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835E8" w14:textId="77777777" w:rsidR="004074AE" w:rsidRDefault="004074AE"/>
    <w:tbl>
      <w:tblPr>
        <w:tblpPr w:leftFromText="141" w:rightFromText="141" w:vertAnchor="text" w:horzAnchor="margin" w:tblpY="-1280"/>
        <w:tblW w:w="0" w:type="auto"/>
        <w:tblLook w:val="04A0" w:firstRow="1" w:lastRow="0" w:firstColumn="1" w:lastColumn="0" w:noHBand="0" w:noVBand="1"/>
      </w:tblPr>
      <w:tblGrid>
        <w:gridCol w:w="8504"/>
      </w:tblGrid>
      <w:tr w:rsidR="005E1101" w14:paraId="30EB98C1" w14:textId="77777777" w:rsidTr="004074AE">
        <w:trPr>
          <w:trHeight w:val="11189"/>
        </w:trPr>
        <w:tc>
          <w:tcPr>
            <w:tcW w:w="8504" w:type="dxa"/>
          </w:tcPr>
          <w:p w14:paraId="16812C6A" w14:textId="77777777" w:rsidR="004074AE" w:rsidRDefault="004074AE" w:rsidP="00A561DC">
            <w:pPr>
              <w:jc w:val="center"/>
              <w:rPr>
                <w:rFonts w:ascii="Calibri" w:hAnsi="Calibri" w:cs="Calibri"/>
                <w:b/>
                <w:bCs/>
                <w:sz w:val="24"/>
                <w:szCs w:val="24"/>
              </w:rPr>
            </w:pPr>
          </w:p>
          <w:p w14:paraId="13B932C2" w14:textId="77777777" w:rsidR="004074AE" w:rsidRDefault="004074AE" w:rsidP="00A561DC">
            <w:pPr>
              <w:jc w:val="center"/>
              <w:rPr>
                <w:rFonts w:ascii="Calibri" w:hAnsi="Calibri" w:cs="Calibri"/>
                <w:b/>
                <w:bCs/>
                <w:sz w:val="24"/>
                <w:szCs w:val="24"/>
              </w:rPr>
            </w:pPr>
          </w:p>
          <w:p w14:paraId="342FCFCF" w14:textId="77777777" w:rsidR="004074AE" w:rsidRDefault="004074AE" w:rsidP="00A561DC">
            <w:pPr>
              <w:jc w:val="center"/>
              <w:rPr>
                <w:rFonts w:ascii="Calibri" w:hAnsi="Calibri" w:cs="Calibri"/>
                <w:b/>
                <w:bCs/>
                <w:sz w:val="24"/>
                <w:szCs w:val="24"/>
              </w:rPr>
            </w:pPr>
          </w:p>
          <w:p w14:paraId="0BD7CF92" w14:textId="42DD05AF" w:rsidR="005E1101" w:rsidRPr="00877CC6" w:rsidRDefault="005E1101" w:rsidP="00A561DC">
            <w:pPr>
              <w:jc w:val="center"/>
              <w:rPr>
                <w:rFonts w:ascii="Arial" w:hAnsi="Arial" w:cs="Arial"/>
                <w:b/>
                <w:bCs/>
                <w:sz w:val="24"/>
                <w:szCs w:val="24"/>
              </w:rPr>
            </w:pPr>
            <w:r w:rsidRPr="00877CC6">
              <w:rPr>
                <w:rFonts w:ascii="Arial" w:hAnsi="Arial" w:cs="Arial"/>
                <w:b/>
                <w:bCs/>
                <w:sz w:val="24"/>
                <w:szCs w:val="24"/>
              </w:rPr>
              <w:t>EXERCÍCIO DE 2026</w:t>
            </w:r>
          </w:p>
          <w:p w14:paraId="7142C5DD" w14:textId="77777777" w:rsidR="005E1101" w:rsidRPr="00877CC6" w:rsidRDefault="005E1101" w:rsidP="00A561DC">
            <w:pPr>
              <w:jc w:val="center"/>
              <w:rPr>
                <w:rFonts w:ascii="Arial" w:hAnsi="Arial" w:cs="Arial"/>
                <w:color w:val="FF0000"/>
                <w:sz w:val="24"/>
                <w:szCs w:val="24"/>
              </w:rPr>
            </w:pPr>
          </w:p>
          <w:p w14:paraId="29ADA779" w14:textId="77777777" w:rsidR="005E1101" w:rsidRPr="00877CC6" w:rsidRDefault="005E1101" w:rsidP="00A561DC">
            <w:pPr>
              <w:jc w:val="center"/>
              <w:rPr>
                <w:rFonts w:ascii="Arial" w:hAnsi="Arial" w:cs="Arial"/>
                <w:color w:val="FF0000"/>
                <w:sz w:val="24"/>
                <w:szCs w:val="24"/>
              </w:rPr>
            </w:pPr>
          </w:p>
          <w:p w14:paraId="05FE8DEC" w14:textId="77777777" w:rsidR="005E1101" w:rsidRPr="00877CC6" w:rsidRDefault="005E1101" w:rsidP="00A561DC">
            <w:pPr>
              <w:jc w:val="center"/>
              <w:rPr>
                <w:rFonts w:ascii="Arial" w:hAnsi="Arial" w:cs="Arial"/>
                <w:color w:val="FF0000"/>
                <w:sz w:val="24"/>
                <w:szCs w:val="24"/>
              </w:rPr>
            </w:pPr>
          </w:p>
          <w:p w14:paraId="11975CB8" w14:textId="77777777" w:rsidR="005E1101" w:rsidRPr="00877CC6" w:rsidRDefault="005E1101" w:rsidP="00A561DC">
            <w:pPr>
              <w:jc w:val="center"/>
              <w:rPr>
                <w:rFonts w:ascii="Arial" w:hAnsi="Arial" w:cs="Arial"/>
                <w:color w:val="FF0000"/>
                <w:sz w:val="24"/>
                <w:szCs w:val="24"/>
              </w:rPr>
            </w:pPr>
          </w:p>
          <w:p w14:paraId="76CCCB58" w14:textId="77777777" w:rsidR="005E1101" w:rsidRPr="00877CC6" w:rsidRDefault="005E1101" w:rsidP="00A561DC">
            <w:pPr>
              <w:jc w:val="both"/>
              <w:rPr>
                <w:rFonts w:ascii="Arial" w:hAnsi="Arial" w:cs="Arial"/>
                <w:sz w:val="24"/>
                <w:szCs w:val="24"/>
              </w:rPr>
            </w:pPr>
            <w:r w:rsidRPr="00877CC6">
              <w:rPr>
                <w:rFonts w:ascii="Arial" w:hAnsi="Arial" w:cs="Arial"/>
                <w:b/>
                <w:bCs/>
                <w:sz w:val="24"/>
                <w:szCs w:val="24"/>
              </w:rPr>
              <w:t>PROCESSO LICITATÓRIO:</w:t>
            </w:r>
            <w:r w:rsidRPr="00877CC6">
              <w:rPr>
                <w:rFonts w:ascii="Arial" w:hAnsi="Arial" w:cs="Arial"/>
                <w:sz w:val="24"/>
                <w:szCs w:val="24"/>
              </w:rPr>
              <w:t xml:space="preserve"> </w:t>
            </w:r>
            <w:r w:rsidRPr="00877CC6">
              <w:rPr>
                <w:rFonts w:ascii="Arial" w:hAnsi="Arial" w:cs="Arial"/>
                <w:sz w:val="24"/>
                <w:szCs w:val="24"/>
              </w:rPr>
              <w:tab/>
            </w:r>
            <w:r w:rsidRPr="00877CC6">
              <w:rPr>
                <w:rFonts w:ascii="Arial" w:hAnsi="Arial" w:cs="Arial"/>
                <w:sz w:val="24"/>
                <w:szCs w:val="24"/>
              </w:rPr>
              <w:tab/>
              <w:t>Nº 017/2026</w:t>
            </w:r>
          </w:p>
          <w:p w14:paraId="29A1DA45" w14:textId="77777777" w:rsidR="005E1101" w:rsidRPr="00877CC6" w:rsidRDefault="005E1101" w:rsidP="00A561DC">
            <w:pPr>
              <w:jc w:val="both"/>
              <w:rPr>
                <w:rFonts w:ascii="Arial" w:hAnsi="Arial" w:cs="Arial"/>
                <w:sz w:val="24"/>
                <w:szCs w:val="24"/>
              </w:rPr>
            </w:pPr>
            <w:r w:rsidRPr="00877CC6">
              <w:rPr>
                <w:rFonts w:ascii="Arial" w:hAnsi="Arial" w:cs="Arial"/>
                <w:b/>
                <w:bCs/>
                <w:sz w:val="24"/>
                <w:szCs w:val="24"/>
              </w:rPr>
              <w:t>INEXIGIBILIDADE DE LICITAÇÃO:</w:t>
            </w:r>
            <w:r w:rsidRPr="00877CC6">
              <w:rPr>
                <w:rFonts w:ascii="Arial" w:hAnsi="Arial" w:cs="Arial"/>
                <w:sz w:val="24"/>
                <w:szCs w:val="24"/>
              </w:rPr>
              <w:t xml:space="preserve"> </w:t>
            </w:r>
            <w:r w:rsidRPr="00877CC6">
              <w:rPr>
                <w:rFonts w:ascii="Arial" w:hAnsi="Arial" w:cs="Arial"/>
                <w:sz w:val="24"/>
                <w:szCs w:val="24"/>
              </w:rPr>
              <w:tab/>
              <w:t>Nº 004/2026</w:t>
            </w:r>
          </w:p>
          <w:p w14:paraId="413F40BD" w14:textId="77777777" w:rsidR="005E1101" w:rsidRPr="00877CC6" w:rsidRDefault="005E1101" w:rsidP="00A561DC">
            <w:pPr>
              <w:rPr>
                <w:rFonts w:ascii="Arial" w:hAnsi="Arial" w:cs="Arial"/>
                <w:sz w:val="24"/>
                <w:szCs w:val="24"/>
              </w:rPr>
            </w:pPr>
            <w:r w:rsidRPr="00877CC6">
              <w:rPr>
                <w:rFonts w:ascii="Arial" w:hAnsi="Arial" w:cs="Arial"/>
                <w:sz w:val="24"/>
                <w:szCs w:val="24"/>
              </w:rPr>
              <w:t xml:space="preserve"> </w:t>
            </w:r>
          </w:p>
          <w:p w14:paraId="32A36AED" w14:textId="77777777" w:rsidR="005E1101" w:rsidRPr="00877CC6" w:rsidRDefault="005E1101" w:rsidP="00A561DC">
            <w:pPr>
              <w:rPr>
                <w:rFonts w:ascii="Arial" w:hAnsi="Arial" w:cs="Arial"/>
                <w:sz w:val="24"/>
                <w:szCs w:val="24"/>
              </w:rPr>
            </w:pPr>
            <w:r w:rsidRPr="00877CC6">
              <w:rPr>
                <w:rFonts w:ascii="Arial" w:hAnsi="Arial" w:cs="Arial"/>
                <w:b/>
                <w:bCs/>
                <w:sz w:val="24"/>
                <w:szCs w:val="24"/>
              </w:rPr>
              <w:t>RECURSO ORÇAMENTÁRIO:</w:t>
            </w:r>
            <w:r w:rsidRPr="00877CC6">
              <w:rPr>
                <w:rFonts w:ascii="Arial" w:hAnsi="Arial" w:cs="Arial"/>
                <w:sz w:val="24"/>
                <w:szCs w:val="24"/>
              </w:rPr>
              <w:t xml:space="preserve"> </w:t>
            </w:r>
          </w:p>
          <w:p w14:paraId="4249DEE3" w14:textId="77777777" w:rsidR="005E1101" w:rsidRPr="00877CC6" w:rsidRDefault="005E1101" w:rsidP="00A561DC">
            <w:pPr>
              <w:rPr>
                <w:rFonts w:ascii="Arial" w:hAnsi="Arial" w:cs="Arial"/>
                <w:sz w:val="24"/>
                <w:szCs w:val="24"/>
              </w:rPr>
            </w:pPr>
            <w:r w:rsidRPr="00877CC6">
              <w:rPr>
                <w:rFonts w:ascii="Arial" w:hAnsi="Arial" w:cs="Arial"/>
                <w:sz w:val="24"/>
                <w:szCs w:val="24"/>
              </w:rPr>
              <w:t>01.04.05.01.31.0001.2007 – 3.3.90.35.00 Serviços de Consultoria</w:t>
            </w:r>
          </w:p>
          <w:p w14:paraId="26F88DAC" w14:textId="77777777" w:rsidR="005E1101" w:rsidRPr="00877CC6" w:rsidRDefault="005E1101" w:rsidP="00A561DC">
            <w:pPr>
              <w:rPr>
                <w:rFonts w:ascii="Arial" w:hAnsi="Arial" w:cs="Arial"/>
                <w:color w:val="FF0000"/>
                <w:sz w:val="24"/>
                <w:szCs w:val="24"/>
              </w:rPr>
            </w:pPr>
          </w:p>
          <w:p w14:paraId="285FC5D8" w14:textId="77777777" w:rsidR="005E1101" w:rsidRPr="00877CC6" w:rsidRDefault="005E1101" w:rsidP="00A561DC">
            <w:pPr>
              <w:rPr>
                <w:rFonts w:ascii="Arial" w:hAnsi="Arial" w:cs="Arial"/>
                <w:sz w:val="24"/>
                <w:szCs w:val="24"/>
              </w:rPr>
            </w:pPr>
          </w:p>
          <w:p w14:paraId="7D35B872" w14:textId="77777777" w:rsidR="005E1101" w:rsidRPr="00877CC6" w:rsidRDefault="005E1101" w:rsidP="00A561DC">
            <w:pPr>
              <w:jc w:val="both"/>
              <w:rPr>
                <w:rFonts w:ascii="Arial" w:hAnsi="Arial" w:cs="Arial"/>
                <w:sz w:val="24"/>
                <w:szCs w:val="24"/>
              </w:rPr>
            </w:pPr>
            <w:r w:rsidRPr="00877CC6">
              <w:rPr>
                <w:rFonts w:ascii="Arial" w:hAnsi="Arial" w:cs="Arial"/>
                <w:b/>
                <w:bCs/>
                <w:sz w:val="24"/>
                <w:szCs w:val="24"/>
              </w:rPr>
              <w:t>SÍNTESE DO OBJETO: </w:t>
            </w:r>
            <w:r w:rsidRPr="00877CC6">
              <w:rPr>
                <w:rFonts w:ascii="Arial" w:hAnsi="Arial" w:cs="Arial"/>
                <w:sz w:val="24"/>
                <w:szCs w:val="24"/>
              </w:rPr>
              <w:t xml:space="preserve">Contratação de </w:t>
            </w:r>
            <w:bookmarkStart w:id="0" w:name="_Hlk190268561"/>
            <w:r w:rsidRPr="00877CC6">
              <w:rPr>
                <w:rFonts w:ascii="Arial" w:hAnsi="Arial" w:cs="Arial"/>
                <w:sz w:val="24"/>
                <w:szCs w:val="24"/>
              </w:rPr>
              <w:t>serviços técnicos especializados com expertise em gestão e contabilidade pública, para assessoria e consultoria nas áreas contábil, financeira, orçamentária e de departamento pessoal para aprimorar sua gestão e garantir conformidade com as normas de contabilidade pública aplicáveis a Órgãos Públicos Municipais</w:t>
            </w:r>
            <w:bookmarkEnd w:id="0"/>
            <w:r w:rsidRPr="00877CC6">
              <w:rPr>
                <w:rFonts w:ascii="Arial" w:hAnsi="Arial" w:cs="Arial"/>
                <w:sz w:val="24"/>
                <w:szCs w:val="24"/>
              </w:rPr>
              <w:t>, com ênfase em Câmara Municipais.</w:t>
            </w:r>
          </w:p>
          <w:p w14:paraId="10F1EA79" w14:textId="77777777" w:rsidR="005E1101" w:rsidRPr="00877CC6" w:rsidRDefault="005E1101" w:rsidP="00A561DC">
            <w:pPr>
              <w:rPr>
                <w:rFonts w:ascii="Arial" w:hAnsi="Arial" w:cs="Arial"/>
                <w:color w:val="FF0000"/>
                <w:sz w:val="24"/>
                <w:szCs w:val="24"/>
              </w:rPr>
            </w:pPr>
          </w:p>
          <w:p w14:paraId="2BBCDD94" w14:textId="77777777" w:rsidR="005E1101" w:rsidRPr="00877CC6" w:rsidRDefault="005E1101" w:rsidP="00A561DC">
            <w:pPr>
              <w:rPr>
                <w:rFonts w:ascii="Arial" w:hAnsi="Arial" w:cs="Arial"/>
                <w:color w:val="FF0000"/>
                <w:sz w:val="24"/>
                <w:szCs w:val="24"/>
              </w:rPr>
            </w:pPr>
          </w:p>
          <w:p w14:paraId="078D4465" w14:textId="77777777" w:rsidR="005E1101" w:rsidRPr="00877CC6" w:rsidRDefault="005E1101" w:rsidP="00A561DC">
            <w:pPr>
              <w:rPr>
                <w:rFonts w:ascii="Arial" w:hAnsi="Arial" w:cs="Arial"/>
                <w:color w:val="FF0000"/>
                <w:sz w:val="24"/>
                <w:szCs w:val="24"/>
              </w:rPr>
            </w:pPr>
          </w:p>
          <w:p w14:paraId="5185910F" w14:textId="77777777" w:rsidR="005E1101" w:rsidRPr="00877CC6" w:rsidRDefault="005E1101" w:rsidP="00A561DC">
            <w:pPr>
              <w:jc w:val="center"/>
              <w:rPr>
                <w:rFonts w:ascii="Arial" w:hAnsi="Arial" w:cs="Arial"/>
                <w:b/>
                <w:sz w:val="24"/>
                <w:szCs w:val="24"/>
              </w:rPr>
            </w:pPr>
            <w:r w:rsidRPr="00877CC6">
              <w:rPr>
                <w:rFonts w:ascii="Arial" w:hAnsi="Arial" w:cs="Arial"/>
                <w:b/>
                <w:sz w:val="24"/>
                <w:szCs w:val="24"/>
              </w:rPr>
              <w:t>AUTUAÇÃO</w:t>
            </w:r>
          </w:p>
          <w:p w14:paraId="0C1AD966" w14:textId="77777777" w:rsidR="005E1101" w:rsidRPr="00877CC6" w:rsidRDefault="005E1101" w:rsidP="00A561DC">
            <w:pPr>
              <w:jc w:val="center"/>
              <w:rPr>
                <w:rFonts w:ascii="Arial" w:hAnsi="Arial" w:cs="Arial"/>
                <w:sz w:val="24"/>
                <w:szCs w:val="24"/>
              </w:rPr>
            </w:pPr>
          </w:p>
          <w:p w14:paraId="7D12D593" w14:textId="77777777" w:rsidR="005E1101" w:rsidRPr="00877CC6" w:rsidRDefault="005E1101" w:rsidP="00A561DC">
            <w:pPr>
              <w:jc w:val="center"/>
              <w:rPr>
                <w:rFonts w:ascii="Arial" w:hAnsi="Arial" w:cs="Arial"/>
                <w:sz w:val="24"/>
                <w:szCs w:val="24"/>
              </w:rPr>
            </w:pPr>
          </w:p>
          <w:p w14:paraId="56985918" w14:textId="77777777" w:rsidR="005E1101" w:rsidRPr="00877CC6" w:rsidRDefault="005E1101" w:rsidP="00A561DC">
            <w:pPr>
              <w:jc w:val="both"/>
              <w:rPr>
                <w:rFonts w:ascii="Arial" w:hAnsi="Arial" w:cs="Arial"/>
                <w:sz w:val="24"/>
                <w:szCs w:val="24"/>
              </w:rPr>
            </w:pPr>
            <w:r w:rsidRPr="00877CC6">
              <w:rPr>
                <w:rFonts w:ascii="Arial" w:hAnsi="Arial" w:cs="Arial"/>
                <w:sz w:val="24"/>
                <w:szCs w:val="24"/>
              </w:rPr>
              <w:t xml:space="preserve">                   Aos 16</w:t>
            </w:r>
            <w:r w:rsidRPr="00877CC6">
              <w:rPr>
                <w:rFonts w:ascii="Arial" w:hAnsi="Arial" w:cs="Arial"/>
                <w:color w:val="000000"/>
                <w:sz w:val="24"/>
                <w:szCs w:val="24"/>
              </w:rPr>
              <w:t xml:space="preserve"> </w:t>
            </w:r>
            <w:r w:rsidRPr="00877CC6">
              <w:rPr>
                <w:rFonts w:ascii="Arial" w:hAnsi="Arial" w:cs="Arial"/>
                <w:sz w:val="24"/>
                <w:szCs w:val="24"/>
              </w:rPr>
              <w:t>do mês de março do ano de dois mil e vinte e seis (16.03.2026, nesta Câmara Municipal de Chapada Gaúcha - MG, eu, RENATO ILLAN CARLOS MENDES, autuei a autorização e demais documentos que seguem.</w:t>
            </w:r>
          </w:p>
          <w:p w14:paraId="2D9ECEC1" w14:textId="77777777" w:rsidR="005E1101" w:rsidRPr="00877CC6" w:rsidRDefault="005E1101" w:rsidP="00A561DC">
            <w:pPr>
              <w:jc w:val="both"/>
              <w:rPr>
                <w:rFonts w:ascii="Arial" w:hAnsi="Arial" w:cs="Arial"/>
                <w:sz w:val="24"/>
                <w:szCs w:val="24"/>
              </w:rPr>
            </w:pPr>
          </w:p>
          <w:p w14:paraId="406E7E35" w14:textId="77777777" w:rsidR="005E1101" w:rsidRPr="00877CC6" w:rsidRDefault="005E1101" w:rsidP="00A561DC">
            <w:pPr>
              <w:jc w:val="both"/>
              <w:rPr>
                <w:rFonts w:ascii="Arial" w:hAnsi="Arial" w:cs="Arial"/>
                <w:sz w:val="24"/>
                <w:szCs w:val="24"/>
              </w:rPr>
            </w:pPr>
          </w:p>
          <w:p w14:paraId="69EC84A7" w14:textId="77777777" w:rsidR="005E1101" w:rsidRPr="00877CC6" w:rsidRDefault="005E1101" w:rsidP="00A561DC">
            <w:pPr>
              <w:jc w:val="both"/>
              <w:rPr>
                <w:rFonts w:ascii="Arial" w:hAnsi="Arial" w:cs="Arial"/>
                <w:sz w:val="24"/>
                <w:szCs w:val="24"/>
              </w:rPr>
            </w:pPr>
          </w:p>
          <w:p w14:paraId="31A9ECDC" w14:textId="77777777" w:rsidR="005E1101" w:rsidRPr="00877CC6" w:rsidRDefault="005E1101" w:rsidP="00A561DC">
            <w:pPr>
              <w:jc w:val="both"/>
              <w:rPr>
                <w:rFonts w:ascii="Arial" w:hAnsi="Arial" w:cs="Arial"/>
                <w:sz w:val="24"/>
                <w:szCs w:val="24"/>
              </w:rPr>
            </w:pPr>
          </w:p>
          <w:p w14:paraId="5EF086DE" w14:textId="0C1C7CD0" w:rsidR="005E1101" w:rsidRPr="00877CC6" w:rsidRDefault="005E1101" w:rsidP="00877CC6">
            <w:pPr>
              <w:jc w:val="right"/>
              <w:rPr>
                <w:rFonts w:ascii="Arial" w:hAnsi="Arial" w:cs="Arial"/>
                <w:sz w:val="24"/>
                <w:szCs w:val="24"/>
              </w:rPr>
            </w:pPr>
            <w:r w:rsidRPr="00877CC6">
              <w:rPr>
                <w:rFonts w:ascii="Arial" w:hAnsi="Arial" w:cs="Arial"/>
                <w:sz w:val="24"/>
                <w:szCs w:val="24"/>
              </w:rPr>
              <w:t xml:space="preserve">Chapada Gaúcha – MG, aos </w:t>
            </w:r>
            <w:r w:rsidR="00877CC6" w:rsidRPr="00877CC6">
              <w:rPr>
                <w:rFonts w:ascii="Arial" w:hAnsi="Arial" w:cs="Arial"/>
                <w:sz w:val="24"/>
                <w:szCs w:val="24"/>
              </w:rPr>
              <w:t>24</w:t>
            </w:r>
            <w:r w:rsidRPr="00877CC6">
              <w:rPr>
                <w:rFonts w:ascii="Arial" w:hAnsi="Arial" w:cs="Arial"/>
                <w:sz w:val="24"/>
                <w:szCs w:val="24"/>
              </w:rPr>
              <w:t xml:space="preserve"> dias do mês de março de 2026</w:t>
            </w:r>
          </w:p>
          <w:p w14:paraId="4C72CF69" w14:textId="77777777" w:rsidR="005E1101" w:rsidRPr="00877CC6" w:rsidRDefault="005E1101" w:rsidP="00A561DC">
            <w:pPr>
              <w:jc w:val="both"/>
              <w:rPr>
                <w:rFonts w:ascii="Arial" w:hAnsi="Arial" w:cs="Arial"/>
                <w:sz w:val="24"/>
                <w:szCs w:val="24"/>
              </w:rPr>
            </w:pPr>
          </w:p>
          <w:p w14:paraId="6B8BC409" w14:textId="77777777" w:rsidR="005E1101" w:rsidRPr="00877CC6" w:rsidRDefault="005E1101" w:rsidP="00A561DC">
            <w:pPr>
              <w:jc w:val="both"/>
              <w:rPr>
                <w:rFonts w:ascii="Arial" w:hAnsi="Arial" w:cs="Arial"/>
                <w:sz w:val="24"/>
                <w:szCs w:val="24"/>
              </w:rPr>
            </w:pPr>
          </w:p>
          <w:p w14:paraId="6BEC85C0" w14:textId="77777777" w:rsidR="005E1101" w:rsidRPr="00877CC6" w:rsidRDefault="005E1101" w:rsidP="00A561DC">
            <w:pPr>
              <w:jc w:val="both"/>
              <w:rPr>
                <w:rFonts w:ascii="Arial" w:hAnsi="Arial" w:cs="Arial"/>
                <w:sz w:val="24"/>
                <w:szCs w:val="24"/>
              </w:rPr>
            </w:pPr>
          </w:p>
          <w:p w14:paraId="6BD419F2" w14:textId="77777777" w:rsidR="005E1101" w:rsidRPr="00877CC6" w:rsidRDefault="005E1101" w:rsidP="00A561DC">
            <w:pPr>
              <w:jc w:val="both"/>
              <w:rPr>
                <w:rFonts w:ascii="Arial" w:hAnsi="Arial" w:cs="Arial"/>
                <w:sz w:val="24"/>
                <w:szCs w:val="24"/>
              </w:rPr>
            </w:pPr>
          </w:p>
          <w:p w14:paraId="42F45B37" w14:textId="77777777" w:rsidR="005E1101" w:rsidRPr="00877CC6" w:rsidRDefault="005E1101" w:rsidP="00A561DC">
            <w:pPr>
              <w:jc w:val="both"/>
              <w:rPr>
                <w:rFonts w:ascii="Arial" w:hAnsi="Arial" w:cs="Arial"/>
                <w:sz w:val="24"/>
                <w:szCs w:val="24"/>
              </w:rPr>
            </w:pPr>
          </w:p>
          <w:p w14:paraId="335C2206" w14:textId="77777777" w:rsidR="005E1101" w:rsidRPr="00877CC6" w:rsidRDefault="005E1101" w:rsidP="00A561DC">
            <w:pPr>
              <w:jc w:val="center"/>
              <w:rPr>
                <w:rFonts w:ascii="Arial" w:hAnsi="Arial" w:cs="Arial"/>
                <w:sz w:val="24"/>
                <w:szCs w:val="24"/>
              </w:rPr>
            </w:pPr>
            <w:r w:rsidRPr="00877CC6">
              <w:rPr>
                <w:rFonts w:ascii="Arial" w:hAnsi="Arial" w:cs="Arial"/>
                <w:sz w:val="24"/>
                <w:szCs w:val="24"/>
              </w:rPr>
              <w:t xml:space="preserve">Renato </w:t>
            </w:r>
            <w:proofErr w:type="spellStart"/>
            <w:r w:rsidRPr="00877CC6">
              <w:rPr>
                <w:rFonts w:ascii="Arial" w:hAnsi="Arial" w:cs="Arial"/>
                <w:sz w:val="24"/>
                <w:szCs w:val="24"/>
              </w:rPr>
              <w:t>Illan</w:t>
            </w:r>
            <w:proofErr w:type="spellEnd"/>
            <w:r w:rsidRPr="00877CC6">
              <w:rPr>
                <w:rFonts w:ascii="Arial" w:hAnsi="Arial" w:cs="Arial"/>
                <w:sz w:val="24"/>
                <w:szCs w:val="24"/>
              </w:rPr>
              <w:t xml:space="preserve"> Carlos Mendes</w:t>
            </w:r>
          </w:p>
          <w:p w14:paraId="7092203C" w14:textId="77777777" w:rsidR="005E1101" w:rsidRPr="00877CC6" w:rsidRDefault="005E1101" w:rsidP="00A561DC">
            <w:pPr>
              <w:jc w:val="center"/>
              <w:rPr>
                <w:rFonts w:ascii="Calibri" w:hAnsi="Calibri" w:cs="Calibri"/>
                <w:b/>
                <w:bCs/>
                <w:sz w:val="24"/>
                <w:szCs w:val="24"/>
              </w:rPr>
            </w:pPr>
            <w:r w:rsidRPr="00877CC6">
              <w:rPr>
                <w:rFonts w:ascii="Arial" w:hAnsi="Arial" w:cs="Arial"/>
                <w:b/>
                <w:bCs/>
                <w:sz w:val="24"/>
                <w:szCs w:val="24"/>
              </w:rPr>
              <w:t>Secretário Executivo</w:t>
            </w:r>
          </w:p>
        </w:tc>
      </w:tr>
    </w:tbl>
    <w:p w14:paraId="595000CC" w14:textId="77777777" w:rsidR="005E1101" w:rsidRDefault="005E1101" w:rsidP="005E1101">
      <w:pPr>
        <w:jc w:val="both"/>
      </w:pPr>
      <w:r>
        <w:t xml:space="preserve"> </w:t>
      </w:r>
    </w:p>
    <w:p w14:paraId="6D3B8665" w14:textId="77777777" w:rsidR="005E1101" w:rsidRDefault="005E1101" w:rsidP="005E1101">
      <w:pPr>
        <w:jc w:val="both"/>
      </w:pPr>
    </w:p>
    <w:p w14:paraId="1F9FCD4D" w14:textId="77777777" w:rsidR="005E1101" w:rsidRDefault="005E1101" w:rsidP="005E1101">
      <w:pPr>
        <w:jc w:val="both"/>
      </w:pPr>
    </w:p>
    <w:p w14:paraId="5093B925" w14:textId="77777777" w:rsidR="005E1101" w:rsidRDefault="005E1101" w:rsidP="005E1101">
      <w:pPr>
        <w:jc w:val="both"/>
      </w:pPr>
    </w:p>
    <w:p w14:paraId="4E32A6CB" w14:textId="77777777" w:rsidR="005E1101" w:rsidRDefault="005E1101" w:rsidP="005E1101">
      <w:pPr>
        <w:jc w:val="right"/>
        <w:rPr>
          <w:b/>
          <w:bCs/>
        </w:rPr>
      </w:pPr>
      <w:r>
        <w:rPr>
          <w:b/>
          <w:bCs/>
        </w:rPr>
        <w:br w:type="page"/>
      </w:r>
    </w:p>
    <w:p w14:paraId="0835983C" w14:textId="77777777" w:rsidR="005E1101" w:rsidRPr="00877CC6" w:rsidRDefault="005E1101" w:rsidP="005E1101">
      <w:pPr>
        <w:jc w:val="both"/>
        <w:rPr>
          <w:rFonts w:ascii="Arial" w:hAnsi="Arial" w:cs="Arial"/>
        </w:rPr>
      </w:pPr>
      <w:r w:rsidRPr="00877CC6">
        <w:rPr>
          <w:rFonts w:ascii="Arial" w:hAnsi="Arial" w:cs="Arial"/>
          <w:b/>
          <w:bCs/>
        </w:rPr>
        <w:lastRenderedPageBreak/>
        <w:t>PROCESSO LICITATÓRIO:</w:t>
      </w:r>
      <w:r w:rsidRPr="00877CC6">
        <w:rPr>
          <w:rFonts w:ascii="Arial" w:hAnsi="Arial" w:cs="Arial"/>
        </w:rPr>
        <w:t xml:space="preserve"> </w:t>
      </w:r>
      <w:r w:rsidRPr="00877CC6">
        <w:rPr>
          <w:rFonts w:ascii="Arial" w:hAnsi="Arial" w:cs="Arial"/>
        </w:rPr>
        <w:tab/>
      </w:r>
      <w:r w:rsidRPr="00877CC6">
        <w:rPr>
          <w:rFonts w:ascii="Arial" w:hAnsi="Arial" w:cs="Arial"/>
        </w:rPr>
        <w:tab/>
        <w:t>Nº 017/2026</w:t>
      </w:r>
    </w:p>
    <w:p w14:paraId="0B1DEB26" w14:textId="77777777" w:rsidR="005E1101" w:rsidRPr="00877CC6" w:rsidRDefault="005E1101" w:rsidP="005E1101">
      <w:pPr>
        <w:jc w:val="both"/>
        <w:rPr>
          <w:rFonts w:ascii="Arial" w:hAnsi="Arial" w:cs="Arial"/>
        </w:rPr>
      </w:pPr>
      <w:r w:rsidRPr="00877CC6">
        <w:rPr>
          <w:rFonts w:ascii="Arial" w:hAnsi="Arial" w:cs="Arial"/>
          <w:b/>
          <w:bCs/>
        </w:rPr>
        <w:t>INEXIGIBILIDADE DE LICITAÇÃO:</w:t>
      </w:r>
      <w:r w:rsidRPr="00877CC6">
        <w:rPr>
          <w:rFonts w:ascii="Arial" w:hAnsi="Arial" w:cs="Arial"/>
        </w:rPr>
        <w:t xml:space="preserve"> </w:t>
      </w:r>
      <w:r w:rsidRPr="00877CC6">
        <w:rPr>
          <w:rFonts w:ascii="Arial" w:hAnsi="Arial" w:cs="Arial"/>
        </w:rPr>
        <w:tab/>
        <w:t>Nº 004/2026</w:t>
      </w:r>
    </w:p>
    <w:p w14:paraId="15D2D0DF" w14:textId="77777777" w:rsidR="005E1101" w:rsidRPr="00877CC6" w:rsidRDefault="005E1101" w:rsidP="005E1101">
      <w:pPr>
        <w:jc w:val="both"/>
        <w:rPr>
          <w:rFonts w:ascii="Arial" w:hAnsi="Arial" w:cs="Arial"/>
        </w:rPr>
      </w:pPr>
    </w:p>
    <w:p w14:paraId="53A3BA1A" w14:textId="77777777" w:rsidR="005E1101" w:rsidRPr="00877CC6" w:rsidRDefault="005E1101" w:rsidP="005E1101">
      <w:pPr>
        <w:jc w:val="both"/>
        <w:rPr>
          <w:rFonts w:ascii="Arial" w:hAnsi="Arial" w:cs="Arial"/>
        </w:rPr>
      </w:pPr>
      <w:r w:rsidRPr="00877CC6">
        <w:rPr>
          <w:rFonts w:ascii="Arial" w:hAnsi="Arial" w:cs="Arial"/>
          <w:b/>
          <w:bCs/>
        </w:rPr>
        <w:t>CONTRATANTE:</w:t>
      </w:r>
      <w:r w:rsidRPr="00877CC6">
        <w:rPr>
          <w:rFonts w:ascii="Arial" w:hAnsi="Arial" w:cs="Arial"/>
        </w:rPr>
        <w:t xml:space="preserve"> </w:t>
      </w:r>
      <w:r w:rsidRPr="00877CC6">
        <w:rPr>
          <w:rFonts w:ascii="Arial" w:hAnsi="Arial" w:cs="Arial"/>
        </w:rPr>
        <w:tab/>
        <w:t>Câmara Municipal de Chapada Gaúcha/MG</w:t>
      </w:r>
    </w:p>
    <w:p w14:paraId="4B274F09" w14:textId="77777777" w:rsidR="005E1101" w:rsidRPr="00877CC6" w:rsidRDefault="005E1101" w:rsidP="005E1101">
      <w:pPr>
        <w:jc w:val="both"/>
        <w:rPr>
          <w:rFonts w:ascii="Arial" w:hAnsi="Arial" w:cs="Arial"/>
        </w:rPr>
      </w:pPr>
    </w:p>
    <w:p w14:paraId="3E0FF312" w14:textId="77777777" w:rsidR="005E1101" w:rsidRPr="00877CC6" w:rsidRDefault="005E1101" w:rsidP="005E1101">
      <w:pPr>
        <w:jc w:val="both"/>
        <w:rPr>
          <w:rFonts w:ascii="Arial" w:hAnsi="Arial" w:cs="Arial"/>
        </w:rPr>
      </w:pPr>
      <w:r w:rsidRPr="00877CC6">
        <w:rPr>
          <w:rFonts w:ascii="Arial" w:hAnsi="Arial" w:cs="Arial"/>
          <w:b/>
          <w:bCs/>
        </w:rPr>
        <w:t>CONTRATADA:</w:t>
      </w:r>
      <w:r w:rsidRPr="00877CC6">
        <w:rPr>
          <w:rFonts w:ascii="Arial" w:hAnsi="Arial" w:cs="Arial"/>
        </w:rPr>
        <w:t xml:space="preserve"> </w:t>
      </w:r>
      <w:r w:rsidRPr="00877CC6">
        <w:rPr>
          <w:rFonts w:ascii="Arial" w:hAnsi="Arial" w:cs="Arial"/>
        </w:rPr>
        <w:tab/>
      </w:r>
      <w:proofErr w:type="spellStart"/>
      <w:r w:rsidRPr="00877CC6">
        <w:rPr>
          <w:rFonts w:ascii="Arial" w:hAnsi="Arial" w:cs="Arial"/>
        </w:rPr>
        <w:t>Escal</w:t>
      </w:r>
      <w:proofErr w:type="spellEnd"/>
      <w:r w:rsidRPr="00877CC6">
        <w:rPr>
          <w:rFonts w:ascii="Arial" w:hAnsi="Arial" w:cs="Arial"/>
        </w:rPr>
        <w:t xml:space="preserve"> – Empresa de Serviços de Contabilidade Assessoria Ltda</w:t>
      </w:r>
    </w:p>
    <w:p w14:paraId="04ECDB79" w14:textId="77777777" w:rsidR="005E1101" w:rsidRPr="00877CC6" w:rsidRDefault="005E1101" w:rsidP="005E1101">
      <w:pPr>
        <w:ind w:left="1418" w:firstLine="709"/>
        <w:jc w:val="both"/>
        <w:rPr>
          <w:rFonts w:ascii="Arial" w:hAnsi="Arial" w:cs="Arial"/>
        </w:rPr>
      </w:pPr>
      <w:r w:rsidRPr="00877CC6">
        <w:rPr>
          <w:rFonts w:ascii="Arial" w:hAnsi="Arial" w:cs="Arial"/>
        </w:rPr>
        <w:t>CNPJ: 18.272.880/0001-10</w:t>
      </w:r>
    </w:p>
    <w:p w14:paraId="0DAC73F2" w14:textId="77777777" w:rsidR="005E1101" w:rsidRPr="00877CC6" w:rsidRDefault="005E1101" w:rsidP="005E1101">
      <w:pPr>
        <w:jc w:val="both"/>
        <w:rPr>
          <w:rFonts w:ascii="Arial" w:hAnsi="Arial" w:cs="Arial"/>
        </w:rPr>
      </w:pPr>
    </w:p>
    <w:p w14:paraId="2BE8CD3A" w14:textId="77777777" w:rsidR="005E1101" w:rsidRPr="00877CC6" w:rsidRDefault="005E1101" w:rsidP="005E1101">
      <w:pPr>
        <w:jc w:val="both"/>
        <w:rPr>
          <w:rFonts w:ascii="Arial" w:hAnsi="Arial" w:cs="Arial"/>
        </w:rPr>
      </w:pPr>
    </w:p>
    <w:p w14:paraId="1D15FA65" w14:textId="77777777" w:rsidR="005E1101" w:rsidRPr="00877CC6" w:rsidRDefault="005E1101" w:rsidP="005E1101">
      <w:pPr>
        <w:jc w:val="both"/>
        <w:rPr>
          <w:rFonts w:ascii="Arial" w:hAnsi="Arial" w:cs="Arial"/>
        </w:rPr>
      </w:pPr>
      <w:r w:rsidRPr="00877CC6">
        <w:rPr>
          <w:rFonts w:ascii="Arial" w:hAnsi="Arial" w:cs="Arial"/>
          <w:b/>
          <w:bCs/>
        </w:rPr>
        <w:t>OBJETO:</w:t>
      </w:r>
      <w:r w:rsidRPr="00877CC6">
        <w:rPr>
          <w:rFonts w:ascii="Arial" w:hAnsi="Arial" w:cs="Arial"/>
        </w:rPr>
        <w:t xml:space="preserve"> Contratação de serviços técnicos especializados com expertise em gestão e contabilidade pública, para assessoria e consultoria nas áreas contábil, financeira, orçamentária e de departamento pessoal para aprimorar sua gestão e garantir conformidade com as normas de contabilidade pública aplicáveis a Órgãos Públicos Municipais (com ênfase em Câmaras Municipais).</w:t>
      </w:r>
    </w:p>
    <w:p w14:paraId="6F33C3BD" w14:textId="77777777" w:rsidR="005E1101" w:rsidRPr="00877CC6" w:rsidRDefault="005E1101" w:rsidP="005E1101">
      <w:pPr>
        <w:jc w:val="both"/>
        <w:rPr>
          <w:rFonts w:ascii="Arial" w:hAnsi="Arial" w:cs="Arial"/>
        </w:rPr>
      </w:pPr>
    </w:p>
    <w:p w14:paraId="2FE91BB4" w14:textId="77777777" w:rsidR="005E1101" w:rsidRPr="00877CC6" w:rsidRDefault="005E1101" w:rsidP="005E1101">
      <w:pPr>
        <w:jc w:val="both"/>
        <w:rPr>
          <w:rFonts w:ascii="Arial" w:hAnsi="Arial" w:cs="Arial"/>
          <w:color w:val="FF0000"/>
        </w:rPr>
      </w:pPr>
      <w:r w:rsidRPr="00877CC6">
        <w:rPr>
          <w:rFonts w:ascii="Arial" w:hAnsi="Arial" w:cs="Arial"/>
          <w:b/>
          <w:bCs/>
        </w:rPr>
        <w:t>VALOR ESTIMADO DA CONTRATAÇÃO:</w:t>
      </w:r>
      <w:r w:rsidRPr="00877CC6">
        <w:rPr>
          <w:rFonts w:ascii="Arial" w:hAnsi="Arial" w:cs="Arial"/>
        </w:rPr>
        <w:t xml:space="preserve"> R$ 5.150,00 (cinco mil cento e cinquenta reais) mensais</w:t>
      </w:r>
    </w:p>
    <w:p w14:paraId="1CD88D8D" w14:textId="77777777" w:rsidR="005E1101" w:rsidRPr="00877CC6" w:rsidRDefault="005E1101" w:rsidP="005E1101">
      <w:pPr>
        <w:jc w:val="both"/>
        <w:rPr>
          <w:rFonts w:ascii="Arial" w:hAnsi="Arial" w:cs="Arial"/>
        </w:rPr>
      </w:pPr>
    </w:p>
    <w:p w14:paraId="3ABB26CD" w14:textId="77777777" w:rsidR="005E1101" w:rsidRPr="00877CC6" w:rsidRDefault="005E1101" w:rsidP="005E1101">
      <w:pPr>
        <w:jc w:val="both"/>
        <w:rPr>
          <w:rFonts w:ascii="Arial" w:hAnsi="Arial" w:cs="Arial"/>
        </w:rPr>
      </w:pPr>
      <w:r w:rsidRPr="00877CC6">
        <w:rPr>
          <w:rFonts w:ascii="Arial" w:hAnsi="Arial" w:cs="Arial"/>
          <w:b/>
          <w:bCs/>
        </w:rPr>
        <w:t>VIGÊNCIA DA CONTRATAÇÃO:</w:t>
      </w:r>
      <w:r w:rsidRPr="00877CC6">
        <w:rPr>
          <w:rFonts w:ascii="Arial" w:hAnsi="Arial" w:cs="Arial"/>
        </w:rPr>
        <w:t xml:space="preserve"> 12 (doze) meses</w:t>
      </w:r>
    </w:p>
    <w:p w14:paraId="38CC5260" w14:textId="77777777" w:rsidR="005E1101" w:rsidRPr="00877CC6" w:rsidRDefault="005E1101" w:rsidP="005E1101">
      <w:pPr>
        <w:jc w:val="both"/>
        <w:rPr>
          <w:rFonts w:ascii="Arial" w:hAnsi="Arial" w:cs="Arial"/>
        </w:rPr>
      </w:pPr>
    </w:p>
    <w:p w14:paraId="118106CB" w14:textId="77777777" w:rsidR="005E1101" w:rsidRPr="00877CC6" w:rsidRDefault="005E1101" w:rsidP="005E1101">
      <w:pPr>
        <w:jc w:val="both"/>
        <w:rPr>
          <w:rFonts w:ascii="Arial" w:hAnsi="Arial" w:cs="Arial"/>
        </w:rPr>
      </w:pPr>
      <w:r w:rsidRPr="00877CC6">
        <w:rPr>
          <w:rFonts w:ascii="Arial" w:hAnsi="Arial" w:cs="Arial"/>
          <w:b/>
          <w:bCs/>
        </w:rPr>
        <w:t>BASE LEGAL:</w:t>
      </w:r>
      <w:r w:rsidRPr="00877CC6">
        <w:rPr>
          <w:rFonts w:ascii="Arial" w:hAnsi="Arial" w:cs="Arial"/>
        </w:rPr>
        <w:t xml:space="preserve"> Art. 74, III, 'b' e 'c' da Lei 14.133/2021</w:t>
      </w:r>
    </w:p>
    <w:p w14:paraId="1DEE4C06" w14:textId="77777777" w:rsidR="005E1101" w:rsidRPr="00877CC6" w:rsidRDefault="005E1101" w:rsidP="005E1101">
      <w:pPr>
        <w:jc w:val="both"/>
        <w:rPr>
          <w:rFonts w:ascii="Arial" w:hAnsi="Arial" w:cs="Arial"/>
        </w:rPr>
      </w:pPr>
    </w:p>
    <w:p w14:paraId="59E75772" w14:textId="77777777" w:rsidR="005E1101" w:rsidRPr="00877CC6" w:rsidRDefault="005E1101" w:rsidP="005E1101">
      <w:pPr>
        <w:jc w:val="both"/>
        <w:rPr>
          <w:rFonts w:ascii="Arial" w:hAnsi="Arial" w:cs="Arial"/>
        </w:rPr>
      </w:pPr>
      <w:r w:rsidRPr="00877CC6">
        <w:rPr>
          <w:rFonts w:ascii="Arial" w:hAnsi="Arial" w:cs="Arial"/>
          <w:b/>
          <w:bCs/>
        </w:rPr>
        <w:t>DATA DE ABERTURA:</w:t>
      </w:r>
      <w:r w:rsidRPr="00877CC6">
        <w:rPr>
          <w:rFonts w:ascii="Arial" w:hAnsi="Arial" w:cs="Arial"/>
        </w:rPr>
        <w:t xml:space="preserve"> 17 de março de 2026</w:t>
      </w:r>
    </w:p>
    <w:p w14:paraId="1B12A561" w14:textId="77777777" w:rsidR="005E1101" w:rsidRPr="00877CC6" w:rsidRDefault="005E1101" w:rsidP="005E1101">
      <w:pPr>
        <w:jc w:val="both"/>
        <w:rPr>
          <w:rFonts w:ascii="Arial" w:hAnsi="Arial" w:cs="Arial"/>
        </w:rPr>
      </w:pPr>
    </w:p>
    <w:p w14:paraId="355F4278" w14:textId="77777777" w:rsidR="005E1101" w:rsidRPr="00877CC6" w:rsidRDefault="005E1101" w:rsidP="005E1101">
      <w:pPr>
        <w:jc w:val="both"/>
        <w:rPr>
          <w:rFonts w:ascii="Arial" w:hAnsi="Arial" w:cs="Arial"/>
        </w:rPr>
      </w:pPr>
    </w:p>
    <w:p w14:paraId="2285D355" w14:textId="77777777" w:rsidR="005E1101" w:rsidRPr="00877CC6" w:rsidRDefault="005E1101" w:rsidP="005E1101">
      <w:pPr>
        <w:jc w:val="both"/>
        <w:rPr>
          <w:rFonts w:ascii="Arial" w:hAnsi="Arial" w:cs="Arial"/>
        </w:rPr>
      </w:pPr>
    </w:p>
    <w:p w14:paraId="03092046" w14:textId="7C03E426" w:rsidR="005E1101" w:rsidRPr="00877CC6" w:rsidRDefault="005E1101" w:rsidP="00877CC6">
      <w:pPr>
        <w:jc w:val="right"/>
        <w:rPr>
          <w:rFonts w:ascii="Arial" w:hAnsi="Arial" w:cs="Arial"/>
        </w:rPr>
      </w:pPr>
      <w:r w:rsidRPr="00877CC6">
        <w:rPr>
          <w:rFonts w:ascii="Arial" w:hAnsi="Arial" w:cs="Arial"/>
        </w:rPr>
        <w:t xml:space="preserve">Chapada Gaúcha/MG, aos </w:t>
      </w:r>
      <w:r w:rsidR="00877CC6">
        <w:rPr>
          <w:rFonts w:ascii="Arial" w:hAnsi="Arial" w:cs="Arial"/>
        </w:rPr>
        <w:t>24</w:t>
      </w:r>
      <w:r w:rsidRPr="00877CC6">
        <w:rPr>
          <w:rFonts w:ascii="Arial" w:hAnsi="Arial" w:cs="Arial"/>
        </w:rPr>
        <w:t xml:space="preserve"> dias do mês de março de 2026</w:t>
      </w:r>
    </w:p>
    <w:p w14:paraId="1027E058" w14:textId="77777777" w:rsidR="005E1101" w:rsidRPr="00877CC6" w:rsidRDefault="005E1101" w:rsidP="005E1101">
      <w:pPr>
        <w:jc w:val="center"/>
        <w:rPr>
          <w:rFonts w:ascii="Arial" w:hAnsi="Arial" w:cs="Arial"/>
        </w:rPr>
      </w:pPr>
    </w:p>
    <w:p w14:paraId="64D64B50" w14:textId="77777777" w:rsidR="005E1101" w:rsidRPr="00877CC6" w:rsidRDefault="005E1101" w:rsidP="005E1101">
      <w:pPr>
        <w:jc w:val="center"/>
        <w:rPr>
          <w:rFonts w:ascii="Arial" w:hAnsi="Arial" w:cs="Arial"/>
        </w:rPr>
      </w:pPr>
    </w:p>
    <w:p w14:paraId="0C142783" w14:textId="77777777" w:rsidR="005E1101" w:rsidRPr="00877CC6" w:rsidRDefault="005E1101" w:rsidP="005E1101">
      <w:pPr>
        <w:jc w:val="center"/>
        <w:rPr>
          <w:rFonts w:ascii="Arial" w:hAnsi="Arial" w:cs="Arial"/>
        </w:rPr>
      </w:pPr>
    </w:p>
    <w:p w14:paraId="7C3C9232" w14:textId="77777777" w:rsidR="005E1101" w:rsidRPr="00877CC6" w:rsidRDefault="005E1101" w:rsidP="005E1101">
      <w:pPr>
        <w:jc w:val="center"/>
        <w:rPr>
          <w:rFonts w:ascii="Arial" w:hAnsi="Arial" w:cs="Arial"/>
        </w:rPr>
      </w:pPr>
    </w:p>
    <w:p w14:paraId="3AC17E8D" w14:textId="77777777" w:rsidR="005E1101" w:rsidRPr="00877CC6" w:rsidRDefault="005E1101" w:rsidP="005E1101">
      <w:pPr>
        <w:jc w:val="center"/>
        <w:rPr>
          <w:rFonts w:ascii="Arial" w:hAnsi="Arial" w:cs="Arial"/>
        </w:rPr>
      </w:pPr>
    </w:p>
    <w:p w14:paraId="2C20C0C3" w14:textId="77777777" w:rsidR="005E1101" w:rsidRPr="00877CC6" w:rsidRDefault="005E1101" w:rsidP="005E1101">
      <w:pPr>
        <w:jc w:val="center"/>
        <w:rPr>
          <w:rFonts w:ascii="Arial" w:hAnsi="Arial" w:cs="Arial"/>
        </w:rPr>
      </w:pPr>
      <w:proofErr w:type="spellStart"/>
      <w:r w:rsidRPr="00877CC6">
        <w:rPr>
          <w:rFonts w:ascii="Arial" w:hAnsi="Arial" w:cs="Arial"/>
        </w:rPr>
        <w:t>Inaldo</w:t>
      </w:r>
      <w:proofErr w:type="spellEnd"/>
      <w:r w:rsidRPr="00877CC6">
        <w:rPr>
          <w:rFonts w:ascii="Arial" w:hAnsi="Arial" w:cs="Arial"/>
        </w:rPr>
        <w:t xml:space="preserve"> da Silva Barbosa</w:t>
      </w:r>
    </w:p>
    <w:p w14:paraId="7F8FD500" w14:textId="77777777" w:rsidR="005E1101" w:rsidRPr="00877CC6" w:rsidRDefault="005E1101" w:rsidP="005E1101">
      <w:pPr>
        <w:jc w:val="center"/>
        <w:rPr>
          <w:rFonts w:ascii="Arial" w:hAnsi="Arial" w:cs="Arial"/>
          <w:b/>
          <w:bCs/>
        </w:rPr>
      </w:pPr>
      <w:r w:rsidRPr="00877CC6">
        <w:rPr>
          <w:rFonts w:ascii="Arial" w:hAnsi="Arial" w:cs="Arial"/>
          <w:b/>
          <w:bCs/>
        </w:rPr>
        <w:t>Presidente da Câmara Municipal de Chapada Gaúcha - MG</w:t>
      </w:r>
    </w:p>
    <w:p w14:paraId="4BEB4AE0" w14:textId="77777777" w:rsidR="005E1101" w:rsidRDefault="005E1101" w:rsidP="005E1101">
      <w:pPr>
        <w:jc w:val="both"/>
      </w:pPr>
    </w:p>
    <w:p w14:paraId="1CA4402E" w14:textId="77777777" w:rsidR="005E1101" w:rsidRPr="00877CC6" w:rsidRDefault="005E1101" w:rsidP="00877CC6">
      <w:pPr>
        <w:pStyle w:val="Textodenotadefim"/>
        <w:jc w:val="both"/>
        <w:rPr>
          <w:rFonts w:ascii="Arial" w:hAnsi="Arial"/>
          <w:b/>
          <w:bCs/>
          <w:sz w:val="22"/>
          <w:szCs w:val="22"/>
          <w:u w:val="single"/>
        </w:rPr>
      </w:pPr>
      <w:r>
        <w:br w:type="page"/>
      </w:r>
      <w:r w:rsidRPr="00877CC6">
        <w:rPr>
          <w:rFonts w:ascii="Arial" w:hAnsi="Arial"/>
          <w:b/>
          <w:bCs/>
          <w:sz w:val="22"/>
          <w:szCs w:val="22"/>
          <w:u w:val="single"/>
        </w:rPr>
        <w:lastRenderedPageBreak/>
        <w:t>JUSTIFICATIVA DA NECESSIDADE DA CONTRATAÇÃO</w:t>
      </w:r>
    </w:p>
    <w:p w14:paraId="643EDF27" w14:textId="77777777" w:rsidR="005E1101" w:rsidRPr="00877CC6" w:rsidRDefault="005E1101" w:rsidP="00877CC6">
      <w:pPr>
        <w:pStyle w:val="Textodenotadefim"/>
        <w:jc w:val="both"/>
        <w:rPr>
          <w:rFonts w:ascii="Arial" w:hAnsi="Arial"/>
          <w:sz w:val="10"/>
          <w:szCs w:val="22"/>
        </w:rPr>
      </w:pPr>
    </w:p>
    <w:p w14:paraId="5B03CF15" w14:textId="77777777" w:rsidR="005E1101" w:rsidRPr="00877CC6" w:rsidRDefault="005E1101" w:rsidP="00877CC6">
      <w:pPr>
        <w:pStyle w:val="Textodenotadefim"/>
        <w:jc w:val="both"/>
        <w:rPr>
          <w:rFonts w:ascii="Arial" w:hAnsi="Arial"/>
          <w:sz w:val="22"/>
          <w:szCs w:val="22"/>
        </w:rPr>
      </w:pPr>
      <w:r w:rsidRPr="00877CC6">
        <w:rPr>
          <w:rFonts w:ascii="Arial" w:hAnsi="Arial"/>
          <w:sz w:val="22"/>
          <w:szCs w:val="22"/>
        </w:rPr>
        <w:t>A contratação de serviços técnicos especializados em gestão e contabilidade pública para a Câmara Municipal de Chapada Gaúcha/MG é de fundamental importância para garantir a eficiência, transparência e conformidade legal das atividades financeiras e administrativas desta Casa Legislativa. Esta necessidade se justifica pelos seguintes motivos:</w:t>
      </w:r>
    </w:p>
    <w:p w14:paraId="3C2C3265" w14:textId="77777777" w:rsidR="005E1101" w:rsidRPr="00877CC6" w:rsidRDefault="005E1101" w:rsidP="00877CC6">
      <w:pPr>
        <w:pStyle w:val="Textodenotadefim"/>
        <w:jc w:val="both"/>
        <w:rPr>
          <w:rFonts w:ascii="Arial" w:hAnsi="Arial"/>
          <w:sz w:val="22"/>
          <w:szCs w:val="22"/>
        </w:rPr>
      </w:pPr>
    </w:p>
    <w:p w14:paraId="06961766" w14:textId="77777777" w:rsidR="005E1101" w:rsidRPr="00877CC6" w:rsidRDefault="005E1101" w:rsidP="00877CC6">
      <w:pPr>
        <w:pStyle w:val="Textodenotadefim"/>
        <w:jc w:val="both"/>
        <w:rPr>
          <w:rFonts w:ascii="Arial" w:hAnsi="Arial"/>
          <w:b/>
          <w:bCs/>
          <w:sz w:val="22"/>
          <w:szCs w:val="22"/>
        </w:rPr>
      </w:pPr>
      <w:r w:rsidRPr="00877CC6">
        <w:rPr>
          <w:rFonts w:ascii="Arial" w:hAnsi="Arial"/>
          <w:b/>
          <w:bCs/>
          <w:sz w:val="22"/>
          <w:szCs w:val="22"/>
        </w:rPr>
        <w:t>1. Complexidade Normativa:</w:t>
      </w:r>
    </w:p>
    <w:p w14:paraId="470C5B34" w14:textId="77777777" w:rsidR="005E1101" w:rsidRPr="00877CC6" w:rsidRDefault="005E1101" w:rsidP="00877CC6">
      <w:pPr>
        <w:pStyle w:val="Textodenotadefim"/>
        <w:jc w:val="both"/>
        <w:rPr>
          <w:rFonts w:ascii="Arial" w:hAnsi="Arial"/>
          <w:sz w:val="10"/>
          <w:szCs w:val="22"/>
        </w:rPr>
      </w:pPr>
    </w:p>
    <w:p w14:paraId="4013A7BE" w14:textId="77777777" w:rsidR="005E1101" w:rsidRPr="00877CC6" w:rsidRDefault="005E1101" w:rsidP="00877CC6">
      <w:pPr>
        <w:pStyle w:val="Textodenotadefim"/>
        <w:jc w:val="both"/>
        <w:rPr>
          <w:rFonts w:ascii="Arial" w:hAnsi="Arial"/>
          <w:sz w:val="22"/>
          <w:szCs w:val="22"/>
        </w:rPr>
      </w:pPr>
      <w:r w:rsidRPr="00877CC6">
        <w:rPr>
          <w:rFonts w:ascii="Arial" w:hAnsi="Arial"/>
          <w:sz w:val="22"/>
          <w:szCs w:val="22"/>
        </w:rPr>
        <w:t>O cenário da contabilidade pública é marcado por constantes atualizações e mudanças nas normas e legislações aplicáveis. As Normas Brasileiras de Contabilidade Aplicadas ao Setor Público (NBCASP) e o Plano de Contas Aplicado ao Setor Público (PCASP) exigem conhecimento especializado e atualização contínua. A contratação de uma empresa especializada garantirá que a Câmara Municipal esteja sempre em conformidade com as mais recentes exigências legais e contábeis.</w:t>
      </w:r>
    </w:p>
    <w:p w14:paraId="4D16F34C" w14:textId="77777777" w:rsidR="005E1101" w:rsidRPr="00877CC6" w:rsidRDefault="005E1101" w:rsidP="00877CC6">
      <w:pPr>
        <w:pStyle w:val="Textodenotadefim"/>
        <w:jc w:val="both"/>
        <w:rPr>
          <w:rFonts w:ascii="Arial" w:hAnsi="Arial"/>
          <w:sz w:val="22"/>
          <w:szCs w:val="22"/>
        </w:rPr>
      </w:pPr>
    </w:p>
    <w:p w14:paraId="04808B32" w14:textId="77777777" w:rsidR="005E1101" w:rsidRPr="00877CC6" w:rsidRDefault="005E1101" w:rsidP="00877CC6">
      <w:pPr>
        <w:pStyle w:val="Textodenotadefim"/>
        <w:jc w:val="both"/>
        <w:rPr>
          <w:rFonts w:ascii="Arial" w:hAnsi="Arial"/>
          <w:b/>
          <w:bCs/>
          <w:sz w:val="22"/>
          <w:szCs w:val="22"/>
        </w:rPr>
      </w:pPr>
      <w:r w:rsidRPr="00877CC6">
        <w:rPr>
          <w:rFonts w:ascii="Arial" w:hAnsi="Arial"/>
          <w:b/>
          <w:bCs/>
          <w:sz w:val="22"/>
          <w:szCs w:val="22"/>
        </w:rPr>
        <w:t>2. Exigências dos Órgãos de Controle:</w:t>
      </w:r>
    </w:p>
    <w:p w14:paraId="5268B5CF" w14:textId="77777777" w:rsidR="005E1101" w:rsidRPr="00877CC6" w:rsidRDefault="005E1101" w:rsidP="00877CC6">
      <w:pPr>
        <w:pStyle w:val="Textodenotadefim"/>
        <w:jc w:val="both"/>
        <w:rPr>
          <w:rFonts w:ascii="Arial" w:hAnsi="Arial"/>
          <w:sz w:val="10"/>
          <w:szCs w:val="22"/>
        </w:rPr>
      </w:pPr>
    </w:p>
    <w:p w14:paraId="1613AC54" w14:textId="77777777" w:rsidR="005E1101" w:rsidRPr="00877CC6" w:rsidRDefault="005E1101" w:rsidP="00877CC6">
      <w:pPr>
        <w:pStyle w:val="Textodenotadefim"/>
        <w:jc w:val="both"/>
        <w:rPr>
          <w:rFonts w:ascii="Arial" w:hAnsi="Arial"/>
          <w:sz w:val="22"/>
          <w:szCs w:val="22"/>
        </w:rPr>
      </w:pPr>
      <w:r w:rsidRPr="00877CC6">
        <w:rPr>
          <w:rFonts w:ascii="Arial" w:hAnsi="Arial"/>
          <w:sz w:val="22"/>
          <w:szCs w:val="22"/>
        </w:rPr>
        <w:t>As demandas do Tribunal de Contas do Estado de Minas Gerais, do Ministério Público e demais órgãos fiscalizadores têm se tornado cada vez mais rigorosas e complexas. A expertise técnica de profissionais especializados é essencial para assegurar a conformidade e transparência das contas públicas, evitando possíveis sanções e garantindo a aprovação das contas da Câmara.</w:t>
      </w:r>
    </w:p>
    <w:p w14:paraId="0BC6DC19" w14:textId="77777777" w:rsidR="005E1101" w:rsidRPr="00877CC6" w:rsidRDefault="005E1101" w:rsidP="00877CC6">
      <w:pPr>
        <w:pStyle w:val="Textodenotadefim"/>
        <w:jc w:val="both"/>
        <w:rPr>
          <w:rFonts w:ascii="Arial" w:hAnsi="Arial"/>
          <w:sz w:val="22"/>
          <w:szCs w:val="22"/>
        </w:rPr>
      </w:pPr>
    </w:p>
    <w:p w14:paraId="66F66CCB" w14:textId="77777777" w:rsidR="005E1101" w:rsidRPr="00877CC6" w:rsidRDefault="005E1101" w:rsidP="00877CC6">
      <w:pPr>
        <w:pStyle w:val="Textodenotadefim"/>
        <w:jc w:val="both"/>
        <w:rPr>
          <w:rFonts w:ascii="Arial" w:hAnsi="Arial"/>
          <w:b/>
          <w:bCs/>
          <w:sz w:val="22"/>
          <w:szCs w:val="22"/>
        </w:rPr>
      </w:pPr>
      <w:r w:rsidRPr="00877CC6">
        <w:rPr>
          <w:rFonts w:ascii="Arial" w:hAnsi="Arial"/>
          <w:b/>
          <w:bCs/>
          <w:sz w:val="22"/>
          <w:szCs w:val="22"/>
        </w:rPr>
        <w:t>3. Aprimoramento da Gestão:</w:t>
      </w:r>
    </w:p>
    <w:p w14:paraId="16B88D0D" w14:textId="77777777" w:rsidR="005E1101" w:rsidRPr="00877CC6" w:rsidRDefault="005E1101" w:rsidP="00877CC6">
      <w:pPr>
        <w:pStyle w:val="Textodenotadefim"/>
        <w:jc w:val="both"/>
        <w:rPr>
          <w:rFonts w:ascii="Arial" w:hAnsi="Arial"/>
          <w:sz w:val="10"/>
          <w:szCs w:val="22"/>
        </w:rPr>
      </w:pPr>
    </w:p>
    <w:p w14:paraId="4107F561" w14:textId="77777777" w:rsidR="005E1101" w:rsidRPr="00877CC6" w:rsidRDefault="005E1101" w:rsidP="00877CC6">
      <w:pPr>
        <w:pStyle w:val="Textodenotadefim"/>
        <w:jc w:val="both"/>
        <w:rPr>
          <w:rFonts w:ascii="Arial" w:hAnsi="Arial"/>
          <w:sz w:val="22"/>
          <w:szCs w:val="22"/>
        </w:rPr>
      </w:pPr>
      <w:r w:rsidRPr="00877CC6">
        <w:rPr>
          <w:rFonts w:ascii="Arial" w:hAnsi="Arial"/>
          <w:sz w:val="22"/>
          <w:szCs w:val="22"/>
        </w:rPr>
        <w:t>A assessoria especializada contribuirá significativamente para a melhoria dos processos internos, otimização de recursos e implementação de boas práticas de gestão pública. Isso resultará em uma administração mais eficiente e econômica dos recursos públicos.</w:t>
      </w:r>
    </w:p>
    <w:p w14:paraId="695D52EB" w14:textId="77777777" w:rsidR="005E1101" w:rsidRPr="00877CC6" w:rsidRDefault="005E1101" w:rsidP="00877CC6">
      <w:pPr>
        <w:pStyle w:val="Textodenotadefim"/>
        <w:jc w:val="both"/>
        <w:rPr>
          <w:rFonts w:ascii="Arial" w:hAnsi="Arial"/>
          <w:sz w:val="22"/>
          <w:szCs w:val="22"/>
        </w:rPr>
      </w:pPr>
    </w:p>
    <w:p w14:paraId="3C42E28E" w14:textId="77777777" w:rsidR="005E1101" w:rsidRPr="00877CC6" w:rsidRDefault="005E1101" w:rsidP="00877CC6">
      <w:pPr>
        <w:pStyle w:val="Textodenotadefim"/>
        <w:jc w:val="both"/>
        <w:rPr>
          <w:rFonts w:ascii="Arial" w:hAnsi="Arial"/>
          <w:b/>
          <w:bCs/>
          <w:sz w:val="22"/>
          <w:szCs w:val="22"/>
        </w:rPr>
      </w:pPr>
      <w:r w:rsidRPr="00877CC6">
        <w:rPr>
          <w:rFonts w:ascii="Arial" w:hAnsi="Arial"/>
          <w:b/>
          <w:bCs/>
          <w:sz w:val="22"/>
          <w:szCs w:val="22"/>
        </w:rPr>
        <w:t>4. Gestão de Pessoal:</w:t>
      </w:r>
    </w:p>
    <w:p w14:paraId="6CFA2B9D" w14:textId="77777777" w:rsidR="005E1101" w:rsidRPr="00877CC6" w:rsidRDefault="005E1101" w:rsidP="00877CC6">
      <w:pPr>
        <w:pStyle w:val="Textodenotadefim"/>
        <w:jc w:val="both"/>
        <w:rPr>
          <w:rFonts w:ascii="Arial" w:hAnsi="Arial"/>
          <w:sz w:val="10"/>
          <w:szCs w:val="22"/>
        </w:rPr>
      </w:pPr>
    </w:p>
    <w:p w14:paraId="5468118E" w14:textId="77777777" w:rsidR="005E1101" w:rsidRPr="00877CC6" w:rsidRDefault="005E1101" w:rsidP="00877CC6">
      <w:pPr>
        <w:pStyle w:val="Textodenotadefim"/>
        <w:jc w:val="both"/>
        <w:rPr>
          <w:rFonts w:ascii="Arial" w:hAnsi="Arial"/>
          <w:sz w:val="22"/>
          <w:szCs w:val="22"/>
        </w:rPr>
      </w:pPr>
      <w:r w:rsidRPr="00877CC6">
        <w:rPr>
          <w:rFonts w:ascii="Arial" w:hAnsi="Arial"/>
          <w:sz w:val="22"/>
          <w:szCs w:val="22"/>
        </w:rPr>
        <w:t>As peculiaridades do regime jurídico dos servidores públicos, aliadas às constantes alterações na legislação trabalhista e previdenciária, exigem acompanhamento especializado. Isso garantirá a correta aplicação das normas, evitando passivos trabalhistas e previdenciários.</w:t>
      </w:r>
    </w:p>
    <w:p w14:paraId="3776679A" w14:textId="77777777" w:rsidR="005E1101" w:rsidRPr="00877CC6" w:rsidRDefault="005E1101" w:rsidP="00877CC6">
      <w:pPr>
        <w:pStyle w:val="Textodenotadefim"/>
        <w:jc w:val="both"/>
        <w:rPr>
          <w:rFonts w:ascii="Arial" w:hAnsi="Arial"/>
          <w:sz w:val="22"/>
          <w:szCs w:val="22"/>
        </w:rPr>
      </w:pPr>
    </w:p>
    <w:p w14:paraId="547151D1" w14:textId="77777777" w:rsidR="005E1101" w:rsidRPr="00877CC6" w:rsidRDefault="005E1101" w:rsidP="00877CC6">
      <w:pPr>
        <w:pStyle w:val="Textodenotadefim"/>
        <w:jc w:val="both"/>
        <w:rPr>
          <w:rFonts w:ascii="Arial" w:hAnsi="Arial"/>
          <w:b/>
          <w:bCs/>
          <w:sz w:val="22"/>
          <w:szCs w:val="22"/>
        </w:rPr>
      </w:pPr>
      <w:r w:rsidRPr="00877CC6">
        <w:rPr>
          <w:rFonts w:ascii="Arial" w:hAnsi="Arial"/>
          <w:b/>
          <w:bCs/>
          <w:sz w:val="22"/>
          <w:szCs w:val="22"/>
        </w:rPr>
        <w:t>5. Responsabilidade Fiscal:</w:t>
      </w:r>
    </w:p>
    <w:p w14:paraId="1A5C94B9" w14:textId="77777777" w:rsidR="005E1101" w:rsidRPr="00877CC6" w:rsidRDefault="005E1101" w:rsidP="00877CC6">
      <w:pPr>
        <w:pStyle w:val="Textodenotadefim"/>
        <w:jc w:val="both"/>
        <w:rPr>
          <w:rFonts w:ascii="Arial" w:hAnsi="Arial"/>
          <w:sz w:val="10"/>
          <w:szCs w:val="22"/>
        </w:rPr>
      </w:pPr>
    </w:p>
    <w:p w14:paraId="6CC22FDB" w14:textId="77777777" w:rsidR="005E1101" w:rsidRPr="00877CC6" w:rsidRDefault="005E1101" w:rsidP="00877CC6">
      <w:pPr>
        <w:pStyle w:val="Textodenotadefim"/>
        <w:jc w:val="both"/>
        <w:rPr>
          <w:rFonts w:ascii="Arial" w:hAnsi="Arial"/>
          <w:sz w:val="22"/>
          <w:szCs w:val="22"/>
        </w:rPr>
      </w:pPr>
      <w:r w:rsidRPr="00877CC6">
        <w:rPr>
          <w:rFonts w:ascii="Arial" w:hAnsi="Arial"/>
          <w:sz w:val="22"/>
          <w:szCs w:val="22"/>
        </w:rPr>
        <w:t>O auxílio na elaboração e acompanhamento de instrumentos de planejamento (PPA, LDO, LOA) e no cumprimento da Lei de Responsabilidade Fiscal é crucial para a saúde financeira do órgão. A assessoria especializada ajudará a Câmara a manter o equilíbrio fiscal e cumprir os limites legais de gastos.</w:t>
      </w:r>
    </w:p>
    <w:p w14:paraId="70B2DCAA" w14:textId="77777777" w:rsidR="005E1101" w:rsidRPr="00877CC6" w:rsidRDefault="005E1101" w:rsidP="00877CC6">
      <w:pPr>
        <w:pStyle w:val="Textodenotadefim"/>
        <w:jc w:val="both"/>
        <w:rPr>
          <w:rFonts w:ascii="Arial" w:hAnsi="Arial"/>
          <w:sz w:val="22"/>
          <w:szCs w:val="22"/>
        </w:rPr>
      </w:pPr>
    </w:p>
    <w:p w14:paraId="18C86C8E" w14:textId="77777777" w:rsidR="005E1101" w:rsidRPr="00877CC6" w:rsidRDefault="005E1101" w:rsidP="00877CC6">
      <w:pPr>
        <w:pStyle w:val="Textodenotadefim"/>
        <w:jc w:val="both"/>
        <w:rPr>
          <w:rFonts w:ascii="Arial" w:hAnsi="Arial"/>
          <w:b/>
          <w:bCs/>
          <w:sz w:val="22"/>
          <w:szCs w:val="22"/>
        </w:rPr>
      </w:pPr>
      <w:r w:rsidRPr="00877CC6">
        <w:rPr>
          <w:rFonts w:ascii="Arial" w:hAnsi="Arial"/>
          <w:b/>
          <w:bCs/>
          <w:sz w:val="22"/>
          <w:szCs w:val="22"/>
        </w:rPr>
        <w:t>6. Orientação da Equipe Interna:</w:t>
      </w:r>
    </w:p>
    <w:p w14:paraId="5BF954BB" w14:textId="77777777" w:rsidR="005E1101" w:rsidRPr="00877CC6" w:rsidRDefault="005E1101" w:rsidP="00877CC6">
      <w:pPr>
        <w:pStyle w:val="Textodenotadefim"/>
        <w:jc w:val="both"/>
        <w:rPr>
          <w:rFonts w:ascii="Arial" w:hAnsi="Arial"/>
          <w:sz w:val="10"/>
          <w:szCs w:val="22"/>
        </w:rPr>
      </w:pPr>
    </w:p>
    <w:p w14:paraId="07347F46" w14:textId="77777777" w:rsidR="005E1101" w:rsidRPr="00877CC6" w:rsidRDefault="005E1101" w:rsidP="00877CC6">
      <w:pPr>
        <w:pStyle w:val="Textodenotadefim"/>
        <w:jc w:val="both"/>
        <w:rPr>
          <w:rFonts w:ascii="Arial" w:hAnsi="Arial"/>
          <w:sz w:val="22"/>
          <w:szCs w:val="22"/>
        </w:rPr>
      </w:pPr>
      <w:r w:rsidRPr="00877CC6">
        <w:rPr>
          <w:rFonts w:ascii="Arial" w:hAnsi="Arial"/>
          <w:sz w:val="22"/>
          <w:szCs w:val="22"/>
        </w:rPr>
        <w:t>A transferência de conhecimento para os servidores da Câmara, que ocorrerá naturalmente durante a prestação dos serviços, proporcionará maior autonomia e eficiência na gestão a longo prazo. Isso resultará em um legado de conhecimento para a instituição.</w:t>
      </w:r>
    </w:p>
    <w:p w14:paraId="04036525" w14:textId="77777777" w:rsidR="005E1101" w:rsidRPr="00877CC6" w:rsidRDefault="005E1101" w:rsidP="00877CC6">
      <w:pPr>
        <w:pStyle w:val="Textodenotadefim"/>
        <w:jc w:val="both"/>
        <w:rPr>
          <w:rFonts w:ascii="Arial" w:hAnsi="Arial"/>
          <w:sz w:val="22"/>
          <w:szCs w:val="22"/>
        </w:rPr>
      </w:pPr>
    </w:p>
    <w:p w14:paraId="114BDF36" w14:textId="77777777" w:rsidR="005E1101" w:rsidRPr="00877CC6" w:rsidRDefault="005E1101" w:rsidP="00877CC6">
      <w:pPr>
        <w:pStyle w:val="Textodenotadefim"/>
        <w:jc w:val="both"/>
        <w:rPr>
          <w:rFonts w:ascii="Arial" w:hAnsi="Arial"/>
          <w:b/>
          <w:bCs/>
          <w:sz w:val="22"/>
          <w:szCs w:val="22"/>
        </w:rPr>
      </w:pPr>
      <w:r w:rsidRPr="00877CC6">
        <w:rPr>
          <w:rFonts w:ascii="Arial" w:hAnsi="Arial"/>
          <w:b/>
          <w:bCs/>
          <w:sz w:val="22"/>
          <w:szCs w:val="22"/>
        </w:rPr>
        <w:t>7. Economia de Recursos:</w:t>
      </w:r>
    </w:p>
    <w:p w14:paraId="26BED8E2" w14:textId="77777777" w:rsidR="005E1101" w:rsidRPr="00877CC6" w:rsidRDefault="005E1101" w:rsidP="00877CC6">
      <w:pPr>
        <w:pStyle w:val="Textodenotadefim"/>
        <w:jc w:val="both"/>
        <w:rPr>
          <w:rFonts w:ascii="Arial" w:hAnsi="Arial"/>
          <w:sz w:val="10"/>
          <w:szCs w:val="22"/>
        </w:rPr>
      </w:pPr>
    </w:p>
    <w:p w14:paraId="02932DC6" w14:textId="77777777" w:rsidR="005E1101" w:rsidRPr="00877CC6" w:rsidRDefault="005E1101" w:rsidP="00877CC6">
      <w:pPr>
        <w:pStyle w:val="Textodenotadefim"/>
        <w:jc w:val="both"/>
        <w:rPr>
          <w:rFonts w:ascii="Arial" w:hAnsi="Arial"/>
          <w:sz w:val="22"/>
          <w:szCs w:val="22"/>
        </w:rPr>
      </w:pPr>
      <w:r w:rsidRPr="00877CC6">
        <w:rPr>
          <w:rFonts w:ascii="Arial" w:hAnsi="Arial"/>
          <w:sz w:val="22"/>
          <w:szCs w:val="22"/>
        </w:rPr>
        <w:lastRenderedPageBreak/>
        <w:t>Embora haja um custo inicial com a contratação, a longo prazo, espera-se uma economia significativa de recursos. Isso se dará através da otimização de processos, prevenção de erros e multas, e melhor aplicação dos recursos públicos.</w:t>
      </w:r>
    </w:p>
    <w:p w14:paraId="634FA5F9" w14:textId="77777777" w:rsidR="005E1101" w:rsidRPr="00877CC6" w:rsidRDefault="005E1101" w:rsidP="00877CC6">
      <w:pPr>
        <w:pStyle w:val="Textodenotadefim"/>
        <w:jc w:val="both"/>
        <w:rPr>
          <w:rFonts w:ascii="Arial" w:hAnsi="Arial"/>
          <w:sz w:val="22"/>
          <w:szCs w:val="22"/>
        </w:rPr>
      </w:pPr>
    </w:p>
    <w:p w14:paraId="019F1F46" w14:textId="77777777" w:rsidR="005E1101" w:rsidRPr="00877CC6" w:rsidRDefault="005E1101" w:rsidP="00877CC6">
      <w:pPr>
        <w:pStyle w:val="Textodenotadefim"/>
        <w:jc w:val="both"/>
        <w:rPr>
          <w:rFonts w:ascii="Arial" w:hAnsi="Arial"/>
          <w:b/>
          <w:bCs/>
          <w:sz w:val="22"/>
          <w:szCs w:val="22"/>
        </w:rPr>
      </w:pPr>
      <w:r w:rsidRPr="00877CC6">
        <w:rPr>
          <w:rFonts w:ascii="Arial" w:hAnsi="Arial"/>
          <w:b/>
          <w:bCs/>
          <w:sz w:val="22"/>
          <w:szCs w:val="22"/>
        </w:rPr>
        <w:t>8. Foco na Atividade-Fim:</w:t>
      </w:r>
    </w:p>
    <w:p w14:paraId="507F746E" w14:textId="77777777" w:rsidR="005E1101" w:rsidRPr="00877CC6" w:rsidRDefault="005E1101" w:rsidP="00877CC6">
      <w:pPr>
        <w:pStyle w:val="Textodenotadefim"/>
        <w:jc w:val="both"/>
        <w:rPr>
          <w:rFonts w:ascii="Arial" w:hAnsi="Arial"/>
          <w:sz w:val="10"/>
          <w:szCs w:val="22"/>
        </w:rPr>
      </w:pPr>
    </w:p>
    <w:p w14:paraId="44A27C0D" w14:textId="77777777" w:rsidR="005E1101" w:rsidRPr="00877CC6" w:rsidRDefault="005E1101" w:rsidP="00877CC6">
      <w:pPr>
        <w:pStyle w:val="Textodenotadefim"/>
        <w:jc w:val="both"/>
        <w:rPr>
          <w:rFonts w:ascii="Arial" w:hAnsi="Arial"/>
          <w:sz w:val="22"/>
          <w:szCs w:val="22"/>
        </w:rPr>
      </w:pPr>
      <w:r w:rsidRPr="00877CC6">
        <w:rPr>
          <w:rFonts w:ascii="Arial" w:hAnsi="Arial"/>
          <w:sz w:val="22"/>
          <w:szCs w:val="22"/>
        </w:rPr>
        <w:t>Ao contar com assessoria especializada para as questões técnicas de contabilidade e gestão, os vereadores e demais servidores poderão dedicar-se mais plenamente às atividades legislativas e de representação, que são a essência do trabalho da Câmara Municipal.</w:t>
      </w:r>
    </w:p>
    <w:p w14:paraId="287DC6BB" w14:textId="77777777" w:rsidR="005E1101" w:rsidRPr="00877CC6" w:rsidRDefault="005E1101" w:rsidP="00877CC6">
      <w:pPr>
        <w:pStyle w:val="Textodenotadefim"/>
        <w:jc w:val="both"/>
        <w:rPr>
          <w:rFonts w:ascii="Arial" w:hAnsi="Arial"/>
          <w:sz w:val="22"/>
          <w:szCs w:val="22"/>
        </w:rPr>
      </w:pPr>
    </w:p>
    <w:p w14:paraId="7C3DBCC3" w14:textId="77777777" w:rsidR="005E1101" w:rsidRPr="00877CC6" w:rsidRDefault="005E1101" w:rsidP="00877CC6">
      <w:pPr>
        <w:pStyle w:val="Textodenotadefim"/>
        <w:jc w:val="both"/>
        <w:rPr>
          <w:rFonts w:ascii="Arial" w:hAnsi="Arial"/>
          <w:b/>
          <w:bCs/>
          <w:sz w:val="22"/>
          <w:szCs w:val="22"/>
        </w:rPr>
      </w:pPr>
      <w:r w:rsidRPr="00877CC6">
        <w:rPr>
          <w:rFonts w:ascii="Arial" w:hAnsi="Arial"/>
          <w:b/>
          <w:bCs/>
          <w:sz w:val="22"/>
          <w:szCs w:val="22"/>
        </w:rPr>
        <w:t>9. Garantia de Continuidade dos Serviços:</w:t>
      </w:r>
    </w:p>
    <w:p w14:paraId="677F73F5" w14:textId="77777777" w:rsidR="005E1101" w:rsidRPr="00877CC6" w:rsidRDefault="005E1101" w:rsidP="00877CC6">
      <w:pPr>
        <w:pStyle w:val="Textodenotadefim"/>
        <w:jc w:val="both"/>
        <w:rPr>
          <w:rFonts w:ascii="Arial" w:hAnsi="Arial"/>
          <w:sz w:val="10"/>
          <w:szCs w:val="22"/>
        </w:rPr>
      </w:pPr>
    </w:p>
    <w:p w14:paraId="1F90663B" w14:textId="77777777" w:rsidR="005E1101" w:rsidRPr="00877CC6" w:rsidRDefault="005E1101" w:rsidP="00877CC6">
      <w:pPr>
        <w:pStyle w:val="Textodenotadefim"/>
        <w:jc w:val="both"/>
        <w:rPr>
          <w:rFonts w:ascii="Arial" w:hAnsi="Arial"/>
          <w:sz w:val="22"/>
          <w:szCs w:val="22"/>
        </w:rPr>
      </w:pPr>
      <w:r w:rsidRPr="00877CC6">
        <w:rPr>
          <w:rFonts w:ascii="Arial" w:hAnsi="Arial"/>
          <w:sz w:val="22"/>
          <w:szCs w:val="22"/>
        </w:rPr>
        <w:t>A contratação de uma empresa especializada assegura a continuidade dos serviços, mesmo em casos de rotatividade de pessoal ou ausências temporárias, o que não seria possível contar apenas com servidores do quadro próprio.</w:t>
      </w:r>
    </w:p>
    <w:p w14:paraId="01AEB250" w14:textId="77777777" w:rsidR="005E1101" w:rsidRPr="00877CC6" w:rsidRDefault="005E1101" w:rsidP="00877CC6">
      <w:pPr>
        <w:pStyle w:val="Textodenotadefim"/>
        <w:jc w:val="both"/>
        <w:rPr>
          <w:rFonts w:ascii="Arial" w:hAnsi="Arial"/>
          <w:sz w:val="10"/>
          <w:szCs w:val="22"/>
        </w:rPr>
      </w:pPr>
    </w:p>
    <w:p w14:paraId="25FB687A" w14:textId="77777777" w:rsidR="005E1101" w:rsidRPr="00877CC6" w:rsidRDefault="005E1101" w:rsidP="00877CC6">
      <w:pPr>
        <w:pStyle w:val="Textodenotadefim"/>
        <w:jc w:val="both"/>
        <w:rPr>
          <w:rFonts w:ascii="Arial" w:hAnsi="Arial"/>
          <w:sz w:val="22"/>
          <w:szCs w:val="22"/>
        </w:rPr>
      </w:pPr>
      <w:r w:rsidRPr="00877CC6">
        <w:rPr>
          <w:rFonts w:ascii="Arial" w:hAnsi="Arial"/>
          <w:sz w:val="22"/>
          <w:szCs w:val="22"/>
        </w:rPr>
        <w:t>Considerando todos estes aspectos, fica evidente que a contratação de serviços técnicos especializados em gestão e contabilidade pública não é apenas uma necessidade, mas um investimento estratégico para a Câmara Municipal de Chapada Gaúcha/MG. Esta contratação permitirá que a instituição cumpra seu papel com excelência, garantindo a correta gestão dos recursos públicos, a transparência nas ações e o pleno atendimento às exigências legais e dos órgãos de controle.</w:t>
      </w:r>
    </w:p>
    <w:p w14:paraId="38E3D9C1" w14:textId="77777777" w:rsidR="005E1101" w:rsidRPr="00877CC6" w:rsidRDefault="005E1101" w:rsidP="00877CC6">
      <w:pPr>
        <w:pStyle w:val="Textodenotadefim"/>
        <w:jc w:val="both"/>
        <w:rPr>
          <w:rFonts w:ascii="Arial" w:hAnsi="Arial"/>
          <w:sz w:val="10"/>
          <w:szCs w:val="22"/>
        </w:rPr>
      </w:pPr>
    </w:p>
    <w:p w14:paraId="18258BE5" w14:textId="77777777" w:rsidR="005E1101" w:rsidRPr="00877CC6" w:rsidRDefault="005E1101" w:rsidP="00877CC6">
      <w:pPr>
        <w:pStyle w:val="Textodenotadefim"/>
        <w:jc w:val="both"/>
        <w:rPr>
          <w:rFonts w:ascii="Arial" w:hAnsi="Arial"/>
          <w:sz w:val="22"/>
          <w:szCs w:val="22"/>
        </w:rPr>
      </w:pPr>
      <w:r w:rsidRPr="00877CC6">
        <w:rPr>
          <w:rFonts w:ascii="Arial" w:hAnsi="Arial"/>
          <w:sz w:val="22"/>
          <w:szCs w:val="22"/>
        </w:rPr>
        <w:t>Diante do exposto, recomenda-se a aprovação desta contratação, considerando sua importância estratégica para o bom funcionamento e a eficiência administrativa da Câmara Municipal de Chapada Gaúcha/MG.</w:t>
      </w:r>
    </w:p>
    <w:p w14:paraId="73748E4E" w14:textId="77777777" w:rsidR="005E1101" w:rsidRPr="00877CC6" w:rsidRDefault="005E1101" w:rsidP="00877CC6">
      <w:pPr>
        <w:jc w:val="both"/>
        <w:rPr>
          <w:rFonts w:ascii="Arial" w:hAnsi="Arial" w:cs="Arial"/>
        </w:rPr>
      </w:pPr>
    </w:p>
    <w:p w14:paraId="5984366D" w14:textId="77777777" w:rsidR="005E1101" w:rsidRPr="00877CC6" w:rsidRDefault="005E1101" w:rsidP="00877CC6">
      <w:pPr>
        <w:jc w:val="both"/>
        <w:rPr>
          <w:rFonts w:ascii="Arial" w:hAnsi="Arial" w:cs="Arial"/>
        </w:rPr>
      </w:pPr>
    </w:p>
    <w:p w14:paraId="4028E99C" w14:textId="47FCD342" w:rsidR="005E1101" w:rsidRPr="00877CC6" w:rsidRDefault="005E1101" w:rsidP="00877CC6">
      <w:pPr>
        <w:jc w:val="right"/>
        <w:rPr>
          <w:rFonts w:ascii="Arial" w:hAnsi="Arial" w:cs="Arial"/>
        </w:rPr>
      </w:pPr>
      <w:r w:rsidRPr="00877CC6">
        <w:rPr>
          <w:rFonts w:ascii="Arial" w:hAnsi="Arial" w:cs="Arial"/>
        </w:rPr>
        <w:t xml:space="preserve">Chapada Gaúcha/MG, aos </w:t>
      </w:r>
      <w:r w:rsidR="00877CC6">
        <w:rPr>
          <w:rFonts w:ascii="Arial" w:hAnsi="Arial" w:cs="Arial"/>
        </w:rPr>
        <w:t>24</w:t>
      </w:r>
      <w:r w:rsidRPr="00877CC6">
        <w:rPr>
          <w:rFonts w:ascii="Arial" w:hAnsi="Arial" w:cs="Arial"/>
        </w:rPr>
        <w:t xml:space="preserve"> dias do mês de março do ano 2026.</w:t>
      </w:r>
    </w:p>
    <w:p w14:paraId="7C96E2BB" w14:textId="77777777" w:rsidR="005E1101" w:rsidRPr="00877CC6" w:rsidRDefault="005E1101" w:rsidP="00877CC6">
      <w:pPr>
        <w:jc w:val="both"/>
        <w:rPr>
          <w:rFonts w:ascii="Arial" w:hAnsi="Arial" w:cs="Arial"/>
        </w:rPr>
      </w:pPr>
    </w:p>
    <w:p w14:paraId="438510B3" w14:textId="77777777" w:rsidR="005E1101" w:rsidRPr="00877CC6" w:rsidRDefault="005E1101" w:rsidP="00877CC6">
      <w:pPr>
        <w:jc w:val="both"/>
        <w:rPr>
          <w:rFonts w:ascii="Arial" w:hAnsi="Arial" w:cs="Arial"/>
        </w:rPr>
      </w:pPr>
    </w:p>
    <w:p w14:paraId="62DE8B1A" w14:textId="77777777" w:rsidR="005E1101" w:rsidRPr="00877CC6" w:rsidRDefault="005E1101" w:rsidP="00877CC6">
      <w:pPr>
        <w:jc w:val="both"/>
        <w:rPr>
          <w:rFonts w:ascii="Arial" w:hAnsi="Arial" w:cs="Arial"/>
        </w:rPr>
      </w:pPr>
    </w:p>
    <w:p w14:paraId="0E8B49C0" w14:textId="77777777" w:rsidR="005E1101" w:rsidRPr="00877CC6" w:rsidRDefault="005E1101" w:rsidP="00877CC6">
      <w:pPr>
        <w:jc w:val="center"/>
        <w:rPr>
          <w:rFonts w:ascii="Arial" w:hAnsi="Arial" w:cs="Arial"/>
        </w:rPr>
      </w:pPr>
      <w:r w:rsidRPr="00877CC6">
        <w:rPr>
          <w:rFonts w:ascii="Arial" w:hAnsi="Arial" w:cs="Arial"/>
        </w:rPr>
        <w:t>___________________________________________</w:t>
      </w:r>
    </w:p>
    <w:p w14:paraId="10991468" w14:textId="77777777" w:rsidR="005E1101" w:rsidRPr="00877CC6" w:rsidRDefault="005E1101" w:rsidP="00877CC6">
      <w:pPr>
        <w:jc w:val="center"/>
        <w:rPr>
          <w:rFonts w:ascii="Arial" w:hAnsi="Arial" w:cs="Arial"/>
        </w:rPr>
      </w:pPr>
      <w:r w:rsidRPr="00877CC6">
        <w:rPr>
          <w:rFonts w:ascii="Arial" w:hAnsi="Arial" w:cs="Arial"/>
        </w:rPr>
        <w:t>INALDO DA SILVA BARBOSA</w:t>
      </w:r>
    </w:p>
    <w:p w14:paraId="5BB0A276" w14:textId="77777777" w:rsidR="005E1101" w:rsidRPr="00877CC6" w:rsidRDefault="005E1101" w:rsidP="00877CC6">
      <w:pPr>
        <w:jc w:val="center"/>
        <w:rPr>
          <w:rFonts w:ascii="Arial" w:hAnsi="Arial" w:cs="Arial"/>
          <w:b/>
          <w:bCs/>
        </w:rPr>
      </w:pPr>
      <w:r w:rsidRPr="00877CC6">
        <w:rPr>
          <w:rFonts w:ascii="Arial" w:hAnsi="Arial" w:cs="Arial"/>
          <w:b/>
          <w:bCs/>
        </w:rPr>
        <w:t>Presidente da Câmara Municipal de Chapada Gaúcha - MG</w:t>
      </w:r>
    </w:p>
    <w:p w14:paraId="22556A0D" w14:textId="77777777" w:rsidR="005E1101" w:rsidRPr="00877CC6" w:rsidRDefault="005E1101" w:rsidP="005E1101">
      <w:pPr>
        <w:jc w:val="center"/>
        <w:rPr>
          <w:rFonts w:ascii="Arial" w:hAnsi="Arial" w:cs="Arial"/>
        </w:rPr>
      </w:pPr>
      <w:r>
        <w:br w:type="page"/>
      </w:r>
      <w:r w:rsidRPr="00877CC6">
        <w:rPr>
          <w:rFonts w:ascii="Arial" w:hAnsi="Arial" w:cs="Arial"/>
          <w:b/>
          <w:bCs/>
          <w:u w:val="single"/>
        </w:rPr>
        <w:lastRenderedPageBreak/>
        <w:t>DOCUMENTO DE FORMALIZAÇÃO DE DEMANDA (DFD</w:t>
      </w:r>
      <w:r w:rsidRPr="00877CC6">
        <w:rPr>
          <w:rFonts w:ascii="Arial" w:hAnsi="Arial" w:cs="Arial"/>
          <w:b/>
          <w:bCs/>
        </w:rPr>
        <w:t>)</w:t>
      </w:r>
    </w:p>
    <w:p w14:paraId="41D23EC1" w14:textId="77777777" w:rsidR="005E1101" w:rsidRPr="00877CC6" w:rsidRDefault="005E1101" w:rsidP="005E1101">
      <w:pPr>
        <w:jc w:val="both"/>
        <w:rPr>
          <w:rFonts w:ascii="Arial" w:hAnsi="Arial" w:cs="Arial"/>
        </w:rPr>
      </w:pPr>
    </w:p>
    <w:p w14:paraId="39BE3746" w14:textId="77777777" w:rsidR="005E1101" w:rsidRPr="00877CC6" w:rsidRDefault="005E1101" w:rsidP="005E1101">
      <w:pPr>
        <w:jc w:val="both"/>
        <w:rPr>
          <w:rFonts w:ascii="Arial" w:hAnsi="Arial" w:cs="Arial"/>
          <w:b/>
          <w:bCs/>
        </w:rPr>
      </w:pPr>
      <w:r w:rsidRPr="00877CC6">
        <w:rPr>
          <w:rFonts w:ascii="Arial" w:hAnsi="Arial" w:cs="Arial"/>
          <w:b/>
          <w:bCs/>
        </w:rPr>
        <w:t>1. SETOR REQUISITANTE</w:t>
      </w:r>
    </w:p>
    <w:p w14:paraId="515B4501" w14:textId="77777777" w:rsidR="005E1101" w:rsidRPr="00877CC6" w:rsidRDefault="005E1101" w:rsidP="005E1101">
      <w:pPr>
        <w:jc w:val="both"/>
        <w:rPr>
          <w:rFonts w:ascii="Arial" w:hAnsi="Arial" w:cs="Arial"/>
        </w:rPr>
      </w:pPr>
      <w:r w:rsidRPr="00877CC6">
        <w:rPr>
          <w:rFonts w:ascii="Arial" w:hAnsi="Arial" w:cs="Arial"/>
        </w:rPr>
        <w:t>Secretaria Executiva da Câmara Municipal de Chapada Gaúcha/MG</w:t>
      </w:r>
    </w:p>
    <w:p w14:paraId="357329A1" w14:textId="77777777" w:rsidR="005E1101" w:rsidRPr="00877CC6" w:rsidRDefault="005E1101" w:rsidP="005E1101">
      <w:pPr>
        <w:jc w:val="both"/>
        <w:rPr>
          <w:rFonts w:ascii="Arial" w:hAnsi="Arial" w:cs="Arial"/>
        </w:rPr>
      </w:pPr>
    </w:p>
    <w:p w14:paraId="1E10DF68" w14:textId="77777777" w:rsidR="005E1101" w:rsidRPr="00877CC6" w:rsidRDefault="005E1101" w:rsidP="005E1101">
      <w:pPr>
        <w:jc w:val="both"/>
        <w:rPr>
          <w:rFonts w:ascii="Arial" w:hAnsi="Arial" w:cs="Arial"/>
          <w:b/>
          <w:bCs/>
        </w:rPr>
      </w:pPr>
      <w:r w:rsidRPr="00877CC6">
        <w:rPr>
          <w:rFonts w:ascii="Arial" w:hAnsi="Arial" w:cs="Arial"/>
          <w:b/>
          <w:bCs/>
        </w:rPr>
        <w:t>2. RESPONSÁVEL PELA DEMANDA</w:t>
      </w:r>
    </w:p>
    <w:p w14:paraId="08574B10" w14:textId="77777777" w:rsidR="005E1101" w:rsidRPr="00877CC6" w:rsidRDefault="005E1101" w:rsidP="005E1101">
      <w:pPr>
        <w:jc w:val="both"/>
        <w:rPr>
          <w:rFonts w:ascii="Arial" w:hAnsi="Arial" w:cs="Arial"/>
        </w:rPr>
      </w:pPr>
      <w:r w:rsidRPr="00877CC6">
        <w:rPr>
          <w:rFonts w:ascii="Arial" w:hAnsi="Arial" w:cs="Arial"/>
        </w:rPr>
        <w:t>RENATO ILLAN CARLOS MENDES</w:t>
      </w:r>
    </w:p>
    <w:p w14:paraId="17E753B8" w14:textId="77777777" w:rsidR="005E1101" w:rsidRPr="00877CC6" w:rsidRDefault="005E1101" w:rsidP="005E1101">
      <w:pPr>
        <w:jc w:val="both"/>
        <w:rPr>
          <w:rFonts w:ascii="Arial" w:hAnsi="Arial" w:cs="Arial"/>
        </w:rPr>
      </w:pPr>
      <w:r w:rsidRPr="00877CC6">
        <w:rPr>
          <w:rFonts w:ascii="Arial" w:hAnsi="Arial" w:cs="Arial"/>
        </w:rPr>
        <w:t>Secretário Executivo da Câmara Municipal de Chapada Gaúcha/MG</w:t>
      </w:r>
    </w:p>
    <w:p w14:paraId="20838872" w14:textId="77777777" w:rsidR="005E1101" w:rsidRPr="00877CC6" w:rsidRDefault="005E1101" w:rsidP="005E1101">
      <w:pPr>
        <w:jc w:val="both"/>
        <w:rPr>
          <w:rFonts w:ascii="Arial" w:hAnsi="Arial" w:cs="Arial"/>
        </w:rPr>
      </w:pPr>
    </w:p>
    <w:p w14:paraId="711645A4" w14:textId="77777777" w:rsidR="005E1101" w:rsidRPr="00877CC6" w:rsidRDefault="005E1101" w:rsidP="005E1101">
      <w:pPr>
        <w:jc w:val="both"/>
        <w:rPr>
          <w:rFonts w:ascii="Arial" w:hAnsi="Arial" w:cs="Arial"/>
        </w:rPr>
      </w:pPr>
      <w:r w:rsidRPr="00877CC6">
        <w:rPr>
          <w:rFonts w:ascii="Arial" w:hAnsi="Arial" w:cs="Arial"/>
          <w:b/>
          <w:bCs/>
        </w:rPr>
        <w:t>E-MAIL:</w:t>
      </w:r>
      <w:r w:rsidRPr="00877CC6">
        <w:rPr>
          <w:rFonts w:ascii="Arial" w:hAnsi="Arial" w:cs="Arial"/>
        </w:rPr>
        <w:tab/>
        <w:t xml:space="preserve">                            </w:t>
      </w:r>
      <w:r w:rsidRPr="00877CC6">
        <w:rPr>
          <w:rFonts w:ascii="Arial" w:hAnsi="Arial" w:cs="Arial"/>
          <w:b/>
          <w:bCs/>
        </w:rPr>
        <w:t>contabilidadecmcg@gmail.com</w:t>
      </w:r>
    </w:p>
    <w:p w14:paraId="7E7AA8AC" w14:textId="77777777" w:rsidR="005E1101" w:rsidRPr="00877CC6" w:rsidRDefault="005E1101" w:rsidP="005E1101">
      <w:pPr>
        <w:jc w:val="both"/>
        <w:rPr>
          <w:rFonts w:ascii="Arial" w:hAnsi="Arial" w:cs="Arial"/>
          <w:b/>
          <w:bCs/>
        </w:rPr>
      </w:pPr>
      <w:r w:rsidRPr="00877CC6">
        <w:rPr>
          <w:rFonts w:ascii="Arial" w:hAnsi="Arial" w:cs="Arial"/>
          <w:b/>
          <w:bCs/>
        </w:rPr>
        <w:t>Telefone Celular:</w:t>
      </w:r>
      <w:r w:rsidRPr="00877CC6">
        <w:rPr>
          <w:rFonts w:ascii="Arial" w:hAnsi="Arial" w:cs="Arial"/>
        </w:rPr>
        <w:t xml:space="preserve"> </w:t>
      </w:r>
      <w:r w:rsidRPr="00877CC6">
        <w:rPr>
          <w:rFonts w:ascii="Arial" w:hAnsi="Arial" w:cs="Arial"/>
        </w:rPr>
        <w:tab/>
        <w:t>(</w:t>
      </w:r>
      <w:r w:rsidRPr="00877CC6">
        <w:rPr>
          <w:rFonts w:ascii="Arial" w:hAnsi="Arial" w:cs="Arial"/>
          <w:b/>
          <w:bCs/>
        </w:rPr>
        <w:t>38) 99988.2225</w:t>
      </w:r>
    </w:p>
    <w:p w14:paraId="42A5D7AE" w14:textId="77777777" w:rsidR="005E1101" w:rsidRPr="00877CC6" w:rsidRDefault="005E1101" w:rsidP="005E1101">
      <w:pPr>
        <w:jc w:val="both"/>
        <w:rPr>
          <w:rFonts w:ascii="Arial" w:hAnsi="Arial" w:cs="Arial"/>
        </w:rPr>
      </w:pPr>
    </w:p>
    <w:p w14:paraId="6F4FF82A" w14:textId="77777777" w:rsidR="005E1101" w:rsidRPr="00877CC6" w:rsidRDefault="005E1101" w:rsidP="005E1101">
      <w:pPr>
        <w:jc w:val="both"/>
        <w:rPr>
          <w:rFonts w:ascii="Arial" w:hAnsi="Arial" w:cs="Arial"/>
          <w:b/>
          <w:bCs/>
        </w:rPr>
      </w:pPr>
      <w:r w:rsidRPr="00877CC6">
        <w:rPr>
          <w:rFonts w:ascii="Arial" w:hAnsi="Arial" w:cs="Arial"/>
          <w:b/>
          <w:bCs/>
        </w:rPr>
        <w:t>3. IDENTIFICAÇÃO DA DEMANDA</w:t>
      </w:r>
    </w:p>
    <w:p w14:paraId="69F047CF" w14:textId="77777777" w:rsidR="005E1101" w:rsidRPr="00877CC6" w:rsidRDefault="005E1101" w:rsidP="005E1101">
      <w:pPr>
        <w:jc w:val="both"/>
        <w:rPr>
          <w:rFonts w:ascii="Arial" w:hAnsi="Arial" w:cs="Arial"/>
          <w:sz w:val="10"/>
        </w:rPr>
      </w:pPr>
    </w:p>
    <w:p w14:paraId="41FFC769" w14:textId="77777777" w:rsidR="005E1101" w:rsidRPr="00877CC6" w:rsidRDefault="005E1101" w:rsidP="005E1101">
      <w:pPr>
        <w:jc w:val="both"/>
        <w:rPr>
          <w:rFonts w:ascii="Arial" w:hAnsi="Arial" w:cs="Arial"/>
        </w:rPr>
      </w:pPr>
      <w:r w:rsidRPr="00877CC6">
        <w:rPr>
          <w:rFonts w:ascii="Arial" w:hAnsi="Arial" w:cs="Arial"/>
          <w:b/>
          <w:bCs/>
        </w:rPr>
        <w:t xml:space="preserve">3.1 Título da Demanda: </w:t>
      </w:r>
      <w:r w:rsidRPr="00877CC6">
        <w:rPr>
          <w:rFonts w:ascii="Arial" w:hAnsi="Arial" w:cs="Arial"/>
        </w:rPr>
        <w:t>Contratação de serviços técnicos especializados com expertise em gestão e contabilidade pública, para assessoria e consultoria nas áreas contábil, financeira, orçamentária e de departamento pessoal para aprimorar sua gestão e garantir conformidade com as normas de contabilidade pública aplicáveis a Órgãos Públicos Municipais, com ênfase em Câmaras Municipais.</w:t>
      </w:r>
    </w:p>
    <w:p w14:paraId="0C91E09D" w14:textId="77777777" w:rsidR="005E1101" w:rsidRPr="00877CC6" w:rsidRDefault="005E1101" w:rsidP="005E1101">
      <w:pPr>
        <w:jc w:val="both"/>
        <w:rPr>
          <w:rFonts w:ascii="Arial" w:hAnsi="Arial" w:cs="Arial"/>
        </w:rPr>
      </w:pPr>
    </w:p>
    <w:p w14:paraId="536295DD" w14:textId="77777777" w:rsidR="005E1101" w:rsidRPr="00877CC6" w:rsidRDefault="005E1101" w:rsidP="005E1101">
      <w:pPr>
        <w:jc w:val="both"/>
        <w:rPr>
          <w:rFonts w:ascii="Arial" w:hAnsi="Arial" w:cs="Arial"/>
          <w:b/>
          <w:bCs/>
        </w:rPr>
      </w:pPr>
      <w:r w:rsidRPr="00877CC6">
        <w:rPr>
          <w:rFonts w:ascii="Arial" w:hAnsi="Arial" w:cs="Arial"/>
          <w:b/>
          <w:bCs/>
        </w:rPr>
        <w:t>4. JUSTIFICATIVA DA NECESSIDADE</w:t>
      </w:r>
    </w:p>
    <w:p w14:paraId="081C2D49" w14:textId="77777777" w:rsidR="005E1101" w:rsidRPr="00877CC6" w:rsidRDefault="005E1101" w:rsidP="005E1101">
      <w:pPr>
        <w:jc w:val="both"/>
        <w:rPr>
          <w:rFonts w:ascii="Arial" w:hAnsi="Arial" w:cs="Arial"/>
          <w:sz w:val="10"/>
        </w:rPr>
      </w:pPr>
    </w:p>
    <w:p w14:paraId="3C01EF82" w14:textId="77777777" w:rsidR="005E1101" w:rsidRPr="00877CC6" w:rsidRDefault="005E1101" w:rsidP="005E1101">
      <w:pPr>
        <w:jc w:val="both"/>
        <w:rPr>
          <w:rFonts w:ascii="Arial" w:hAnsi="Arial" w:cs="Arial"/>
        </w:rPr>
      </w:pPr>
      <w:r w:rsidRPr="00877CC6">
        <w:rPr>
          <w:rFonts w:ascii="Arial" w:hAnsi="Arial" w:cs="Arial"/>
          <w:b/>
          <w:bCs/>
        </w:rPr>
        <w:t>4.1</w:t>
      </w:r>
      <w:r w:rsidRPr="00877CC6">
        <w:rPr>
          <w:rFonts w:ascii="Arial" w:hAnsi="Arial" w:cs="Arial"/>
        </w:rPr>
        <w:t xml:space="preserve"> A contratação de serviços técnicos especializados em gestão e contabilidade pública é fundamental para a Câmara Municipal de Chapada Gaúcha/MG pelos seguintes motivos:</w:t>
      </w:r>
    </w:p>
    <w:p w14:paraId="314E2B97" w14:textId="77777777" w:rsidR="005E1101" w:rsidRPr="00877CC6" w:rsidRDefault="005E1101" w:rsidP="005E1101">
      <w:pPr>
        <w:jc w:val="both"/>
        <w:rPr>
          <w:rFonts w:ascii="Arial" w:hAnsi="Arial" w:cs="Arial"/>
          <w:sz w:val="10"/>
        </w:rPr>
      </w:pPr>
    </w:p>
    <w:p w14:paraId="1EEAFFC6" w14:textId="77777777" w:rsidR="005E1101" w:rsidRPr="00877CC6" w:rsidRDefault="005E1101" w:rsidP="005E1101">
      <w:pPr>
        <w:numPr>
          <w:ilvl w:val="0"/>
          <w:numId w:val="1"/>
        </w:numPr>
        <w:jc w:val="both"/>
        <w:rPr>
          <w:rFonts w:ascii="Arial" w:hAnsi="Arial" w:cs="Arial"/>
        </w:rPr>
      </w:pPr>
      <w:r w:rsidRPr="00877CC6">
        <w:rPr>
          <w:rFonts w:ascii="Arial" w:hAnsi="Arial" w:cs="Arial"/>
          <w:b/>
          <w:bCs/>
        </w:rPr>
        <w:t>Complexidade normativa:</w:t>
      </w:r>
      <w:r w:rsidRPr="00877CC6">
        <w:rPr>
          <w:rFonts w:ascii="Arial" w:hAnsi="Arial" w:cs="Arial"/>
        </w:rPr>
        <w:t xml:space="preserve"> As constantes atualizações nas normas de contabilidade aplicadas ao setor público, como as NBCASP (Normas Brasileiras de Contabilidade Aplicadas ao Setor Público) e o PCASP (Plano de Contas Aplicado ao Setor Público), exigem conhecimento especializado e atualização contínua.</w:t>
      </w:r>
    </w:p>
    <w:p w14:paraId="38630015" w14:textId="77777777" w:rsidR="005E1101" w:rsidRPr="00877CC6" w:rsidRDefault="005E1101" w:rsidP="005E1101">
      <w:pPr>
        <w:ind w:left="720"/>
        <w:jc w:val="both"/>
        <w:rPr>
          <w:rFonts w:ascii="Arial" w:hAnsi="Arial" w:cs="Arial"/>
          <w:sz w:val="10"/>
        </w:rPr>
      </w:pPr>
    </w:p>
    <w:p w14:paraId="49070576" w14:textId="77777777" w:rsidR="005E1101" w:rsidRPr="00877CC6" w:rsidRDefault="005E1101" w:rsidP="005E1101">
      <w:pPr>
        <w:numPr>
          <w:ilvl w:val="0"/>
          <w:numId w:val="1"/>
        </w:numPr>
        <w:jc w:val="both"/>
        <w:rPr>
          <w:rFonts w:ascii="Arial" w:hAnsi="Arial" w:cs="Arial"/>
        </w:rPr>
      </w:pPr>
      <w:r w:rsidRPr="00877CC6">
        <w:rPr>
          <w:rFonts w:ascii="Arial" w:hAnsi="Arial" w:cs="Arial"/>
          <w:b/>
          <w:bCs/>
        </w:rPr>
        <w:t>Exigências dos órgãos de controle:</w:t>
      </w:r>
      <w:r w:rsidRPr="00877CC6">
        <w:rPr>
          <w:rFonts w:ascii="Arial" w:hAnsi="Arial" w:cs="Arial"/>
        </w:rPr>
        <w:t xml:space="preserve"> A necessidade de atender às demandas do Tribunal de Contas do Estado de Minas Gerais, do Ministério Público e demais órgãos fiscalizadores requer expertise técnica para garantir a conformidade e transparência das contas públicas.</w:t>
      </w:r>
    </w:p>
    <w:p w14:paraId="2D6965EC" w14:textId="77777777" w:rsidR="005E1101" w:rsidRPr="00877CC6" w:rsidRDefault="005E1101" w:rsidP="005E1101">
      <w:pPr>
        <w:pStyle w:val="PargrafodaLista"/>
        <w:rPr>
          <w:rFonts w:ascii="Arial" w:hAnsi="Arial" w:cs="Arial"/>
          <w:sz w:val="10"/>
        </w:rPr>
      </w:pPr>
    </w:p>
    <w:p w14:paraId="3F77D159" w14:textId="77777777" w:rsidR="005E1101" w:rsidRPr="00877CC6" w:rsidRDefault="005E1101" w:rsidP="005E1101">
      <w:pPr>
        <w:numPr>
          <w:ilvl w:val="0"/>
          <w:numId w:val="1"/>
        </w:numPr>
        <w:jc w:val="both"/>
        <w:rPr>
          <w:rFonts w:ascii="Arial" w:hAnsi="Arial" w:cs="Arial"/>
        </w:rPr>
      </w:pPr>
      <w:r w:rsidRPr="00877CC6">
        <w:rPr>
          <w:rFonts w:ascii="Arial" w:hAnsi="Arial" w:cs="Arial"/>
          <w:b/>
          <w:bCs/>
        </w:rPr>
        <w:t>Aprimoramento da gestão:</w:t>
      </w:r>
      <w:r w:rsidRPr="00877CC6">
        <w:rPr>
          <w:rFonts w:ascii="Arial" w:hAnsi="Arial" w:cs="Arial"/>
        </w:rPr>
        <w:t xml:space="preserve"> A assessoria especializada contribuirá para a melhoria dos processos internos, otimização de recursos e implementação de boas práticas de gestão pública.</w:t>
      </w:r>
    </w:p>
    <w:p w14:paraId="72A7092A" w14:textId="77777777" w:rsidR="005E1101" w:rsidRPr="00877CC6" w:rsidRDefault="005E1101" w:rsidP="005E1101">
      <w:pPr>
        <w:pStyle w:val="PargrafodaLista"/>
        <w:rPr>
          <w:rFonts w:ascii="Arial" w:hAnsi="Arial" w:cs="Arial"/>
          <w:sz w:val="10"/>
        </w:rPr>
      </w:pPr>
    </w:p>
    <w:p w14:paraId="0D177531" w14:textId="77777777" w:rsidR="005E1101" w:rsidRPr="00877CC6" w:rsidRDefault="005E1101" w:rsidP="005E1101">
      <w:pPr>
        <w:numPr>
          <w:ilvl w:val="0"/>
          <w:numId w:val="1"/>
        </w:numPr>
        <w:jc w:val="both"/>
        <w:rPr>
          <w:rFonts w:ascii="Arial" w:hAnsi="Arial" w:cs="Arial"/>
        </w:rPr>
      </w:pPr>
      <w:r w:rsidRPr="00877CC6">
        <w:rPr>
          <w:rFonts w:ascii="Arial" w:hAnsi="Arial" w:cs="Arial"/>
          <w:b/>
          <w:bCs/>
        </w:rPr>
        <w:t>Gestão de pessoal:</w:t>
      </w:r>
      <w:r w:rsidRPr="00877CC6">
        <w:rPr>
          <w:rFonts w:ascii="Arial" w:hAnsi="Arial" w:cs="Arial"/>
        </w:rPr>
        <w:t xml:space="preserve"> As peculiaridades do regime jurídico dos servidores públicos e as constantes alterações na legislação trabalhista e previdenciária exigem acompanhamento especializado.</w:t>
      </w:r>
    </w:p>
    <w:p w14:paraId="57F77FB0" w14:textId="77777777" w:rsidR="005E1101" w:rsidRPr="00877CC6" w:rsidRDefault="005E1101" w:rsidP="005E1101">
      <w:pPr>
        <w:pStyle w:val="PargrafodaLista"/>
        <w:rPr>
          <w:rFonts w:ascii="Arial" w:hAnsi="Arial" w:cs="Arial"/>
          <w:sz w:val="10"/>
        </w:rPr>
      </w:pPr>
    </w:p>
    <w:p w14:paraId="4CEA6731" w14:textId="77777777" w:rsidR="005E1101" w:rsidRPr="00877CC6" w:rsidRDefault="005E1101" w:rsidP="005E1101">
      <w:pPr>
        <w:numPr>
          <w:ilvl w:val="0"/>
          <w:numId w:val="1"/>
        </w:numPr>
        <w:jc w:val="both"/>
        <w:rPr>
          <w:rFonts w:ascii="Arial" w:hAnsi="Arial" w:cs="Arial"/>
        </w:rPr>
      </w:pPr>
      <w:r w:rsidRPr="00877CC6">
        <w:rPr>
          <w:rFonts w:ascii="Arial" w:hAnsi="Arial" w:cs="Arial"/>
          <w:b/>
          <w:bCs/>
        </w:rPr>
        <w:t>Responsabilidade fiscal:</w:t>
      </w:r>
      <w:r w:rsidRPr="00877CC6">
        <w:rPr>
          <w:rFonts w:ascii="Arial" w:hAnsi="Arial" w:cs="Arial"/>
        </w:rPr>
        <w:t xml:space="preserve"> O auxílio na elaboração e acompanhamento de instrumentos de planejamento (PPA, LDO, LOA) e no cumprimento da Lei de Responsabilidade Fiscal é crucial para a saúde financeira do órgão.</w:t>
      </w:r>
    </w:p>
    <w:p w14:paraId="57859DFD" w14:textId="77777777" w:rsidR="005E1101" w:rsidRPr="00877CC6" w:rsidRDefault="005E1101" w:rsidP="005E1101">
      <w:pPr>
        <w:pStyle w:val="PargrafodaLista"/>
        <w:rPr>
          <w:rFonts w:ascii="Arial" w:hAnsi="Arial" w:cs="Arial"/>
          <w:sz w:val="10"/>
        </w:rPr>
      </w:pPr>
    </w:p>
    <w:p w14:paraId="3C0ACEEC" w14:textId="77777777" w:rsidR="005E1101" w:rsidRPr="00877CC6" w:rsidRDefault="005E1101" w:rsidP="005E1101">
      <w:pPr>
        <w:numPr>
          <w:ilvl w:val="0"/>
          <w:numId w:val="1"/>
        </w:numPr>
        <w:jc w:val="both"/>
        <w:rPr>
          <w:rFonts w:ascii="Arial" w:hAnsi="Arial" w:cs="Arial"/>
        </w:rPr>
      </w:pPr>
      <w:r w:rsidRPr="00877CC6">
        <w:rPr>
          <w:rFonts w:ascii="Arial" w:hAnsi="Arial" w:cs="Arial"/>
          <w:b/>
          <w:bCs/>
        </w:rPr>
        <w:t>Orientação da equipe interna:</w:t>
      </w:r>
      <w:r w:rsidRPr="00877CC6">
        <w:rPr>
          <w:rFonts w:ascii="Arial" w:hAnsi="Arial" w:cs="Arial"/>
        </w:rPr>
        <w:t xml:space="preserve"> A transferência de conhecimento para os servidores da Câmara proporcionará maior autonomia e eficiência na gestão a longo prazo.</w:t>
      </w:r>
    </w:p>
    <w:p w14:paraId="05B10FAD" w14:textId="77777777" w:rsidR="005E1101" w:rsidRPr="00877CC6" w:rsidRDefault="005E1101" w:rsidP="005E1101">
      <w:pPr>
        <w:jc w:val="both"/>
        <w:rPr>
          <w:rFonts w:ascii="Arial" w:hAnsi="Arial" w:cs="Arial"/>
        </w:rPr>
      </w:pPr>
    </w:p>
    <w:p w14:paraId="74B30E73" w14:textId="77777777" w:rsidR="005E1101" w:rsidRPr="00877CC6" w:rsidRDefault="005E1101" w:rsidP="005E1101">
      <w:pPr>
        <w:jc w:val="both"/>
        <w:rPr>
          <w:rFonts w:ascii="Arial" w:hAnsi="Arial" w:cs="Arial"/>
          <w:b/>
          <w:bCs/>
        </w:rPr>
      </w:pPr>
      <w:r w:rsidRPr="00877CC6">
        <w:rPr>
          <w:rFonts w:ascii="Arial" w:hAnsi="Arial" w:cs="Arial"/>
          <w:b/>
          <w:bCs/>
        </w:rPr>
        <w:t>5. QUANTIDADE ESTIMADA</w:t>
      </w:r>
    </w:p>
    <w:p w14:paraId="143E513C" w14:textId="77777777" w:rsidR="005E1101" w:rsidRPr="00877CC6" w:rsidRDefault="005E1101" w:rsidP="005E1101">
      <w:pPr>
        <w:jc w:val="both"/>
        <w:rPr>
          <w:rFonts w:ascii="Arial" w:hAnsi="Arial" w:cs="Arial"/>
          <w:sz w:val="10"/>
        </w:rPr>
      </w:pPr>
    </w:p>
    <w:p w14:paraId="35BF1D39" w14:textId="77777777" w:rsidR="005E1101" w:rsidRPr="00877CC6" w:rsidRDefault="005E1101" w:rsidP="005E1101">
      <w:pPr>
        <w:jc w:val="both"/>
        <w:rPr>
          <w:rFonts w:ascii="Arial" w:hAnsi="Arial" w:cs="Arial"/>
        </w:rPr>
      </w:pPr>
      <w:r w:rsidRPr="00877CC6">
        <w:rPr>
          <w:rFonts w:ascii="Arial" w:hAnsi="Arial" w:cs="Arial"/>
          <w:b/>
          <w:bCs/>
        </w:rPr>
        <w:t>5.1</w:t>
      </w:r>
      <w:r w:rsidRPr="00877CC6">
        <w:rPr>
          <w:rFonts w:ascii="Arial" w:hAnsi="Arial" w:cs="Arial"/>
        </w:rPr>
        <w:t xml:space="preserve"> Prestação de serviços contínuos pelo período de 12 (doze) meses.</w:t>
      </w:r>
    </w:p>
    <w:p w14:paraId="7FD0F6E9" w14:textId="77777777" w:rsidR="005E1101" w:rsidRPr="00877CC6" w:rsidRDefault="005E1101" w:rsidP="005E1101">
      <w:pPr>
        <w:jc w:val="both"/>
        <w:rPr>
          <w:rFonts w:ascii="Arial" w:hAnsi="Arial" w:cs="Arial"/>
        </w:rPr>
      </w:pPr>
    </w:p>
    <w:p w14:paraId="0E9D355E" w14:textId="77777777" w:rsidR="005E1101" w:rsidRPr="00877CC6" w:rsidRDefault="005E1101" w:rsidP="005E1101">
      <w:pPr>
        <w:jc w:val="both"/>
        <w:rPr>
          <w:rFonts w:ascii="Arial" w:hAnsi="Arial" w:cs="Arial"/>
          <w:b/>
          <w:bCs/>
        </w:rPr>
      </w:pPr>
      <w:r w:rsidRPr="00877CC6">
        <w:rPr>
          <w:rFonts w:ascii="Arial" w:hAnsi="Arial" w:cs="Arial"/>
          <w:b/>
          <w:bCs/>
        </w:rPr>
        <w:t>6. PREVISÃO DE DATA PARA NECESSIDADE DO SERVIÇO</w:t>
      </w:r>
    </w:p>
    <w:p w14:paraId="40152034" w14:textId="77777777" w:rsidR="005E1101" w:rsidRPr="00877CC6" w:rsidRDefault="005E1101" w:rsidP="005E1101">
      <w:pPr>
        <w:jc w:val="both"/>
        <w:rPr>
          <w:rFonts w:ascii="Arial" w:hAnsi="Arial" w:cs="Arial"/>
          <w:sz w:val="10"/>
        </w:rPr>
      </w:pPr>
    </w:p>
    <w:p w14:paraId="0581488E" w14:textId="77777777" w:rsidR="005E1101" w:rsidRPr="00877CC6" w:rsidRDefault="005E1101" w:rsidP="005E1101">
      <w:pPr>
        <w:jc w:val="both"/>
        <w:rPr>
          <w:rFonts w:ascii="Arial" w:hAnsi="Arial" w:cs="Arial"/>
        </w:rPr>
      </w:pPr>
      <w:r w:rsidRPr="00877CC6">
        <w:rPr>
          <w:rFonts w:ascii="Arial" w:hAnsi="Arial" w:cs="Arial"/>
          <w:b/>
          <w:bCs/>
        </w:rPr>
        <w:t>6.1</w:t>
      </w:r>
      <w:r w:rsidRPr="00877CC6">
        <w:rPr>
          <w:rFonts w:ascii="Arial" w:hAnsi="Arial" w:cs="Arial"/>
        </w:rPr>
        <w:t xml:space="preserve"> Início imediato após a conclusão do processo de contratação.</w:t>
      </w:r>
    </w:p>
    <w:p w14:paraId="4BC92502" w14:textId="77777777" w:rsidR="005E1101" w:rsidRPr="00877CC6" w:rsidRDefault="005E1101" w:rsidP="005E1101">
      <w:pPr>
        <w:jc w:val="both"/>
        <w:rPr>
          <w:rFonts w:ascii="Arial" w:hAnsi="Arial" w:cs="Arial"/>
        </w:rPr>
      </w:pPr>
    </w:p>
    <w:p w14:paraId="7E9DAB1E" w14:textId="77777777" w:rsidR="005E1101" w:rsidRPr="00877CC6" w:rsidRDefault="005E1101" w:rsidP="005E1101">
      <w:pPr>
        <w:jc w:val="both"/>
        <w:rPr>
          <w:rFonts w:ascii="Arial" w:hAnsi="Arial" w:cs="Arial"/>
          <w:b/>
          <w:bCs/>
        </w:rPr>
      </w:pPr>
      <w:r w:rsidRPr="00877CC6">
        <w:rPr>
          <w:rFonts w:ascii="Arial" w:hAnsi="Arial" w:cs="Arial"/>
          <w:b/>
          <w:bCs/>
        </w:rPr>
        <w:t>7. INDICAÇÃO DO RESPONSÁVEL PELA FISCALIZAÇÃO</w:t>
      </w:r>
    </w:p>
    <w:p w14:paraId="01BAA599" w14:textId="77777777" w:rsidR="005E1101" w:rsidRPr="00877CC6" w:rsidRDefault="005E1101" w:rsidP="005E1101">
      <w:pPr>
        <w:jc w:val="both"/>
        <w:rPr>
          <w:rFonts w:ascii="Arial" w:hAnsi="Arial" w:cs="Arial"/>
          <w:sz w:val="10"/>
        </w:rPr>
      </w:pPr>
    </w:p>
    <w:p w14:paraId="706F9042" w14:textId="77777777" w:rsidR="005E1101" w:rsidRPr="00877CC6" w:rsidRDefault="005E1101" w:rsidP="005E1101">
      <w:pPr>
        <w:jc w:val="both"/>
        <w:rPr>
          <w:rFonts w:ascii="Arial" w:hAnsi="Arial" w:cs="Arial"/>
        </w:rPr>
      </w:pPr>
      <w:r w:rsidRPr="00877CC6">
        <w:rPr>
          <w:rFonts w:ascii="Arial" w:hAnsi="Arial" w:cs="Arial"/>
          <w:b/>
          <w:bCs/>
        </w:rPr>
        <w:t>7.1</w:t>
      </w:r>
      <w:r w:rsidRPr="00877CC6">
        <w:rPr>
          <w:rFonts w:ascii="Arial" w:hAnsi="Arial" w:cs="Arial"/>
        </w:rPr>
        <w:t xml:space="preserve"> Responsável pela Fiscalização: ANA LUCIA RODRIGUES BARBOSA</w:t>
      </w:r>
    </w:p>
    <w:p w14:paraId="02FE1E3B" w14:textId="77777777" w:rsidR="005E1101" w:rsidRPr="00877CC6" w:rsidRDefault="005E1101" w:rsidP="005E1101">
      <w:pPr>
        <w:jc w:val="both"/>
        <w:rPr>
          <w:rFonts w:ascii="Arial" w:hAnsi="Arial" w:cs="Arial"/>
        </w:rPr>
      </w:pPr>
    </w:p>
    <w:p w14:paraId="69DA775A" w14:textId="77777777" w:rsidR="005E1101" w:rsidRPr="00877CC6" w:rsidRDefault="005E1101" w:rsidP="005E1101">
      <w:pPr>
        <w:jc w:val="both"/>
        <w:rPr>
          <w:rFonts w:ascii="Arial" w:hAnsi="Arial" w:cs="Arial"/>
          <w:b/>
          <w:bCs/>
        </w:rPr>
      </w:pPr>
      <w:r w:rsidRPr="00877CC6">
        <w:rPr>
          <w:rFonts w:ascii="Arial" w:hAnsi="Arial" w:cs="Arial"/>
          <w:b/>
          <w:bCs/>
        </w:rPr>
        <w:t>8. VALOR ESTIMADO DA CONTRATAÇÃO</w:t>
      </w:r>
    </w:p>
    <w:p w14:paraId="7D21A131" w14:textId="77777777" w:rsidR="005E1101" w:rsidRPr="00877CC6" w:rsidRDefault="005E1101" w:rsidP="005E1101">
      <w:pPr>
        <w:jc w:val="both"/>
        <w:rPr>
          <w:rFonts w:ascii="Arial" w:hAnsi="Arial" w:cs="Arial"/>
          <w:sz w:val="10"/>
        </w:rPr>
      </w:pPr>
    </w:p>
    <w:p w14:paraId="0E31E26B" w14:textId="77777777" w:rsidR="005E1101" w:rsidRPr="00877CC6" w:rsidRDefault="005E1101" w:rsidP="005E1101">
      <w:pPr>
        <w:jc w:val="both"/>
        <w:rPr>
          <w:rFonts w:ascii="Arial" w:hAnsi="Arial" w:cs="Arial"/>
        </w:rPr>
      </w:pPr>
      <w:r w:rsidRPr="00877CC6">
        <w:rPr>
          <w:rFonts w:ascii="Arial" w:hAnsi="Arial" w:cs="Arial"/>
          <w:b/>
          <w:bCs/>
        </w:rPr>
        <w:t>8.1</w:t>
      </w:r>
      <w:r w:rsidRPr="00877CC6">
        <w:rPr>
          <w:rFonts w:ascii="Arial" w:hAnsi="Arial" w:cs="Arial"/>
        </w:rPr>
        <w:t xml:space="preserve"> O valor estimado para a contratação é de R$ 5.150,00 (cinco mil cento e cinquenta reais) mensais, totalizando</w:t>
      </w:r>
      <w:r w:rsidRPr="00877CC6">
        <w:rPr>
          <w:rFonts w:ascii="Arial" w:hAnsi="Arial" w:cs="Arial"/>
          <w:color w:val="FF0000"/>
        </w:rPr>
        <w:t xml:space="preserve"> </w:t>
      </w:r>
      <w:r w:rsidRPr="00877CC6">
        <w:rPr>
          <w:rFonts w:ascii="Arial" w:hAnsi="Arial" w:cs="Arial"/>
        </w:rPr>
        <w:t>R$ 61.800,00 (sessenta e um mil e oitocentos reais) para o período de 12 (doze) meses.</w:t>
      </w:r>
    </w:p>
    <w:p w14:paraId="2AC7E20A" w14:textId="77777777" w:rsidR="005E1101" w:rsidRPr="00877CC6" w:rsidRDefault="005E1101" w:rsidP="005E1101">
      <w:pPr>
        <w:jc w:val="both"/>
        <w:rPr>
          <w:rFonts w:ascii="Arial" w:hAnsi="Arial" w:cs="Arial"/>
        </w:rPr>
      </w:pPr>
    </w:p>
    <w:p w14:paraId="513751D4" w14:textId="77777777" w:rsidR="005E1101" w:rsidRPr="00877CC6" w:rsidRDefault="005E1101" w:rsidP="005E1101">
      <w:pPr>
        <w:jc w:val="both"/>
        <w:rPr>
          <w:rFonts w:ascii="Arial" w:hAnsi="Arial" w:cs="Arial"/>
          <w:b/>
          <w:bCs/>
        </w:rPr>
      </w:pPr>
      <w:r w:rsidRPr="00877CC6">
        <w:rPr>
          <w:rFonts w:ascii="Arial" w:hAnsi="Arial" w:cs="Arial"/>
          <w:b/>
          <w:bCs/>
        </w:rPr>
        <w:t>9. ALINHAMENTO AOS PLANOS DO ÓRGÃO</w:t>
      </w:r>
    </w:p>
    <w:p w14:paraId="524B14B2" w14:textId="77777777" w:rsidR="005E1101" w:rsidRPr="00877CC6" w:rsidRDefault="005E1101" w:rsidP="005E1101">
      <w:pPr>
        <w:jc w:val="both"/>
        <w:rPr>
          <w:rFonts w:ascii="Arial" w:hAnsi="Arial" w:cs="Arial"/>
          <w:sz w:val="10"/>
        </w:rPr>
      </w:pPr>
    </w:p>
    <w:p w14:paraId="2565D2F9" w14:textId="77777777" w:rsidR="005E1101" w:rsidRPr="00877CC6" w:rsidRDefault="005E1101" w:rsidP="005E1101">
      <w:pPr>
        <w:jc w:val="both"/>
        <w:rPr>
          <w:rFonts w:ascii="Arial" w:hAnsi="Arial" w:cs="Arial"/>
        </w:rPr>
      </w:pPr>
      <w:r w:rsidRPr="00877CC6">
        <w:rPr>
          <w:rFonts w:ascii="Arial" w:hAnsi="Arial" w:cs="Arial"/>
          <w:b/>
          <w:bCs/>
        </w:rPr>
        <w:t>9.1</w:t>
      </w:r>
      <w:r w:rsidRPr="00877CC6">
        <w:rPr>
          <w:rFonts w:ascii="Arial" w:hAnsi="Arial" w:cs="Arial"/>
        </w:rPr>
        <w:t xml:space="preserve"> A contratação está alinhada aos seguintes objetivos estratégicos da Câmara Municipal de Chapada Gaúcha/MG, que visa:</w:t>
      </w:r>
    </w:p>
    <w:p w14:paraId="4E5B59EC" w14:textId="77777777" w:rsidR="005E1101" w:rsidRPr="00877CC6" w:rsidRDefault="005E1101" w:rsidP="005E1101">
      <w:pPr>
        <w:jc w:val="both"/>
        <w:rPr>
          <w:rFonts w:ascii="Arial" w:hAnsi="Arial" w:cs="Arial"/>
          <w:sz w:val="10"/>
        </w:rPr>
      </w:pPr>
    </w:p>
    <w:p w14:paraId="219586CE" w14:textId="77777777" w:rsidR="005E1101" w:rsidRPr="00877CC6" w:rsidRDefault="005E1101" w:rsidP="005E1101">
      <w:pPr>
        <w:numPr>
          <w:ilvl w:val="0"/>
          <w:numId w:val="2"/>
        </w:numPr>
        <w:jc w:val="both"/>
        <w:rPr>
          <w:rFonts w:ascii="Arial" w:hAnsi="Arial" w:cs="Arial"/>
        </w:rPr>
      </w:pPr>
      <w:r w:rsidRPr="00877CC6">
        <w:rPr>
          <w:rFonts w:ascii="Arial" w:hAnsi="Arial" w:cs="Arial"/>
          <w:b/>
          <w:bCs/>
        </w:rPr>
        <w:t>Aprimoramento da Gestão:</w:t>
      </w:r>
      <w:r w:rsidRPr="00877CC6">
        <w:rPr>
          <w:rFonts w:ascii="Arial" w:hAnsi="Arial" w:cs="Arial"/>
        </w:rPr>
        <w:t xml:space="preserve"> A contratação contribuirá diretamente para a modernização e eficiência dos processos administrativos e financeiros da Câmara.</w:t>
      </w:r>
    </w:p>
    <w:p w14:paraId="00615F09" w14:textId="77777777" w:rsidR="005E1101" w:rsidRPr="00877CC6" w:rsidRDefault="005E1101" w:rsidP="005E1101">
      <w:pPr>
        <w:ind w:left="720"/>
        <w:jc w:val="both"/>
        <w:rPr>
          <w:rFonts w:ascii="Arial" w:hAnsi="Arial" w:cs="Arial"/>
          <w:sz w:val="10"/>
        </w:rPr>
      </w:pPr>
    </w:p>
    <w:p w14:paraId="328799B6" w14:textId="77777777" w:rsidR="005E1101" w:rsidRPr="00877CC6" w:rsidRDefault="005E1101" w:rsidP="005E1101">
      <w:pPr>
        <w:numPr>
          <w:ilvl w:val="0"/>
          <w:numId w:val="2"/>
        </w:numPr>
        <w:jc w:val="both"/>
        <w:rPr>
          <w:rFonts w:ascii="Arial" w:hAnsi="Arial" w:cs="Arial"/>
        </w:rPr>
      </w:pPr>
      <w:r w:rsidRPr="00877CC6">
        <w:rPr>
          <w:rFonts w:ascii="Arial" w:hAnsi="Arial" w:cs="Arial"/>
          <w:b/>
          <w:bCs/>
        </w:rPr>
        <w:t>Transparência e Controle:</w:t>
      </w:r>
      <w:r w:rsidRPr="00877CC6">
        <w:rPr>
          <w:rFonts w:ascii="Arial" w:hAnsi="Arial" w:cs="Arial"/>
        </w:rPr>
        <w:t xml:space="preserve"> Os serviços especializados auxiliarão no cumprimento das obrigações de transparência e na melhoria dos mecanismos de controle interno.</w:t>
      </w:r>
    </w:p>
    <w:p w14:paraId="1720B2DD" w14:textId="77777777" w:rsidR="005E1101" w:rsidRPr="00877CC6" w:rsidRDefault="005E1101" w:rsidP="005E1101">
      <w:pPr>
        <w:pStyle w:val="PargrafodaLista"/>
        <w:rPr>
          <w:rFonts w:ascii="Arial" w:hAnsi="Arial" w:cs="Arial"/>
          <w:sz w:val="10"/>
        </w:rPr>
      </w:pPr>
    </w:p>
    <w:p w14:paraId="5C7A7EAF" w14:textId="77777777" w:rsidR="005E1101" w:rsidRPr="00877CC6" w:rsidRDefault="005E1101" w:rsidP="005E1101">
      <w:pPr>
        <w:numPr>
          <w:ilvl w:val="0"/>
          <w:numId w:val="2"/>
        </w:numPr>
        <w:jc w:val="both"/>
        <w:rPr>
          <w:rFonts w:ascii="Arial" w:hAnsi="Arial" w:cs="Arial"/>
        </w:rPr>
      </w:pPr>
      <w:r w:rsidRPr="00877CC6">
        <w:rPr>
          <w:rFonts w:ascii="Arial" w:hAnsi="Arial" w:cs="Arial"/>
          <w:b/>
          <w:bCs/>
        </w:rPr>
        <w:t>Orientação Continuada:</w:t>
      </w:r>
      <w:r w:rsidRPr="00877CC6">
        <w:rPr>
          <w:rFonts w:ascii="Arial" w:hAnsi="Arial" w:cs="Arial"/>
        </w:rPr>
        <w:t xml:space="preserve"> A interação com profissionais especializados proporcionará oportunidades de aprendizagem e desenvolvimento para os servidores da Câmara.</w:t>
      </w:r>
    </w:p>
    <w:p w14:paraId="625AD477" w14:textId="77777777" w:rsidR="005E1101" w:rsidRPr="00877CC6" w:rsidRDefault="005E1101" w:rsidP="005E1101">
      <w:pPr>
        <w:pStyle w:val="PargrafodaLista"/>
        <w:rPr>
          <w:rFonts w:ascii="Arial" w:hAnsi="Arial" w:cs="Arial"/>
          <w:sz w:val="10"/>
        </w:rPr>
      </w:pPr>
    </w:p>
    <w:p w14:paraId="5195D1B7" w14:textId="77777777" w:rsidR="005E1101" w:rsidRPr="00877CC6" w:rsidRDefault="005E1101" w:rsidP="005E1101">
      <w:pPr>
        <w:numPr>
          <w:ilvl w:val="0"/>
          <w:numId w:val="2"/>
        </w:numPr>
        <w:jc w:val="both"/>
        <w:rPr>
          <w:rFonts w:ascii="Arial" w:hAnsi="Arial" w:cs="Arial"/>
        </w:rPr>
      </w:pPr>
      <w:r w:rsidRPr="00877CC6">
        <w:rPr>
          <w:rFonts w:ascii="Arial" w:hAnsi="Arial" w:cs="Arial"/>
          <w:b/>
          <w:bCs/>
        </w:rPr>
        <w:t>Conformidade Legal:</w:t>
      </w:r>
      <w:r w:rsidRPr="00877CC6">
        <w:rPr>
          <w:rFonts w:ascii="Arial" w:hAnsi="Arial" w:cs="Arial"/>
        </w:rPr>
        <w:t xml:space="preserve"> A assessoria especializada garantirá o alinhamento das práticas da Câmara com a legislação vigente e as normas aplicáveis.</w:t>
      </w:r>
    </w:p>
    <w:p w14:paraId="7B9B3650" w14:textId="77777777" w:rsidR="005E1101" w:rsidRPr="00877CC6" w:rsidRDefault="005E1101" w:rsidP="005E1101">
      <w:pPr>
        <w:pStyle w:val="PargrafodaLista"/>
        <w:rPr>
          <w:rFonts w:ascii="Arial" w:hAnsi="Arial" w:cs="Arial"/>
          <w:sz w:val="10"/>
        </w:rPr>
      </w:pPr>
    </w:p>
    <w:p w14:paraId="0C7F9D4B" w14:textId="77777777" w:rsidR="005E1101" w:rsidRPr="00877CC6" w:rsidRDefault="005E1101" w:rsidP="005E1101">
      <w:pPr>
        <w:numPr>
          <w:ilvl w:val="0"/>
          <w:numId w:val="2"/>
        </w:numPr>
        <w:jc w:val="both"/>
        <w:rPr>
          <w:rFonts w:ascii="Arial" w:hAnsi="Arial" w:cs="Arial"/>
        </w:rPr>
      </w:pPr>
      <w:r w:rsidRPr="00877CC6">
        <w:rPr>
          <w:rFonts w:ascii="Arial" w:hAnsi="Arial" w:cs="Arial"/>
          <w:b/>
          <w:bCs/>
        </w:rPr>
        <w:t>Eficiência na Utilização de Recursos:</w:t>
      </w:r>
      <w:r w:rsidRPr="00877CC6">
        <w:rPr>
          <w:rFonts w:ascii="Arial" w:hAnsi="Arial" w:cs="Arial"/>
        </w:rPr>
        <w:t xml:space="preserve"> A orientação técnica contribuirá para a otimização na aplicação dos recursos públicos, alinhando-se ao princípio da economicidade.</w:t>
      </w:r>
    </w:p>
    <w:p w14:paraId="16C1EE09" w14:textId="77777777" w:rsidR="005E1101" w:rsidRPr="00877CC6" w:rsidRDefault="005E1101" w:rsidP="005E1101">
      <w:pPr>
        <w:jc w:val="both"/>
        <w:rPr>
          <w:rFonts w:ascii="Arial" w:hAnsi="Arial" w:cs="Arial"/>
        </w:rPr>
      </w:pPr>
    </w:p>
    <w:p w14:paraId="28D5940E" w14:textId="77777777" w:rsidR="005E1101" w:rsidRPr="00877CC6" w:rsidRDefault="005E1101" w:rsidP="005E1101">
      <w:pPr>
        <w:jc w:val="both"/>
        <w:rPr>
          <w:rFonts w:ascii="Arial" w:hAnsi="Arial" w:cs="Arial"/>
          <w:b/>
          <w:bCs/>
        </w:rPr>
      </w:pPr>
      <w:r w:rsidRPr="00877CC6">
        <w:rPr>
          <w:rFonts w:ascii="Arial" w:hAnsi="Arial" w:cs="Arial"/>
          <w:b/>
          <w:bCs/>
        </w:rPr>
        <w:t>10. RESULTADOS PRETENDIDOS</w:t>
      </w:r>
    </w:p>
    <w:p w14:paraId="249DAD30" w14:textId="77777777" w:rsidR="005E1101" w:rsidRPr="00877CC6" w:rsidRDefault="005E1101" w:rsidP="005E1101">
      <w:pPr>
        <w:jc w:val="both"/>
        <w:rPr>
          <w:rFonts w:ascii="Arial" w:hAnsi="Arial" w:cs="Arial"/>
          <w:sz w:val="10"/>
        </w:rPr>
      </w:pPr>
    </w:p>
    <w:p w14:paraId="5009C495" w14:textId="77777777" w:rsidR="005E1101" w:rsidRPr="00877CC6" w:rsidRDefault="005E1101" w:rsidP="005E1101">
      <w:pPr>
        <w:jc w:val="both"/>
        <w:rPr>
          <w:rFonts w:ascii="Arial" w:hAnsi="Arial" w:cs="Arial"/>
        </w:rPr>
      </w:pPr>
      <w:r w:rsidRPr="00877CC6">
        <w:rPr>
          <w:rFonts w:ascii="Arial" w:hAnsi="Arial" w:cs="Arial"/>
          <w:b/>
          <w:bCs/>
        </w:rPr>
        <w:t>10.1</w:t>
      </w:r>
      <w:r w:rsidRPr="00877CC6">
        <w:rPr>
          <w:rFonts w:ascii="Arial" w:hAnsi="Arial" w:cs="Arial"/>
        </w:rPr>
        <w:t xml:space="preserve"> Com a contratação dos serviços técnicos especializados, a Câmara Municipal de Chapada Gaúcha/MG espera alcançar os seguintes resultados:</w:t>
      </w:r>
    </w:p>
    <w:p w14:paraId="21C7602C" w14:textId="77777777" w:rsidR="005E1101" w:rsidRPr="00877CC6" w:rsidRDefault="005E1101" w:rsidP="005E1101">
      <w:pPr>
        <w:jc w:val="both"/>
        <w:rPr>
          <w:rFonts w:ascii="Arial" w:hAnsi="Arial" w:cs="Arial"/>
          <w:sz w:val="10"/>
        </w:rPr>
      </w:pPr>
    </w:p>
    <w:p w14:paraId="78C13BDE" w14:textId="77777777" w:rsidR="005E1101" w:rsidRPr="00877CC6" w:rsidRDefault="005E1101" w:rsidP="005E1101">
      <w:pPr>
        <w:numPr>
          <w:ilvl w:val="0"/>
          <w:numId w:val="3"/>
        </w:numPr>
        <w:jc w:val="both"/>
        <w:rPr>
          <w:rFonts w:ascii="Arial" w:hAnsi="Arial" w:cs="Arial"/>
        </w:rPr>
      </w:pPr>
      <w:r w:rsidRPr="00877CC6">
        <w:rPr>
          <w:rFonts w:ascii="Arial" w:hAnsi="Arial" w:cs="Arial"/>
          <w:b/>
          <w:bCs/>
        </w:rPr>
        <w:t>Conformidade legal e contábil:</w:t>
      </w:r>
      <w:r w:rsidRPr="00877CC6">
        <w:rPr>
          <w:rFonts w:ascii="Arial" w:hAnsi="Arial" w:cs="Arial"/>
        </w:rPr>
        <w:t xml:space="preserve"> Garantir o pleno atendimento às normas de contabilidade pública e à legislação vigente, reduzindo riscos de não conformidade.</w:t>
      </w:r>
    </w:p>
    <w:p w14:paraId="2822A338" w14:textId="77777777" w:rsidR="005E1101" w:rsidRPr="00877CC6" w:rsidRDefault="005E1101" w:rsidP="005E1101">
      <w:pPr>
        <w:ind w:left="720"/>
        <w:jc w:val="both"/>
        <w:rPr>
          <w:rFonts w:ascii="Arial" w:hAnsi="Arial" w:cs="Arial"/>
          <w:sz w:val="10"/>
        </w:rPr>
      </w:pPr>
    </w:p>
    <w:p w14:paraId="53DC60A7" w14:textId="77777777" w:rsidR="005E1101" w:rsidRPr="00877CC6" w:rsidRDefault="005E1101" w:rsidP="005E1101">
      <w:pPr>
        <w:numPr>
          <w:ilvl w:val="0"/>
          <w:numId w:val="3"/>
        </w:numPr>
        <w:jc w:val="both"/>
        <w:rPr>
          <w:rFonts w:ascii="Arial" w:hAnsi="Arial" w:cs="Arial"/>
        </w:rPr>
      </w:pPr>
      <w:r w:rsidRPr="00877CC6">
        <w:rPr>
          <w:rFonts w:ascii="Arial" w:hAnsi="Arial" w:cs="Arial"/>
          <w:b/>
          <w:bCs/>
        </w:rPr>
        <w:t>Eficiência na gestão orçamentária e financeira</w:t>
      </w:r>
      <w:r w:rsidRPr="00877CC6">
        <w:rPr>
          <w:rFonts w:ascii="Arial" w:hAnsi="Arial" w:cs="Arial"/>
        </w:rPr>
        <w:t>: Aprimorar o planejamento e a execução orçamentária, otimizando a utilização dos recursos públicos.</w:t>
      </w:r>
    </w:p>
    <w:p w14:paraId="4874C12E" w14:textId="77777777" w:rsidR="005E1101" w:rsidRPr="00877CC6" w:rsidRDefault="005E1101" w:rsidP="005E1101">
      <w:pPr>
        <w:pStyle w:val="PargrafodaLista"/>
        <w:rPr>
          <w:rFonts w:ascii="Arial" w:hAnsi="Arial" w:cs="Arial"/>
          <w:sz w:val="10"/>
        </w:rPr>
      </w:pPr>
    </w:p>
    <w:p w14:paraId="4223EBBC" w14:textId="77777777" w:rsidR="005E1101" w:rsidRPr="00877CC6" w:rsidRDefault="005E1101" w:rsidP="005E1101">
      <w:pPr>
        <w:numPr>
          <w:ilvl w:val="0"/>
          <w:numId w:val="3"/>
        </w:numPr>
        <w:jc w:val="both"/>
        <w:rPr>
          <w:rFonts w:ascii="Arial" w:hAnsi="Arial" w:cs="Arial"/>
        </w:rPr>
      </w:pPr>
      <w:r w:rsidRPr="00877CC6">
        <w:rPr>
          <w:rFonts w:ascii="Arial" w:hAnsi="Arial" w:cs="Arial"/>
          <w:b/>
          <w:bCs/>
        </w:rPr>
        <w:t>Transparência aprimorada:</w:t>
      </w:r>
      <w:r w:rsidRPr="00877CC6">
        <w:rPr>
          <w:rFonts w:ascii="Arial" w:hAnsi="Arial" w:cs="Arial"/>
        </w:rPr>
        <w:t xml:space="preserve"> Melhorar a qualidade e a tempestividade das informações disponibilizadas aos cidadãos e aos órgãos de controle.</w:t>
      </w:r>
    </w:p>
    <w:p w14:paraId="771765F5" w14:textId="77777777" w:rsidR="005E1101" w:rsidRPr="00877CC6" w:rsidRDefault="005E1101" w:rsidP="005E1101">
      <w:pPr>
        <w:pStyle w:val="PargrafodaLista"/>
        <w:rPr>
          <w:rFonts w:ascii="Arial" w:hAnsi="Arial" w:cs="Arial"/>
          <w:sz w:val="10"/>
        </w:rPr>
      </w:pPr>
    </w:p>
    <w:p w14:paraId="57AF5FF7" w14:textId="77777777" w:rsidR="005E1101" w:rsidRPr="00877CC6" w:rsidRDefault="005E1101" w:rsidP="005E1101">
      <w:pPr>
        <w:numPr>
          <w:ilvl w:val="0"/>
          <w:numId w:val="3"/>
        </w:numPr>
        <w:jc w:val="both"/>
        <w:rPr>
          <w:rFonts w:ascii="Arial" w:hAnsi="Arial" w:cs="Arial"/>
        </w:rPr>
      </w:pPr>
      <w:r w:rsidRPr="00877CC6">
        <w:rPr>
          <w:rFonts w:ascii="Arial" w:hAnsi="Arial" w:cs="Arial"/>
          <w:b/>
          <w:bCs/>
        </w:rPr>
        <w:t>Orientação da equipe:</w:t>
      </w:r>
      <w:r w:rsidRPr="00877CC6">
        <w:rPr>
          <w:rFonts w:ascii="Arial" w:hAnsi="Arial" w:cs="Arial"/>
        </w:rPr>
        <w:t xml:space="preserve"> Promover o desenvolvimento técnico dos servidores da Câmara, aumentando a autonomia e a eficiência na gestão interna.</w:t>
      </w:r>
    </w:p>
    <w:p w14:paraId="7E015939" w14:textId="77777777" w:rsidR="005E1101" w:rsidRPr="00877CC6" w:rsidRDefault="005E1101" w:rsidP="005E1101">
      <w:pPr>
        <w:pStyle w:val="PargrafodaLista"/>
        <w:rPr>
          <w:rFonts w:ascii="Arial" w:hAnsi="Arial" w:cs="Arial"/>
          <w:sz w:val="10"/>
        </w:rPr>
      </w:pPr>
    </w:p>
    <w:p w14:paraId="14C8DF63" w14:textId="77777777" w:rsidR="005E1101" w:rsidRPr="00877CC6" w:rsidRDefault="005E1101" w:rsidP="005E1101">
      <w:pPr>
        <w:numPr>
          <w:ilvl w:val="0"/>
          <w:numId w:val="3"/>
        </w:numPr>
        <w:jc w:val="both"/>
        <w:rPr>
          <w:rFonts w:ascii="Arial" w:hAnsi="Arial" w:cs="Arial"/>
        </w:rPr>
      </w:pPr>
      <w:r w:rsidRPr="00877CC6">
        <w:rPr>
          <w:rFonts w:ascii="Arial" w:hAnsi="Arial" w:cs="Arial"/>
          <w:b/>
          <w:bCs/>
        </w:rPr>
        <w:t>Melhoria nos processos internos:</w:t>
      </w:r>
      <w:r w:rsidRPr="00877CC6">
        <w:rPr>
          <w:rFonts w:ascii="Arial" w:hAnsi="Arial" w:cs="Arial"/>
        </w:rPr>
        <w:t xml:space="preserve"> Implementar boas práticas de gestão, resultando em maior agilidade e eficácia nos procedimentos administrativos.</w:t>
      </w:r>
    </w:p>
    <w:p w14:paraId="792EA038" w14:textId="77777777" w:rsidR="005E1101" w:rsidRPr="00877CC6" w:rsidRDefault="005E1101" w:rsidP="005E1101">
      <w:pPr>
        <w:pStyle w:val="PargrafodaLista"/>
        <w:rPr>
          <w:rFonts w:ascii="Arial" w:hAnsi="Arial" w:cs="Arial"/>
          <w:sz w:val="10"/>
        </w:rPr>
      </w:pPr>
    </w:p>
    <w:p w14:paraId="0CC57A96" w14:textId="77777777" w:rsidR="005E1101" w:rsidRPr="00877CC6" w:rsidRDefault="005E1101" w:rsidP="005E1101">
      <w:pPr>
        <w:numPr>
          <w:ilvl w:val="0"/>
          <w:numId w:val="3"/>
        </w:numPr>
        <w:jc w:val="both"/>
        <w:rPr>
          <w:rFonts w:ascii="Arial" w:hAnsi="Arial" w:cs="Arial"/>
        </w:rPr>
      </w:pPr>
      <w:r w:rsidRPr="00877CC6">
        <w:rPr>
          <w:rFonts w:ascii="Arial" w:hAnsi="Arial" w:cs="Arial"/>
          <w:b/>
          <w:bCs/>
        </w:rPr>
        <w:t>Gestão de pessoal aprimorada:</w:t>
      </w:r>
      <w:r w:rsidRPr="00877CC6">
        <w:rPr>
          <w:rFonts w:ascii="Arial" w:hAnsi="Arial" w:cs="Arial"/>
        </w:rPr>
        <w:t xml:space="preserve"> Garantir a correta aplicação das normas trabalhistas e previdenciárias, reduzindo riscos de passivos trabalhistas.</w:t>
      </w:r>
    </w:p>
    <w:p w14:paraId="0EFC71E2" w14:textId="77777777" w:rsidR="005E1101" w:rsidRPr="00877CC6" w:rsidRDefault="005E1101" w:rsidP="005E1101">
      <w:pPr>
        <w:pStyle w:val="PargrafodaLista"/>
        <w:rPr>
          <w:rFonts w:ascii="Arial" w:hAnsi="Arial" w:cs="Arial"/>
          <w:sz w:val="10"/>
        </w:rPr>
      </w:pPr>
    </w:p>
    <w:p w14:paraId="05A9B715" w14:textId="77777777" w:rsidR="005E1101" w:rsidRPr="00877CC6" w:rsidRDefault="005E1101" w:rsidP="005E1101">
      <w:pPr>
        <w:numPr>
          <w:ilvl w:val="0"/>
          <w:numId w:val="3"/>
        </w:numPr>
        <w:jc w:val="both"/>
        <w:rPr>
          <w:rFonts w:ascii="Arial" w:hAnsi="Arial" w:cs="Arial"/>
        </w:rPr>
      </w:pPr>
      <w:r w:rsidRPr="00877CC6">
        <w:rPr>
          <w:rFonts w:ascii="Arial" w:hAnsi="Arial" w:cs="Arial"/>
          <w:b/>
          <w:bCs/>
        </w:rPr>
        <w:t>Tomada de decisões mais assertiva:</w:t>
      </w:r>
      <w:r w:rsidRPr="00877CC6">
        <w:rPr>
          <w:rFonts w:ascii="Arial" w:hAnsi="Arial" w:cs="Arial"/>
        </w:rPr>
        <w:t xml:space="preserve"> Fornecer subsídios técnicos para apoiar a tomada de decisões pela gestão da Câmara.</w:t>
      </w:r>
    </w:p>
    <w:p w14:paraId="5AE15B26" w14:textId="77777777" w:rsidR="005E1101" w:rsidRPr="00877CC6" w:rsidRDefault="005E1101" w:rsidP="005E1101">
      <w:pPr>
        <w:pStyle w:val="PargrafodaLista"/>
        <w:rPr>
          <w:rFonts w:ascii="Arial" w:hAnsi="Arial" w:cs="Arial"/>
          <w:sz w:val="10"/>
        </w:rPr>
      </w:pPr>
    </w:p>
    <w:p w14:paraId="12729554" w14:textId="77777777" w:rsidR="005E1101" w:rsidRPr="00877CC6" w:rsidRDefault="005E1101" w:rsidP="005E1101">
      <w:pPr>
        <w:numPr>
          <w:ilvl w:val="0"/>
          <w:numId w:val="3"/>
        </w:numPr>
        <w:jc w:val="both"/>
        <w:rPr>
          <w:rFonts w:ascii="Arial" w:hAnsi="Arial" w:cs="Arial"/>
        </w:rPr>
      </w:pPr>
      <w:r w:rsidRPr="00877CC6">
        <w:rPr>
          <w:rFonts w:ascii="Arial" w:hAnsi="Arial" w:cs="Arial"/>
          <w:b/>
          <w:bCs/>
        </w:rPr>
        <w:t>Melhoria na prestação de contas:</w:t>
      </w:r>
      <w:r w:rsidRPr="00877CC6">
        <w:rPr>
          <w:rFonts w:ascii="Arial" w:hAnsi="Arial" w:cs="Arial"/>
        </w:rPr>
        <w:t xml:space="preserve"> Aprimorar a qualidade e a precisão das prestações de contas aos órgãos de controle, reduzindo o risco de rejeição das contas.</w:t>
      </w:r>
    </w:p>
    <w:p w14:paraId="50D766CB" w14:textId="77777777" w:rsidR="005E1101" w:rsidRPr="00877CC6" w:rsidRDefault="005E1101" w:rsidP="005E1101">
      <w:pPr>
        <w:pStyle w:val="PargrafodaLista"/>
        <w:rPr>
          <w:rFonts w:ascii="Arial" w:hAnsi="Arial" w:cs="Arial"/>
          <w:sz w:val="10"/>
        </w:rPr>
      </w:pPr>
    </w:p>
    <w:p w14:paraId="728F6B2F" w14:textId="77777777" w:rsidR="005E1101" w:rsidRPr="00877CC6" w:rsidRDefault="005E1101" w:rsidP="005E1101">
      <w:pPr>
        <w:numPr>
          <w:ilvl w:val="0"/>
          <w:numId w:val="3"/>
        </w:numPr>
        <w:jc w:val="both"/>
        <w:rPr>
          <w:rFonts w:ascii="Arial" w:hAnsi="Arial" w:cs="Arial"/>
        </w:rPr>
      </w:pPr>
      <w:r w:rsidRPr="00877CC6">
        <w:rPr>
          <w:rFonts w:ascii="Arial" w:hAnsi="Arial" w:cs="Arial"/>
          <w:b/>
          <w:bCs/>
        </w:rPr>
        <w:t>Economia de recursos a longo prazo:</w:t>
      </w:r>
      <w:r w:rsidRPr="00877CC6">
        <w:rPr>
          <w:rFonts w:ascii="Arial" w:hAnsi="Arial" w:cs="Arial"/>
        </w:rPr>
        <w:t xml:space="preserve"> Através da otimização de processos e da prevenção de erros, espera-se uma redução nos custos operacionais da Câmara.</w:t>
      </w:r>
    </w:p>
    <w:p w14:paraId="030FEA6E" w14:textId="77777777" w:rsidR="005E1101" w:rsidRPr="00877CC6" w:rsidRDefault="005E1101" w:rsidP="005E1101">
      <w:pPr>
        <w:jc w:val="both"/>
        <w:rPr>
          <w:rFonts w:ascii="Arial" w:hAnsi="Arial" w:cs="Arial"/>
        </w:rPr>
      </w:pPr>
    </w:p>
    <w:p w14:paraId="14A13749" w14:textId="77777777" w:rsidR="005E1101" w:rsidRPr="00877CC6" w:rsidRDefault="005E1101" w:rsidP="005E1101">
      <w:pPr>
        <w:jc w:val="both"/>
        <w:rPr>
          <w:rFonts w:ascii="Arial" w:hAnsi="Arial" w:cs="Arial"/>
          <w:b/>
          <w:bCs/>
        </w:rPr>
      </w:pPr>
      <w:r w:rsidRPr="00877CC6">
        <w:rPr>
          <w:rFonts w:ascii="Arial" w:hAnsi="Arial" w:cs="Arial"/>
          <w:b/>
          <w:bCs/>
        </w:rPr>
        <w:t>11. APROVAÇÃO</w:t>
      </w:r>
    </w:p>
    <w:p w14:paraId="07D29D47" w14:textId="77777777" w:rsidR="005E1101" w:rsidRPr="00877CC6" w:rsidRDefault="005E1101" w:rsidP="005E1101">
      <w:pPr>
        <w:jc w:val="both"/>
        <w:rPr>
          <w:rFonts w:ascii="Arial" w:hAnsi="Arial" w:cs="Arial"/>
          <w:sz w:val="10"/>
        </w:rPr>
      </w:pPr>
    </w:p>
    <w:p w14:paraId="35E86849" w14:textId="77777777" w:rsidR="005E1101" w:rsidRPr="00877CC6" w:rsidRDefault="005E1101" w:rsidP="005E1101">
      <w:pPr>
        <w:jc w:val="both"/>
        <w:rPr>
          <w:rFonts w:ascii="Arial" w:hAnsi="Arial" w:cs="Arial"/>
        </w:rPr>
      </w:pPr>
      <w:r w:rsidRPr="00877CC6">
        <w:rPr>
          <w:rFonts w:ascii="Arial" w:hAnsi="Arial" w:cs="Arial"/>
        </w:rPr>
        <w:t>Aprovo o presente Documento de Formalização de Demanda e autorizo o prosseguimento do processo de contratação, devendo-se elaborar os estudos preliminares e o termo de referência.</w:t>
      </w:r>
    </w:p>
    <w:p w14:paraId="2FF59AE7" w14:textId="77777777" w:rsidR="005E1101" w:rsidRPr="00877CC6" w:rsidRDefault="005E1101" w:rsidP="005E1101">
      <w:pPr>
        <w:jc w:val="both"/>
        <w:rPr>
          <w:rFonts w:ascii="Arial" w:hAnsi="Arial" w:cs="Arial"/>
        </w:rPr>
      </w:pPr>
    </w:p>
    <w:p w14:paraId="7C445659" w14:textId="77777777" w:rsidR="005E1101" w:rsidRPr="00877CC6" w:rsidRDefault="005E1101" w:rsidP="005E1101">
      <w:pPr>
        <w:jc w:val="both"/>
        <w:rPr>
          <w:rFonts w:ascii="Arial" w:hAnsi="Arial" w:cs="Arial"/>
        </w:rPr>
      </w:pPr>
    </w:p>
    <w:p w14:paraId="64B18AA4" w14:textId="610626B1" w:rsidR="005E1101" w:rsidRPr="00877CC6" w:rsidRDefault="005E1101" w:rsidP="00877CC6">
      <w:pPr>
        <w:jc w:val="right"/>
        <w:rPr>
          <w:rFonts w:ascii="Arial" w:hAnsi="Arial" w:cs="Arial"/>
        </w:rPr>
      </w:pPr>
      <w:r w:rsidRPr="00877CC6">
        <w:rPr>
          <w:rFonts w:ascii="Arial" w:hAnsi="Arial" w:cs="Arial"/>
        </w:rPr>
        <w:t xml:space="preserve">Chapada Gaúcha/MG, aos </w:t>
      </w:r>
      <w:r w:rsidR="00877CC6">
        <w:rPr>
          <w:rFonts w:ascii="Arial" w:hAnsi="Arial" w:cs="Arial"/>
        </w:rPr>
        <w:t>24</w:t>
      </w:r>
      <w:r w:rsidRPr="00877CC6">
        <w:rPr>
          <w:rFonts w:ascii="Arial" w:hAnsi="Arial" w:cs="Arial"/>
        </w:rPr>
        <w:t xml:space="preserve"> dias do mês de março do ano de 2026.</w:t>
      </w:r>
    </w:p>
    <w:p w14:paraId="0A20AE97" w14:textId="77777777" w:rsidR="005E1101" w:rsidRPr="00877CC6" w:rsidRDefault="005E1101" w:rsidP="005E1101">
      <w:pPr>
        <w:jc w:val="both"/>
        <w:rPr>
          <w:rFonts w:ascii="Arial" w:hAnsi="Arial" w:cs="Arial"/>
        </w:rPr>
      </w:pPr>
    </w:p>
    <w:p w14:paraId="22D697BF" w14:textId="77777777" w:rsidR="005E1101" w:rsidRPr="00877CC6" w:rsidRDefault="005E1101" w:rsidP="005E1101">
      <w:pPr>
        <w:jc w:val="both"/>
        <w:rPr>
          <w:rFonts w:ascii="Arial" w:hAnsi="Arial" w:cs="Arial"/>
        </w:rPr>
      </w:pPr>
    </w:p>
    <w:p w14:paraId="1D883967" w14:textId="77777777" w:rsidR="005E1101" w:rsidRPr="00877CC6" w:rsidRDefault="005E1101" w:rsidP="005E1101">
      <w:pPr>
        <w:jc w:val="center"/>
        <w:rPr>
          <w:rFonts w:ascii="Arial" w:hAnsi="Arial" w:cs="Arial"/>
        </w:rPr>
      </w:pPr>
      <w:r w:rsidRPr="00877CC6">
        <w:rPr>
          <w:rFonts w:ascii="Arial" w:hAnsi="Arial" w:cs="Arial"/>
        </w:rPr>
        <w:t>______________________________</w:t>
      </w:r>
    </w:p>
    <w:p w14:paraId="0E0EF50B" w14:textId="77777777" w:rsidR="005E1101" w:rsidRPr="00877CC6" w:rsidRDefault="005E1101" w:rsidP="005E1101">
      <w:pPr>
        <w:jc w:val="center"/>
        <w:rPr>
          <w:rFonts w:ascii="Arial" w:hAnsi="Arial" w:cs="Arial"/>
        </w:rPr>
      </w:pPr>
      <w:r w:rsidRPr="00877CC6">
        <w:rPr>
          <w:rFonts w:ascii="Arial" w:hAnsi="Arial" w:cs="Arial"/>
        </w:rPr>
        <w:t>RENATO ILLAN CARLOS MENTES</w:t>
      </w:r>
    </w:p>
    <w:p w14:paraId="6EDB6B8E" w14:textId="77777777" w:rsidR="005E1101" w:rsidRPr="00877CC6" w:rsidRDefault="005E1101" w:rsidP="005E1101">
      <w:pPr>
        <w:jc w:val="center"/>
        <w:rPr>
          <w:rFonts w:ascii="Arial" w:hAnsi="Arial" w:cs="Arial"/>
          <w:b/>
          <w:bCs/>
        </w:rPr>
      </w:pPr>
      <w:r w:rsidRPr="00877CC6">
        <w:rPr>
          <w:rFonts w:ascii="Arial" w:hAnsi="Arial" w:cs="Arial"/>
          <w:b/>
          <w:bCs/>
        </w:rPr>
        <w:t>Secretário Executivo da Câmara Municipal de Chapada Gaúcha - MG</w:t>
      </w:r>
    </w:p>
    <w:p w14:paraId="72BA0824" w14:textId="77777777" w:rsidR="005E1101" w:rsidRDefault="005E1101" w:rsidP="005E1101">
      <w:pPr>
        <w:jc w:val="both"/>
      </w:pPr>
    </w:p>
    <w:p w14:paraId="65D73A19" w14:textId="77777777" w:rsidR="005E1101" w:rsidRPr="00877CC6" w:rsidRDefault="005E1101" w:rsidP="00877CC6">
      <w:pPr>
        <w:jc w:val="center"/>
        <w:rPr>
          <w:rFonts w:ascii="Arial" w:hAnsi="Arial" w:cs="Arial"/>
          <w:b/>
          <w:bCs/>
          <w:u w:val="single"/>
        </w:rPr>
      </w:pPr>
      <w:r>
        <w:br w:type="page"/>
      </w:r>
      <w:r w:rsidRPr="00877CC6">
        <w:rPr>
          <w:rFonts w:ascii="Arial" w:hAnsi="Arial" w:cs="Arial"/>
          <w:b/>
          <w:bCs/>
          <w:u w:val="single"/>
        </w:rPr>
        <w:lastRenderedPageBreak/>
        <w:t>ESTUDO TÉCNICO PRELIMINAR (ETP)</w:t>
      </w:r>
    </w:p>
    <w:p w14:paraId="0CDCB604" w14:textId="77777777" w:rsidR="005E1101" w:rsidRPr="00877CC6" w:rsidRDefault="005E1101" w:rsidP="005E1101">
      <w:pPr>
        <w:jc w:val="both"/>
        <w:rPr>
          <w:rFonts w:ascii="Arial" w:hAnsi="Arial" w:cs="Arial"/>
        </w:rPr>
      </w:pPr>
    </w:p>
    <w:p w14:paraId="0A3F5E45" w14:textId="77777777" w:rsidR="005E1101" w:rsidRPr="00877CC6" w:rsidRDefault="005E1101" w:rsidP="005E1101">
      <w:pPr>
        <w:jc w:val="both"/>
        <w:rPr>
          <w:rFonts w:ascii="Arial" w:hAnsi="Arial" w:cs="Arial"/>
          <w:b/>
          <w:bCs/>
        </w:rPr>
      </w:pPr>
      <w:r w:rsidRPr="00877CC6">
        <w:rPr>
          <w:rFonts w:ascii="Arial" w:hAnsi="Arial" w:cs="Arial"/>
          <w:b/>
          <w:bCs/>
        </w:rPr>
        <w:t>1. INTRODUÇÃO</w:t>
      </w:r>
    </w:p>
    <w:p w14:paraId="3C1033FD" w14:textId="77777777" w:rsidR="005E1101" w:rsidRPr="00877CC6" w:rsidRDefault="005E1101" w:rsidP="005E1101">
      <w:pPr>
        <w:jc w:val="both"/>
        <w:rPr>
          <w:rFonts w:ascii="Arial" w:hAnsi="Arial" w:cs="Arial"/>
          <w:sz w:val="10"/>
        </w:rPr>
      </w:pPr>
    </w:p>
    <w:p w14:paraId="54A75038" w14:textId="77777777" w:rsidR="005E1101" w:rsidRPr="00877CC6" w:rsidRDefault="005E1101" w:rsidP="005E1101">
      <w:pPr>
        <w:jc w:val="both"/>
        <w:rPr>
          <w:rFonts w:ascii="Arial" w:hAnsi="Arial" w:cs="Arial"/>
        </w:rPr>
      </w:pPr>
      <w:r w:rsidRPr="00877CC6">
        <w:rPr>
          <w:rFonts w:ascii="Arial" w:hAnsi="Arial" w:cs="Arial"/>
        </w:rPr>
        <w:t>Este Estudo Técnico Preliminar (ETP) tem por objetivo analisar a viabilidade da contratação de serviços técnicos especializados em gestão e contabilidade pública para a Câmara Municipal de Chapada Gaúcha/MG. O estudo abrange a identificação da necessidade, a análise das soluções disponíveis no mercado, a estimativa de custos, os resultados esperados, bem como os riscos associados à contratação e à não contratação.</w:t>
      </w:r>
    </w:p>
    <w:p w14:paraId="31BD4FFB" w14:textId="77777777" w:rsidR="005E1101" w:rsidRPr="00877CC6" w:rsidRDefault="005E1101" w:rsidP="005E1101">
      <w:pPr>
        <w:jc w:val="both"/>
        <w:rPr>
          <w:rFonts w:ascii="Arial" w:hAnsi="Arial" w:cs="Arial"/>
          <w:sz w:val="10"/>
        </w:rPr>
      </w:pPr>
    </w:p>
    <w:p w14:paraId="46B22FA4" w14:textId="77777777" w:rsidR="005E1101" w:rsidRPr="00877CC6" w:rsidRDefault="005E1101" w:rsidP="005E1101">
      <w:pPr>
        <w:jc w:val="both"/>
        <w:rPr>
          <w:rFonts w:ascii="Arial" w:hAnsi="Arial" w:cs="Arial"/>
        </w:rPr>
      </w:pPr>
      <w:r w:rsidRPr="00877CC6">
        <w:rPr>
          <w:rFonts w:ascii="Arial" w:hAnsi="Arial" w:cs="Arial"/>
        </w:rPr>
        <w:t>Este documento serve como base para a elaboração do Termo de Referência e para a justificativa da contratação direta por inexigibilidade de licitação, conforme previsto na Lei 14.133/2021. A análise aqui apresentada considera aspectos técnicos, legais e administrativos, visando garantir a eficiência, eficácia e economicidade na aplicação dos recursos públicos.</w:t>
      </w:r>
    </w:p>
    <w:p w14:paraId="3CDA9027" w14:textId="77777777" w:rsidR="005E1101" w:rsidRPr="00877CC6" w:rsidRDefault="005E1101" w:rsidP="005E1101">
      <w:pPr>
        <w:jc w:val="both"/>
        <w:rPr>
          <w:rFonts w:ascii="Arial" w:hAnsi="Arial" w:cs="Arial"/>
        </w:rPr>
      </w:pPr>
    </w:p>
    <w:p w14:paraId="27D8FF63" w14:textId="77777777" w:rsidR="005E1101" w:rsidRPr="00877CC6" w:rsidRDefault="005E1101" w:rsidP="005E1101">
      <w:pPr>
        <w:jc w:val="both"/>
        <w:rPr>
          <w:rFonts w:ascii="Arial" w:hAnsi="Arial" w:cs="Arial"/>
          <w:b/>
          <w:bCs/>
        </w:rPr>
      </w:pPr>
      <w:r w:rsidRPr="00877CC6">
        <w:rPr>
          <w:rFonts w:ascii="Arial" w:hAnsi="Arial" w:cs="Arial"/>
          <w:b/>
          <w:bCs/>
        </w:rPr>
        <w:t>2. NECESSIDADE DA CONTRATAÇÃO</w:t>
      </w:r>
    </w:p>
    <w:p w14:paraId="4ACA3CED" w14:textId="77777777" w:rsidR="005E1101" w:rsidRPr="00877CC6" w:rsidRDefault="005E1101" w:rsidP="005E1101">
      <w:pPr>
        <w:jc w:val="both"/>
        <w:rPr>
          <w:rFonts w:ascii="Arial" w:hAnsi="Arial" w:cs="Arial"/>
          <w:sz w:val="10"/>
        </w:rPr>
      </w:pPr>
    </w:p>
    <w:p w14:paraId="4B902045" w14:textId="77777777" w:rsidR="005E1101" w:rsidRPr="00877CC6" w:rsidRDefault="005E1101" w:rsidP="005E1101">
      <w:pPr>
        <w:jc w:val="both"/>
        <w:rPr>
          <w:rFonts w:ascii="Arial" w:hAnsi="Arial" w:cs="Arial"/>
        </w:rPr>
      </w:pPr>
      <w:r w:rsidRPr="00877CC6">
        <w:rPr>
          <w:rFonts w:ascii="Arial" w:hAnsi="Arial" w:cs="Arial"/>
        </w:rPr>
        <w:t>A contratação de serviços técnicos especializados em gestão e contabilidade pública é fundamental para a Câmara Municipal de Chapada Gaúcha/MG pelos seguintes motivos:</w:t>
      </w:r>
    </w:p>
    <w:p w14:paraId="7332DE8A" w14:textId="77777777" w:rsidR="005E1101" w:rsidRPr="00877CC6" w:rsidRDefault="005E1101" w:rsidP="005E1101">
      <w:pPr>
        <w:jc w:val="both"/>
        <w:rPr>
          <w:rFonts w:ascii="Arial" w:hAnsi="Arial" w:cs="Arial"/>
          <w:sz w:val="10"/>
        </w:rPr>
      </w:pPr>
    </w:p>
    <w:p w14:paraId="01904E6B" w14:textId="77777777" w:rsidR="005E1101" w:rsidRPr="00877CC6" w:rsidRDefault="005E1101" w:rsidP="005E1101">
      <w:pPr>
        <w:numPr>
          <w:ilvl w:val="0"/>
          <w:numId w:val="5"/>
        </w:numPr>
        <w:jc w:val="both"/>
        <w:rPr>
          <w:rFonts w:ascii="Arial" w:hAnsi="Arial" w:cs="Arial"/>
        </w:rPr>
      </w:pPr>
      <w:r w:rsidRPr="00877CC6">
        <w:rPr>
          <w:rFonts w:ascii="Arial" w:hAnsi="Arial" w:cs="Arial"/>
          <w:b/>
          <w:bCs/>
        </w:rPr>
        <w:t>Complexidade normativa:</w:t>
      </w:r>
      <w:r w:rsidRPr="00877CC6">
        <w:rPr>
          <w:rFonts w:ascii="Arial" w:hAnsi="Arial" w:cs="Arial"/>
        </w:rPr>
        <w:t xml:space="preserve"> As constantes atualizações nas normas de contabilidade aplicadas ao setor público, como as NBCASP e o PCASP, exigem conhecimento especializado e atualização contínua.</w:t>
      </w:r>
    </w:p>
    <w:p w14:paraId="181D2322" w14:textId="77777777" w:rsidR="005E1101" w:rsidRPr="00877CC6" w:rsidRDefault="005E1101" w:rsidP="005E1101">
      <w:pPr>
        <w:ind w:left="720"/>
        <w:jc w:val="both"/>
        <w:rPr>
          <w:rFonts w:ascii="Arial" w:hAnsi="Arial" w:cs="Arial"/>
          <w:sz w:val="10"/>
        </w:rPr>
      </w:pPr>
    </w:p>
    <w:p w14:paraId="30D9950A" w14:textId="77777777" w:rsidR="005E1101" w:rsidRPr="00877CC6" w:rsidRDefault="005E1101" w:rsidP="005E1101">
      <w:pPr>
        <w:numPr>
          <w:ilvl w:val="0"/>
          <w:numId w:val="5"/>
        </w:numPr>
        <w:jc w:val="both"/>
        <w:rPr>
          <w:rFonts w:ascii="Arial" w:hAnsi="Arial" w:cs="Arial"/>
        </w:rPr>
      </w:pPr>
      <w:r w:rsidRPr="00877CC6">
        <w:rPr>
          <w:rFonts w:ascii="Arial" w:hAnsi="Arial" w:cs="Arial"/>
          <w:b/>
          <w:bCs/>
        </w:rPr>
        <w:t>Exigências dos órgãos de controle:</w:t>
      </w:r>
      <w:r w:rsidRPr="00877CC6">
        <w:rPr>
          <w:rFonts w:ascii="Arial" w:hAnsi="Arial" w:cs="Arial"/>
        </w:rPr>
        <w:t xml:space="preserve"> A necessidade de atender às demandas do Tribunal de Contas do Estado de Minas Gerais, do Ministério Público e demais órgãos fiscalizadores requer expertise técnica para garantir a conformidade e transparência das contas públicas.</w:t>
      </w:r>
    </w:p>
    <w:p w14:paraId="26375CC4" w14:textId="77777777" w:rsidR="005E1101" w:rsidRPr="00877CC6" w:rsidRDefault="005E1101" w:rsidP="005E1101">
      <w:pPr>
        <w:pStyle w:val="PargrafodaLista"/>
        <w:rPr>
          <w:rFonts w:ascii="Arial" w:hAnsi="Arial" w:cs="Arial"/>
          <w:sz w:val="10"/>
        </w:rPr>
      </w:pPr>
    </w:p>
    <w:p w14:paraId="34EE88E8" w14:textId="77777777" w:rsidR="005E1101" w:rsidRPr="00877CC6" w:rsidRDefault="005E1101" w:rsidP="005E1101">
      <w:pPr>
        <w:numPr>
          <w:ilvl w:val="0"/>
          <w:numId w:val="5"/>
        </w:numPr>
        <w:jc w:val="both"/>
        <w:rPr>
          <w:rFonts w:ascii="Arial" w:hAnsi="Arial" w:cs="Arial"/>
        </w:rPr>
      </w:pPr>
      <w:r w:rsidRPr="00877CC6">
        <w:rPr>
          <w:rFonts w:ascii="Arial" w:hAnsi="Arial" w:cs="Arial"/>
          <w:b/>
          <w:bCs/>
        </w:rPr>
        <w:t>Aprimoramento da gestão:</w:t>
      </w:r>
      <w:r w:rsidRPr="00877CC6">
        <w:rPr>
          <w:rFonts w:ascii="Arial" w:hAnsi="Arial" w:cs="Arial"/>
        </w:rPr>
        <w:t xml:space="preserve"> A assessoria especializada contribuirá para a melhoria dos processos internos, otimização de recursos e implementação de boas práticas de gestão pública.</w:t>
      </w:r>
    </w:p>
    <w:p w14:paraId="3E07093B" w14:textId="77777777" w:rsidR="005E1101" w:rsidRPr="00877CC6" w:rsidRDefault="005E1101" w:rsidP="005E1101">
      <w:pPr>
        <w:pStyle w:val="PargrafodaLista"/>
        <w:rPr>
          <w:rFonts w:ascii="Arial" w:hAnsi="Arial" w:cs="Arial"/>
          <w:sz w:val="10"/>
        </w:rPr>
      </w:pPr>
    </w:p>
    <w:p w14:paraId="2EF9EF91" w14:textId="77777777" w:rsidR="005E1101" w:rsidRPr="00877CC6" w:rsidRDefault="005E1101" w:rsidP="005E1101">
      <w:pPr>
        <w:numPr>
          <w:ilvl w:val="0"/>
          <w:numId w:val="5"/>
        </w:numPr>
        <w:jc w:val="both"/>
        <w:rPr>
          <w:rFonts w:ascii="Arial" w:hAnsi="Arial" w:cs="Arial"/>
        </w:rPr>
      </w:pPr>
      <w:r w:rsidRPr="00877CC6">
        <w:rPr>
          <w:rFonts w:ascii="Arial" w:hAnsi="Arial" w:cs="Arial"/>
          <w:b/>
          <w:bCs/>
        </w:rPr>
        <w:t>Gestão de pessoal:</w:t>
      </w:r>
      <w:r w:rsidRPr="00877CC6">
        <w:rPr>
          <w:rFonts w:ascii="Arial" w:hAnsi="Arial" w:cs="Arial"/>
        </w:rPr>
        <w:t xml:space="preserve"> As peculiaridades do regime jurídico dos servidores públicos e as constantes alterações na legislação trabalhista e previdenciária exigem acompanhamento especializado.</w:t>
      </w:r>
    </w:p>
    <w:p w14:paraId="456868A4" w14:textId="77777777" w:rsidR="005E1101" w:rsidRPr="00877CC6" w:rsidRDefault="005E1101" w:rsidP="005E1101">
      <w:pPr>
        <w:pStyle w:val="PargrafodaLista"/>
        <w:rPr>
          <w:rFonts w:ascii="Arial" w:hAnsi="Arial" w:cs="Arial"/>
          <w:sz w:val="10"/>
        </w:rPr>
      </w:pPr>
    </w:p>
    <w:p w14:paraId="518322AF" w14:textId="77777777" w:rsidR="005E1101" w:rsidRPr="00877CC6" w:rsidRDefault="005E1101" w:rsidP="005E1101">
      <w:pPr>
        <w:numPr>
          <w:ilvl w:val="0"/>
          <w:numId w:val="5"/>
        </w:numPr>
        <w:jc w:val="both"/>
        <w:rPr>
          <w:rFonts w:ascii="Arial" w:hAnsi="Arial" w:cs="Arial"/>
        </w:rPr>
      </w:pPr>
      <w:r w:rsidRPr="00877CC6">
        <w:rPr>
          <w:rFonts w:ascii="Arial" w:hAnsi="Arial" w:cs="Arial"/>
          <w:b/>
          <w:bCs/>
        </w:rPr>
        <w:t>Responsabilidade fiscal:</w:t>
      </w:r>
      <w:r w:rsidRPr="00877CC6">
        <w:rPr>
          <w:rFonts w:ascii="Arial" w:hAnsi="Arial" w:cs="Arial"/>
        </w:rPr>
        <w:t xml:space="preserve"> O auxílio na elaboração e acompanhamento de instrumentos de planejamento (PPA, LDO, LOA) e no cumprimento da Lei de Responsabilidade Fiscal é crucial para a saúde financeira do órgão.</w:t>
      </w:r>
    </w:p>
    <w:p w14:paraId="2ED67BE0" w14:textId="77777777" w:rsidR="005E1101" w:rsidRPr="00877CC6" w:rsidRDefault="005E1101" w:rsidP="005E1101">
      <w:pPr>
        <w:pStyle w:val="PargrafodaLista"/>
        <w:rPr>
          <w:rFonts w:ascii="Arial" w:hAnsi="Arial" w:cs="Arial"/>
          <w:sz w:val="10"/>
        </w:rPr>
      </w:pPr>
    </w:p>
    <w:p w14:paraId="755B1438" w14:textId="77777777" w:rsidR="005E1101" w:rsidRPr="00877CC6" w:rsidRDefault="005E1101" w:rsidP="005E1101">
      <w:pPr>
        <w:numPr>
          <w:ilvl w:val="0"/>
          <w:numId w:val="5"/>
        </w:numPr>
        <w:jc w:val="both"/>
        <w:rPr>
          <w:rFonts w:ascii="Arial" w:hAnsi="Arial" w:cs="Arial"/>
        </w:rPr>
      </w:pPr>
      <w:r w:rsidRPr="00877CC6">
        <w:rPr>
          <w:rFonts w:ascii="Arial" w:hAnsi="Arial" w:cs="Arial"/>
          <w:b/>
          <w:bCs/>
        </w:rPr>
        <w:t>Orientação da equipe interna:</w:t>
      </w:r>
      <w:r w:rsidRPr="00877CC6">
        <w:rPr>
          <w:rFonts w:ascii="Arial" w:hAnsi="Arial" w:cs="Arial"/>
        </w:rPr>
        <w:t xml:space="preserve"> A transferência de conhecimento para os servidores da Câmara proporcionará maior autonomia e eficiência na gestão a longo prazo.</w:t>
      </w:r>
    </w:p>
    <w:p w14:paraId="42238C00" w14:textId="77777777" w:rsidR="005E1101" w:rsidRPr="00877CC6" w:rsidRDefault="005E1101" w:rsidP="005E1101">
      <w:pPr>
        <w:jc w:val="both"/>
        <w:rPr>
          <w:rFonts w:ascii="Arial" w:hAnsi="Arial" w:cs="Arial"/>
        </w:rPr>
      </w:pPr>
    </w:p>
    <w:p w14:paraId="68BEA5F4" w14:textId="77777777" w:rsidR="005E1101" w:rsidRPr="00877CC6" w:rsidRDefault="005E1101" w:rsidP="005E1101">
      <w:pPr>
        <w:jc w:val="both"/>
        <w:rPr>
          <w:rFonts w:ascii="Arial" w:hAnsi="Arial" w:cs="Arial"/>
          <w:b/>
          <w:bCs/>
        </w:rPr>
      </w:pPr>
      <w:r w:rsidRPr="00877CC6">
        <w:rPr>
          <w:rFonts w:ascii="Arial" w:hAnsi="Arial" w:cs="Arial"/>
          <w:b/>
          <w:bCs/>
        </w:rPr>
        <w:t>3. ÁREA REQUISITANTE</w:t>
      </w:r>
    </w:p>
    <w:p w14:paraId="74F16631" w14:textId="77777777" w:rsidR="005E1101" w:rsidRPr="00877CC6" w:rsidRDefault="005E1101" w:rsidP="005E1101">
      <w:pPr>
        <w:jc w:val="both"/>
        <w:rPr>
          <w:rFonts w:ascii="Arial" w:hAnsi="Arial" w:cs="Arial"/>
          <w:sz w:val="10"/>
        </w:rPr>
      </w:pPr>
    </w:p>
    <w:p w14:paraId="6BEA5CDC" w14:textId="77777777" w:rsidR="005E1101" w:rsidRPr="00877CC6" w:rsidRDefault="005E1101" w:rsidP="005E1101">
      <w:pPr>
        <w:jc w:val="both"/>
        <w:rPr>
          <w:rFonts w:ascii="Arial" w:hAnsi="Arial" w:cs="Arial"/>
        </w:rPr>
      </w:pPr>
      <w:r w:rsidRPr="00877CC6">
        <w:rPr>
          <w:rFonts w:ascii="Arial" w:hAnsi="Arial" w:cs="Arial"/>
        </w:rPr>
        <w:t>Presidência da Câmara Municipal de Chapada Gaúcha/MG</w:t>
      </w:r>
    </w:p>
    <w:p w14:paraId="18F955E4" w14:textId="77777777" w:rsidR="005E1101" w:rsidRPr="00877CC6" w:rsidRDefault="005E1101" w:rsidP="005E1101">
      <w:pPr>
        <w:jc w:val="both"/>
        <w:rPr>
          <w:rFonts w:ascii="Arial" w:hAnsi="Arial" w:cs="Arial"/>
        </w:rPr>
      </w:pPr>
    </w:p>
    <w:p w14:paraId="3060C9F2" w14:textId="77777777" w:rsidR="005E1101" w:rsidRPr="00877CC6" w:rsidRDefault="005E1101" w:rsidP="005E1101">
      <w:pPr>
        <w:jc w:val="both"/>
        <w:rPr>
          <w:rFonts w:ascii="Arial" w:hAnsi="Arial" w:cs="Arial"/>
          <w:b/>
          <w:bCs/>
        </w:rPr>
      </w:pPr>
      <w:r w:rsidRPr="00877CC6">
        <w:rPr>
          <w:rFonts w:ascii="Arial" w:hAnsi="Arial" w:cs="Arial"/>
          <w:b/>
          <w:bCs/>
        </w:rPr>
        <w:t>4. DESCRIÇÃO DOS REQUISITOS DA CONTRATAÇÃO</w:t>
      </w:r>
    </w:p>
    <w:p w14:paraId="0C3012A6" w14:textId="77777777" w:rsidR="005E1101" w:rsidRPr="00877CC6" w:rsidRDefault="005E1101" w:rsidP="005E1101">
      <w:pPr>
        <w:jc w:val="both"/>
        <w:rPr>
          <w:rFonts w:ascii="Arial" w:hAnsi="Arial" w:cs="Arial"/>
          <w:b/>
          <w:bCs/>
          <w:sz w:val="10"/>
        </w:rPr>
      </w:pPr>
    </w:p>
    <w:p w14:paraId="2B481397" w14:textId="77777777" w:rsidR="005E1101" w:rsidRPr="00877CC6" w:rsidRDefault="005E1101" w:rsidP="005E1101">
      <w:pPr>
        <w:numPr>
          <w:ilvl w:val="0"/>
          <w:numId w:val="8"/>
        </w:numPr>
        <w:jc w:val="both"/>
        <w:rPr>
          <w:rFonts w:ascii="Arial" w:hAnsi="Arial" w:cs="Arial"/>
        </w:rPr>
      </w:pPr>
      <w:r w:rsidRPr="00877CC6">
        <w:rPr>
          <w:rFonts w:ascii="Arial" w:hAnsi="Arial" w:cs="Arial"/>
        </w:rPr>
        <w:lastRenderedPageBreak/>
        <w:t>Expertise comprovada em contabilidade pública, com foco em Câmaras Municipais;</w:t>
      </w:r>
    </w:p>
    <w:p w14:paraId="072464EC" w14:textId="77777777" w:rsidR="005E1101" w:rsidRPr="00877CC6" w:rsidRDefault="005E1101" w:rsidP="005E1101">
      <w:pPr>
        <w:ind w:left="720"/>
        <w:jc w:val="both"/>
        <w:rPr>
          <w:rFonts w:ascii="Arial" w:hAnsi="Arial" w:cs="Arial"/>
          <w:sz w:val="10"/>
        </w:rPr>
      </w:pPr>
    </w:p>
    <w:p w14:paraId="1A4055C7" w14:textId="77777777" w:rsidR="005E1101" w:rsidRPr="00877CC6" w:rsidRDefault="005E1101" w:rsidP="005E1101">
      <w:pPr>
        <w:numPr>
          <w:ilvl w:val="0"/>
          <w:numId w:val="8"/>
        </w:numPr>
        <w:jc w:val="both"/>
        <w:rPr>
          <w:rFonts w:ascii="Arial" w:hAnsi="Arial" w:cs="Arial"/>
        </w:rPr>
      </w:pPr>
      <w:r w:rsidRPr="00877CC6">
        <w:rPr>
          <w:rFonts w:ascii="Arial" w:hAnsi="Arial" w:cs="Arial"/>
        </w:rPr>
        <w:t>Conhecimento aprofundado das normas de contabilidade aplicáveis ao setor público;</w:t>
      </w:r>
    </w:p>
    <w:p w14:paraId="312774EE" w14:textId="77777777" w:rsidR="005E1101" w:rsidRPr="00877CC6" w:rsidRDefault="005E1101" w:rsidP="005E1101">
      <w:pPr>
        <w:pStyle w:val="PargrafodaLista"/>
        <w:rPr>
          <w:rFonts w:ascii="Arial" w:hAnsi="Arial" w:cs="Arial"/>
          <w:sz w:val="10"/>
        </w:rPr>
      </w:pPr>
    </w:p>
    <w:p w14:paraId="51BDACCB" w14:textId="77777777" w:rsidR="005E1101" w:rsidRPr="00877CC6" w:rsidRDefault="005E1101" w:rsidP="005E1101">
      <w:pPr>
        <w:numPr>
          <w:ilvl w:val="0"/>
          <w:numId w:val="8"/>
        </w:numPr>
        <w:jc w:val="both"/>
        <w:rPr>
          <w:rFonts w:ascii="Arial" w:hAnsi="Arial" w:cs="Arial"/>
        </w:rPr>
      </w:pPr>
      <w:r w:rsidRPr="00877CC6">
        <w:rPr>
          <w:rFonts w:ascii="Arial" w:hAnsi="Arial" w:cs="Arial"/>
        </w:rPr>
        <w:t>Experiência em assessoria e consultoria para órgãos públicos municipais;</w:t>
      </w:r>
    </w:p>
    <w:p w14:paraId="749ADBE2" w14:textId="77777777" w:rsidR="005E1101" w:rsidRPr="00877CC6" w:rsidRDefault="005E1101" w:rsidP="005E1101">
      <w:pPr>
        <w:pStyle w:val="PargrafodaLista"/>
        <w:rPr>
          <w:rFonts w:ascii="Arial" w:hAnsi="Arial" w:cs="Arial"/>
          <w:sz w:val="10"/>
        </w:rPr>
      </w:pPr>
    </w:p>
    <w:p w14:paraId="73F25BC5" w14:textId="77777777" w:rsidR="005E1101" w:rsidRPr="00877CC6" w:rsidRDefault="005E1101" w:rsidP="005E1101">
      <w:pPr>
        <w:numPr>
          <w:ilvl w:val="0"/>
          <w:numId w:val="8"/>
        </w:numPr>
        <w:jc w:val="both"/>
        <w:rPr>
          <w:rFonts w:ascii="Arial" w:hAnsi="Arial" w:cs="Arial"/>
        </w:rPr>
      </w:pPr>
      <w:r w:rsidRPr="00877CC6">
        <w:rPr>
          <w:rFonts w:ascii="Arial" w:hAnsi="Arial" w:cs="Arial"/>
        </w:rPr>
        <w:t>Disponibilidade para atendimento presencial e remoto;</w:t>
      </w:r>
    </w:p>
    <w:p w14:paraId="33B77959" w14:textId="77777777" w:rsidR="005E1101" w:rsidRPr="00877CC6" w:rsidRDefault="005E1101" w:rsidP="005E1101">
      <w:pPr>
        <w:pStyle w:val="PargrafodaLista"/>
        <w:rPr>
          <w:rFonts w:ascii="Arial" w:hAnsi="Arial" w:cs="Arial"/>
          <w:sz w:val="10"/>
        </w:rPr>
      </w:pPr>
    </w:p>
    <w:p w14:paraId="20B70AA6" w14:textId="77777777" w:rsidR="005E1101" w:rsidRPr="00877CC6" w:rsidRDefault="005E1101" w:rsidP="005E1101">
      <w:pPr>
        <w:numPr>
          <w:ilvl w:val="0"/>
          <w:numId w:val="8"/>
        </w:numPr>
        <w:jc w:val="both"/>
        <w:rPr>
          <w:rFonts w:ascii="Arial" w:hAnsi="Arial" w:cs="Arial"/>
        </w:rPr>
      </w:pPr>
      <w:r w:rsidRPr="00877CC6">
        <w:rPr>
          <w:rFonts w:ascii="Arial" w:hAnsi="Arial" w:cs="Arial"/>
        </w:rPr>
        <w:t>Equipe técnica qualificada com formação específica nas áreas requeridas.</w:t>
      </w:r>
    </w:p>
    <w:p w14:paraId="29204870" w14:textId="77777777" w:rsidR="005E1101" w:rsidRPr="00877CC6" w:rsidRDefault="005E1101" w:rsidP="005E1101">
      <w:pPr>
        <w:jc w:val="both"/>
        <w:rPr>
          <w:rFonts w:ascii="Arial" w:hAnsi="Arial" w:cs="Arial"/>
        </w:rPr>
      </w:pPr>
    </w:p>
    <w:p w14:paraId="5687CB20" w14:textId="77777777" w:rsidR="005E1101" w:rsidRPr="00877CC6" w:rsidRDefault="005E1101" w:rsidP="005E1101">
      <w:pPr>
        <w:jc w:val="both"/>
        <w:rPr>
          <w:rFonts w:ascii="Arial" w:hAnsi="Arial" w:cs="Arial"/>
          <w:b/>
          <w:bCs/>
        </w:rPr>
      </w:pPr>
      <w:r w:rsidRPr="00877CC6">
        <w:rPr>
          <w:rFonts w:ascii="Arial" w:hAnsi="Arial" w:cs="Arial"/>
          <w:b/>
          <w:bCs/>
        </w:rPr>
        <w:t>5. LEVANTAMENTO DE MERCADO</w:t>
      </w:r>
    </w:p>
    <w:p w14:paraId="32886DAE" w14:textId="77777777" w:rsidR="005E1101" w:rsidRPr="00877CC6" w:rsidRDefault="005E1101" w:rsidP="005E1101">
      <w:pPr>
        <w:jc w:val="both"/>
        <w:rPr>
          <w:rFonts w:ascii="Arial" w:hAnsi="Arial" w:cs="Arial"/>
          <w:sz w:val="10"/>
        </w:rPr>
      </w:pPr>
    </w:p>
    <w:p w14:paraId="36E48AFF" w14:textId="77777777" w:rsidR="005E1101" w:rsidRPr="00877CC6" w:rsidRDefault="005E1101" w:rsidP="005E1101">
      <w:pPr>
        <w:jc w:val="both"/>
        <w:rPr>
          <w:rFonts w:ascii="Arial" w:hAnsi="Arial" w:cs="Arial"/>
        </w:rPr>
      </w:pPr>
      <w:r w:rsidRPr="00877CC6">
        <w:rPr>
          <w:rFonts w:ascii="Arial" w:hAnsi="Arial" w:cs="Arial"/>
        </w:rPr>
        <w:t>Foram identificadas as seguintes possibilidades de contratação:</w:t>
      </w:r>
    </w:p>
    <w:p w14:paraId="78B529DB" w14:textId="77777777" w:rsidR="005E1101" w:rsidRPr="00877CC6" w:rsidRDefault="005E1101" w:rsidP="005E1101">
      <w:pPr>
        <w:jc w:val="both"/>
        <w:rPr>
          <w:rFonts w:ascii="Arial" w:hAnsi="Arial" w:cs="Arial"/>
          <w:sz w:val="10"/>
        </w:rPr>
      </w:pPr>
    </w:p>
    <w:p w14:paraId="5913B2DD" w14:textId="77777777" w:rsidR="005E1101" w:rsidRPr="00877CC6" w:rsidRDefault="005E1101" w:rsidP="005E1101">
      <w:pPr>
        <w:numPr>
          <w:ilvl w:val="0"/>
          <w:numId w:val="10"/>
        </w:numPr>
        <w:jc w:val="both"/>
        <w:rPr>
          <w:rFonts w:ascii="Arial" w:hAnsi="Arial" w:cs="Arial"/>
        </w:rPr>
      </w:pPr>
      <w:r w:rsidRPr="00877CC6">
        <w:rPr>
          <w:rFonts w:ascii="Arial" w:hAnsi="Arial" w:cs="Arial"/>
        </w:rPr>
        <w:t xml:space="preserve">A solução mais adequada para atender às necessidades da Câmara Municipal de Chapada Gaúcha é a contratação de uma empresa especializada que possa fornecer um serviço abrangente e personalizado; e/ou </w:t>
      </w:r>
    </w:p>
    <w:p w14:paraId="63C1AF4F" w14:textId="77777777" w:rsidR="005E1101" w:rsidRPr="00877CC6" w:rsidRDefault="005E1101" w:rsidP="005E1101">
      <w:pPr>
        <w:numPr>
          <w:ilvl w:val="0"/>
          <w:numId w:val="10"/>
        </w:numPr>
        <w:jc w:val="both"/>
        <w:rPr>
          <w:rFonts w:ascii="Arial" w:hAnsi="Arial" w:cs="Arial"/>
        </w:rPr>
      </w:pPr>
      <w:r w:rsidRPr="00877CC6">
        <w:rPr>
          <w:rFonts w:ascii="Arial" w:hAnsi="Arial" w:cs="Arial"/>
        </w:rPr>
        <w:t>Realização do serviço por servidores da Câmara (descartada devido à falta de expertise interna).</w:t>
      </w:r>
    </w:p>
    <w:p w14:paraId="186F608A" w14:textId="77777777" w:rsidR="005E1101" w:rsidRPr="00877CC6" w:rsidRDefault="005E1101" w:rsidP="005E1101">
      <w:pPr>
        <w:jc w:val="both"/>
        <w:rPr>
          <w:rFonts w:ascii="Arial" w:hAnsi="Arial" w:cs="Arial"/>
        </w:rPr>
      </w:pPr>
    </w:p>
    <w:p w14:paraId="03D744C2" w14:textId="77777777" w:rsidR="005E1101" w:rsidRPr="00877CC6" w:rsidRDefault="005E1101" w:rsidP="005E1101">
      <w:pPr>
        <w:jc w:val="both"/>
        <w:rPr>
          <w:rFonts w:ascii="Arial" w:hAnsi="Arial" w:cs="Arial"/>
          <w:b/>
          <w:bCs/>
        </w:rPr>
      </w:pPr>
      <w:r w:rsidRPr="00877CC6">
        <w:rPr>
          <w:rFonts w:ascii="Arial" w:hAnsi="Arial" w:cs="Arial"/>
          <w:b/>
          <w:bCs/>
        </w:rPr>
        <w:t>6. DESCRIÇÃO DA SOLUÇÃO COMO UM TODO</w:t>
      </w:r>
    </w:p>
    <w:p w14:paraId="747589E9" w14:textId="77777777" w:rsidR="005E1101" w:rsidRPr="00877CC6" w:rsidRDefault="005E1101" w:rsidP="005E1101">
      <w:pPr>
        <w:jc w:val="both"/>
        <w:rPr>
          <w:rFonts w:ascii="Arial" w:hAnsi="Arial" w:cs="Arial"/>
          <w:sz w:val="10"/>
        </w:rPr>
      </w:pPr>
    </w:p>
    <w:p w14:paraId="5C389BC4" w14:textId="77777777" w:rsidR="005E1101" w:rsidRPr="00877CC6" w:rsidRDefault="005E1101" w:rsidP="005E1101">
      <w:pPr>
        <w:jc w:val="both"/>
        <w:rPr>
          <w:rFonts w:ascii="Arial" w:hAnsi="Arial" w:cs="Arial"/>
        </w:rPr>
      </w:pPr>
      <w:r w:rsidRPr="00877CC6">
        <w:rPr>
          <w:rFonts w:ascii="Arial" w:hAnsi="Arial" w:cs="Arial"/>
        </w:rPr>
        <w:t>A solução envolve a contratação de empresa especializada para prestar os seguintes serviços:</w:t>
      </w:r>
    </w:p>
    <w:p w14:paraId="02BC8C3E" w14:textId="77777777" w:rsidR="005E1101" w:rsidRPr="00877CC6" w:rsidRDefault="005E1101" w:rsidP="005E1101">
      <w:pPr>
        <w:jc w:val="both"/>
        <w:rPr>
          <w:rFonts w:ascii="Arial" w:hAnsi="Arial" w:cs="Arial"/>
          <w:sz w:val="10"/>
        </w:rPr>
      </w:pPr>
    </w:p>
    <w:p w14:paraId="165CD86E" w14:textId="77777777" w:rsidR="005E1101" w:rsidRPr="00877CC6" w:rsidRDefault="005E1101" w:rsidP="005E1101">
      <w:pPr>
        <w:numPr>
          <w:ilvl w:val="0"/>
          <w:numId w:val="9"/>
        </w:numPr>
        <w:jc w:val="both"/>
        <w:rPr>
          <w:rFonts w:ascii="Arial" w:hAnsi="Arial" w:cs="Arial"/>
        </w:rPr>
      </w:pPr>
      <w:r w:rsidRPr="00877CC6">
        <w:rPr>
          <w:rFonts w:ascii="Arial" w:hAnsi="Arial" w:cs="Arial"/>
        </w:rPr>
        <w:t>Assessoria e consultoria contábil especializada em órgãos públicos municipais;</w:t>
      </w:r>
    </w:p>
    <w:p w14:paraId="02E7A665" w14:textId="77777777" w:rsidR="005E1101" w:rsidRPr="00877CC6" w:rsidRDefault="005E1101" w:rsidP="005E1101">
      <w:pPr>
        <w:ind w:left="720"/>
        <w:jc w:val="both"/>
        <w:rPr>
          <w:rFonts w:ascii="Arial" w:hAnsi="Arial" w:cs="Arial"/>
          <w:sz w:val="10"/>
        </w:rPr>
      </w:pPr>
    </w:p>
    <w:p w14:paraId="0BE71E2D" w14:textId="77777777" w:rsidR="005E1101" w:rsidRPr="00877CC6" w:rsidRDefault="005E1101" w:rsidP="005E1101">
      <w:pPr>
        <w:numPr>
          <w:ilvl w:val="0"/>
          <w:numId w:val="9"/>
        </w:numPr>
        <w:jc w:val="both"/>
        <w:rPr>
          <w:rFonts w:ascii="Arial" w:hAnsi="Arial" w:cs="Arial"/>
        </w:rPr>
      </w:pPr>
      <w:r w:rsidRPr="00877CC6">
        <w:rPr>
          <w:rFonts w:ascii="Arial" w:hAnsi="Arial" w:cs="Arial"/>
        </w:rPr>
        <w:t>Assessoria e consultoria financeira com foco em gestão pública municipal;</w:t>
      </w:r>
    </w:p>
    <w:p w14:paraId="3C7D61A4" w14:textId="77777777" w:rsidR="005E1101" w:rsidRPr="00877CC6" w:rsidRDefault="005E1101" w:rsidP="005E1101">
      <w:pPr>
        <w:pStyle w:val="PargrafodaLista"/>
        <w:rPr>
          <w:rFonts w:ascii="Arial" w:hAnsi="Arial" w:cs="Arial"/>
          <w:sz w:val="10"/>
        </w:rPr>
      </w:pPr>
    </w:p>
    <w:p w14:paraId="3117B161" w14:textId="77777777" w:rsidR="005E1101" w:rsidRPr="00877CC6" w:rsidRDefault="005E1101" w:rsidP="005E1101">
      <w:pPr>
        <w:numPr>
          <w:ilvl w:val="0"/>
          <w:numId w:val="9"/>
        </w:numPr>
        <w:jc w:val="both"/>
        <w:rPr>
          <w:rFonts w:ascii="Arial" w:hAnsi="Arial" w:cs="Arial"/>
        </w:rPr>
      </w:pPr>
      <w:r w:rsidRPr="00877CC6">
        <w:rPr>
          <w:rFonts w:ascii="Arial" w:hAnsi="Arial" w:cs="Arial"/>
        </w:rPr>
        <w:t>Assessoria e consultoria orçamentária alinhada às normas municipais;</w:t>
      </w:r>
    </w:p>
    <w:p w14:paraId="74FC9480" w14:textId="77777777" w:rsidR="005E1101" w:rsidRPr="00877CC6" w:rsidRDefault="005E1101" w:rsidP="005E1101">
      <w:pPr>
        <w:pStyle w:val="PargrafodaLista"/>
        <w:rPr>
          <w:rFonts w:ascii="Arial" w:hAnsi="Arial" w:cs="Arial"/>
          <w:sz w:val="10"/>
        </w:rPr>
      </w:pPr>
    </w:p>
    <w:p w14:paraId="18D9F088" w14:textId="77777777" w:rsidR="005E1101" w:rsidRPr="00877CC6" w:rsidRDefault="005E1101" w:rsidP="005E1101">
      <w:pPr>
        <w:numPr>
          <w:ilvl w:val="0"/>
          <w:numId w:val="9"/>
        </w:numPr>
        <w:jc w:val="both"/>
        <w:rPr>
          <w:rFonts w:ascii="Arial" w:hAnsi="Arial" w:cs="Arial"/>
        </w:rPr>
      </w:pPr>
      <w:r w:rsidRPr="00877CC6">
        <w:rPr>
          <w:rFonts w:ascii="Arial" w:hAnsi="Arial" w:cs="Arial"/>
        </w:rPr>
        <w:t>Assessoria e consultoria patrimonial para entidades públicas;</w:t>
      </w:r>
    </w:p>
    <w:p w14:paraId="7BED58F6" w14:textId="77777777" w:rsidR="005E1101" w:rsidRPr="00877CC6" w:rsidRDefault="005E1101" w:rsidP="005E1101">
      <w:pPr>
        <w:pStyle w:val="PargrafodaLista"/>
        <w:rPr>
          <w:rFonts w:ascii="Arial" w:hAnsi="Arial" w:cs="Arial"/>
          <w:sz w:val="10"/>
        </w:rPr>
      </w:pPr>
    </w:p>
    <w:p w14:paraId="5B7AC11D" w14:textId="77777777" w:rsidR="005E1101" w:rsidRPr="00877CC6" w:rsidRDefault="005E1101" w:rsidP="005E1101">
      <w:pPr>
        <w:numPr>
          <w:ilvl w:val="0"/>
          <w:numId w:val="9"/>
        </w:numPr>
        <w:jc w:val="both"/>
        <w:rPr>
          <w:rFonts w:ascii="Arial" w:hAnsi="Arial" w:cs="Arial"/>
        </w:rPr>
      </w:pPr>
      <w:r w:rsidRPr="00877CC6">
        <w:rPr>
          <w:rFonts w:ascii="Arial" w:hAnsi="Arial" w:cs="Arial"/>
        </w:rPr>
        <w:t>Assessoria e consultoria em departamento pessoal do setor público municipal;</w:t>
      </w:r>
    </w:p>
    <w:p w14:paraId="0F4F572C" w14:textId="77777777" w:rsidR="005E1101" w:rsidRPr="00877CC6" w:rsidRDefault="005E1101" w:rsidP="005E1101">
      <w:pPr>
        <w:pStyle w:val="PargrafodaLista"/>
        <w:rPr>
          <w:rFonts w:ascii="Arial" w:hAnsi="Arial" w:cs="Arial"/>
          <w:sz w:val="10"/>
        </w:rPr>
      </w:pPr>
    </w:p>
    <w:p w14:paraId="71CFDA18" w14:textId="77777777" w:rsidR="005E1101" w:rsidRPr="00877CC6" w:rsidRDefault="005E1101" w:rsidP="005E1101">
      <w:pPr>
        <w:numPr>
          <w:ilvl w:val="0"/>
          <w:numId w:val="9"/>
        </w:numPr>
        <w:jc w:val="both"/>
        <w:rPr>
          <w:rFonts w:ascii="Arial" w:hAnsi="Arial" w:cs="Arial"/>
        </w:rPr>
      </w:pPr>
      <w:r w:rsidRPr="00877CC6">
        <w:rPr>
          <w:rFonts w:ascii="Arial" w:hAnsi="Arial" w:cs="Arial"/>
        </w:rPr>
        <w:t>Assessoria e consultoria em práticas de Controle de Estoque e frotas.</w:t>
      </w:r>
    </w:p>
    <w:p w14:paraId="4DEEC3E1" w14:textId="77777777" w:rsidR="005E1101" w:rsidRPr="00877CC6" w:rsidRDefault="005E1101" w:rsidP="005E1101">
      <w:pPr>
        <w:jc w:val="both"/>
        <w:rPr>
          <w:rFonts w:ascii="Arial" w:hAnsi="Arial" w:cs="Arial"/>
        </w:rPr>
      </w:pPr>
    </w:p>
    <w:p w14:paraId="5BDD5DA3" w14:textId="77777777" w:rsidR="005E1101" w:rsidRPr="00877CC6" w:rsidRDefault="005E1101" w:rsidP="005E1101">
      <w:pPr>
        <w:jc w:val="both"/>
        <w:rPr>
          <w:rFonts w:ascii="Arial" w:hAnsi="Arial" w:cs="Arial"/>
          <w:b/>
          <w:bCs/>
        </w:rPr>
      </w:pPr>
      <w:r w:rsidRPr="00877CC6">
        <w:rPr>
          <w:rFonts w:ascii="Arial" w:hAnsi="Arial" w:cs="Arial"/>
          <w:b/>
          <w:bCs/>
        </w:rPr>
        <w:t>7. ESTIMATIVA DAS QUANTIDADES</w:t>
      </w:r>
    </w:p>
    <w:p w14:paraId="565E1A51" w14:textId="77777777" w:rsidR="005E1101" w:rsidRPr="00877CC6" w:rsidRDefault="005E1101" w:rsidP="005E1101">
      <w:pPr>
        <w:jc w:val="both"/>
        <w:rPr>
          <w:rFonts w:ascii="Arial" w:hAnsi="Arial" w:cs="Arial"/>
          <w:sz w:val="10"/>
        </w:rPr>
      </w:pPr>
    </w:p>
    <w:p w14:paraId="7324890A" w14:textId="77777777" w:rsidR="005E1101" w:rsidRPr="00877CC6" w:rsidRDefault="005E1101" w:rsidP="005E1101">
      <w:pPr>
        <w:jc w:val="both"/>
        <w:rPr>
          <w:rFonts w:ascii="Arial" w:hAnsi="Arial" w:cs="Arial"/>
        </w:rPr>
      </w:pPr>
      <w:r w:rsidRPr="00877CC6">
        <w:rPr>
          <w:rFonts w:ascii="Arial" w:hAnsi="Arial" w:cs="Arial"/>
        </w:rPr>
        <w:t>Serviço contínuo pelo período de 12 meses, com possibilidade de prorrogação.</w:t>
      </w:r>
    </w:p>
    <w:p w14:paraId="5BAA28E3" w14:textId="77777777" w:rsidR="005E1101" w:rsidRPr="00877CC6" w:rsidRDefault="005E1101" w:rsidP="005E1101">
      <w:pPr>
        <w:jc w:val="both"/>
        <w:rPr>
          <w:rFonts w:ascii="Arial" w:hAnsi="Arial" w:cs="Arial"/>
        </w:rPr>
      </w:pPr>
    </w:p>
    <w:p w14:paraId="29EF67CE" w14:textId="77777777" w:rsidR="005E1101" w:rsidRPr="00877CC6" w:rsidRDefault="005E1101" w:rsidP="005E1101">
      <w:pPr>
        <w:jc w:val="both"/>
        <w:rPr>
          <w:rFonts w:ascii="Arial" w:hAnsi="Arial" w:cs="Arial"/>
          <w:b/>
          <w:bCs/>
        </w:rPr>
      </w:pPr>
      <w:r w:rsidRPr="00877CC6">
        <w:rPr>
          <w:rFonts w:ascii="Arial" w:hAnsi="Arial" w:cs="Arial"/>
          <w:b/>
          <w:bCs/>
        </w:rPr>
        <w:t>8. ESTIMATIVA DO VALOR DA CONTRATAÇÃO</w:t>
      </w:r>
    </w:p>
    <w:p w14:paraId="606E0D6B" w14:textId="77777777" w:rsidR="005E1101" w:rsidRPr="00877CC6" w:rsidRDefault="005E1101" w:rsidP="005E1101">
      <w:pPr>
        <w:jc w:val="both"/>
        <w:rPr>
          <w:rFonts w:ascii="Arial" w:hAnsi="Arial" w:cs="Arial"/>
          <w:sz w:val="10"/>
        </w:rPr>
      </w:pPr>
    </w:p>
    <w:p w14:paraId="7905BBED" w14:textId="77777777" w:rsidR="005E1101" w:rsidRPr="00877CC6" w:rsidRDefault="005E1101" w:rsidP="005E1101">
      <w:pPr>
        <w:numPr>
          <w:ilvl w:val="0"/>
          <w:numId w:val="11"/>
        </w:numPr>
        <w:jc w:val="both"/>
        <w:rPr>
          <w:rFonts w:ascii="Arial" w:hAnsi="Arial" w:cs="Arial"/>
        </w:rPr>
      </w:pPr>
      <w:r w:rsidRPr="00877CC6">
        <w:rPr>
          <w:rFonts w:ascii="Arial" w:hAnsi="Arial" w:cs="Arial"/>
          <w:b/>
          <w:bCs/>
        </w:rPr>
        <w:t>Valor mensal estimado:</w:t>
      </w:r>
      <w:r w:rsidRPr="00877CC6">
        <w:rPr>
          <w:rFonts w:ascii="Arial" w:hAnsi="Arial" w:cs="Arial"/>
        </w:rPr>
        <w:t xml:space="preserve">  R$ 5.150,00 (cinco mil cento e cinquenta reais)</w:t>
      </w:r>
    </w:p>
    <w:p w14:paraId="6C076F2D" w14:textId="77777777" w:rsidR="005E1101" w:rsidRPr="00877CC6" w:rsidRDefault="005E1101" w:rsidP="005E1101">
      <w:pPr>
        <w:numPr>
          <w:ilvl w:val="0"/>
          <w:numId w:val="11"/>
        </w:numPr>
        <w:jc w:val="both"/>
        <w:rPr>
          <w:rFonts w:ascii="Arial" w:hAnsi="Arial" w:cs="Arial"/>
        </w:rPr>
      </w:pPr>
      <w:r w:rsidRPr="00877CC6">
        <w:rPr>
          <w:rFonts w:ascii="Arial" w:hAnsi="Arial" w:cs="Arial"/>
          <w:b/>
          <w:bCs/>
        </w:rPr>
        <w:t>Valor anual estimado:</w:t>
      </w:r>
      <w:r w:rsidRPr="00877CC6">
        <w:rPr>
          <w:rFonts w:ascii="Arial" w:hAnsi="Arial" w:cs="Arial"/>
        </w:rPr>
        <w:t xml:space="preserve"> R$ 61.800,00 (sessenta e um mil e oitocentos reais)</w:t>
      </w:r>
    </w:p>
    <w:p w14:paraId="744109C1" w14:textId="77777777" w:rsidR="005E1101" w:rsidRPr="00877CC6" w:rsidRDefault="005E1101" w:rsidP="005E1101">
      <w:pPr>
        <w:jc w:val="both"/>
        <w:rPr>
          <w:rFonts w:ascii="Arial" w:hAnsi="Arial" w:cs="Arial"/>
          <w:b/>
          <w:bCs/>
        </w:rPr>
      </w:pPr>
      <w:r w:rsidRPr="00877CC6">
        <w:rPr>
          <w:rFonts w:ascii="Arial" w:hAnsi="Arial" w:cs="Arial"/>
          <w:b/>
          <w:bCs/>
        </w:rPr>
        <w:t>9. JUSTIFICATIVA PARA O PARCELAMENTO OU NÃO DA SOLUÇÃO</w:t>
      </w:r>
    </w:p>
    <w:p w14:paraId="7E202D6A" w14:textId="77777777" w:rsidR="005E1101" w:rsidRPr="00877CC6" w:rsidRDefault="005E1101" w:rsidP="005E1101">
      <w:pPr>
        <w:jc w:val="both"/>
        <w:rPr>
          <w:rFonts w:ascii="Arial" w:hAnsi="Arial" w:cs="Arial"/>
          <w:sz w:val="10"/>
        </w:rPr>
      </w:pPr>
    </w:p>
    <w:p w14:paraId="337B48E6" w14:textId="77777777" w:rsidR="005E1101" w:rsidRPr="00877CC6" w:rsidRDefault="005E1101" w:rsidP="005E1101">
      <w:pPr>
        <w:jc w:val="both"/>
        <w:rPr>
          <w:rFonts w:ascii="Arial" w:hAnsi="Arial" w:cs="Arial"/>
        </w:rPr>
      </w:pPr>
      <w:r w:rsidRPr="00877CC6">
        <w:rPr>
          <w:rFonts w:ascii="Arial" w:hAnsi="Arial" w:cs="Arial"/>
        </w:rPr>
        <w:t>Não se aplica o parcelamento, pois trata-se de serviço contínuo e integrado, cuja divisão poderia comprometer a eficiência e eficácia da solução como um todo.</w:t>
      </w:r>
    </w:p>
    <w:p w14:paraId="1BA8701B" w14:textId="77777777" w:rsidR="005E1101" w:rsidRPr="00877CC6" w:rsidRDefault="005E1101" w:rsidP="005E1101">
      <w:pPr>
        <w:jc w:val="both"/>
        <w:rPr>
          <w:rFonts w:ascii="Arial" w:hAnsi="Arial" w:cs="Arial"/>
        </w:rPr>
      </w:pPr>
    </w:p>
    <w:p w14:paraId="27E17967" w14:textId="77777777" w:rsidR="005E1101" w:rsidRPr="00877CC6" w:rsidRDefault="005E1101" w:rsidP="005E1101">
      <w:pPr>
        <w:jc w:val="both"/>
        <w:rPr>
          <w:rFonts w:ascii="Arial" w:hAnsi="Arial" w:cs="Arial"/>
          <w:b/>
          <w:bCs/>
        </w:rPr>
      </w:pPr>
      <w:r w:rsidRPr="00877CC6">
        <w:rPr>
          <w:rFonts w:ascii="Arial" w:hAnsi="Arial" w:cs="Arial"/>
          <w:b/>
          <w:bCs/>
        </w:rPr>
        <w:t>10. CONTRATAÇÕES CORRELATAS E/OU INTERDEPENDENTES</w:t>
      </w:r>
    </w:p>
    <w:p w14:paraId="0FFB23BC" w14:textId="77777777" w:rsidR="005E1101" w:rsidRPr="00877CC6" w:rsidRDefault="005E1101" w:rsidP="005E1101">
      <w:pPr>
        <w:jc w:val="both"/>
        <w:rPr>
          <w:rFonts w:ascii="Arial" w:hAnsi="Arial" w:cs="Arial"/>
          <w:sz w:val="10"/>
        </w:rPr>
      </w:pPr>
    </w:p>
    <w:p w14:paraId="3096A96E" w14:textId="77777777" w:rsidR="005E1101" w:rsidRPr="00877CC6" w:rsidRDefault="005E1101" w:rsidP="005E1101">
      <w:pPr>
        <w:jc w:val="both"/>
        <w:rPr>
          <w:rFonts w:ascii="Arial" w:hAnsi="Arial" w:cs="Arial"/>
        </w:rPr>
      </w:pPr>
      <w:r w:rsidRPr="00877CC6">
        <w:rPr>
          <w:rFonts w:ascii="Arial" w:hAnsi="Arial" w:cs="Arial"/>
        </w:rPr>
        <w:t>Não foram identificadas contratações correlatas ou interdependentes que possam influenciar esta contratação.</w:t>
      </w:r>
    </w:p>
    <w:p w14:paraId="1EEEBB67" w14:textId="77777777" w:rsidR="005E1101" w:rsidRPr="00877CC6" w:rsidRDefault="005E1101" w:rsidP="005E1101">
      <w:pPr>
        <w:jc w:val="both"/>
        <w:rPr>
          <w:rFonts w:ascii="Arial" w:hAnsi="Arial" w:cs="Arial"/>
        </w:rPr>
      </w:pPr>
    </w:p>
    <w:p w14:paraId="47981B1C" w14:textId="77777777" w:rsidR="005E1101" w:rsidRPr="00877CC6" w:rsidRDefault="005E1101" w:rsidP="005E1101">
      <w:pPr>
        <w:jc w:val="both"/>
        <w:rPr>
          <w:rFonts w:ascii="Arial" w:hAnsi="Arial" w:cs="Arial"/>
          <w:b/>
          <w:bCs/>
        </w:rPr>
      </w:pPr>
      <w:r w:rsidRPr="00877CC6">
        <w:rPr>
          <w:rFonts w:ascii="Arial" w:hAnsi="Arial" w:cs="Arial"/>
          <w:b/>
          <w:bCs/>
        </w:rPr>
        <w:t>11. ALINHAMENTO ENTRE A CONTRATAÇÃO E O PLANEJAMENTO</w:t>
      </w:r>
    </w:p>
    <w:p w14:paraId="3154DFF5" w14:textId="77777777" w:rsidR="005E1101" w:rsidRPr="00877CC6" w:rsidRDefault="005E1101" w:rsidP="005E1101">
      <w:pPr>
        <w:jc w:val="both"/>
        <w:rPr>
          <w:rFonts w:ascii="Arial" w:hAnsi="Arial" w:cs="Arial"/>
          <w:sz w:val="10"/>
        </w:rPr>
      </w:pPr>
    </w:p>
    <w:p w14:paraId="20208B3A" w14:textId="77777777" w:rsidR="005E1101" w:rsidRPr="00877CC6" w:rsidRDefault="005E1101" w:rsidP="005E1101">
      <w:pPr>
        <w:jc w:val="both"/>
        <w:rPr>
          <w:rFonts w:ascii="Arial" w:hAnsi="Arial" w:cs="Arial"/>
        </w:rPr>
      </w:pPr>
      <w:r w:rsidRPr="00877CC6">
        <w:rPr>
          <w:rFonts w:ascii="Arial" w:hAnsi="Arial" w:cs="Arial"/>
        </w:rPr>
        <w:lastRenderedPageBreak/>
        <w:t>A contratação está alinhada com os seguintes objetivos estratégicos da Câmara Municipal de Chapada Gaúcha/MG:</w:t>
      </w:r>
    </w:p>
    <w:p w14:paraId="1B8A0604" w14:textId="77777777" w:rsidR="005E1101" w:rsidRPr="00877CC6" w:rsidRDefault="005E1101" w:rsidP="005E1101">
      <w:pPr>
        <w:jc w:val="both"/>
        <w:rPr>
          <w:rFonts w:ascii="Arial" w:hAnsi="Arial" w:cs="Arial"/>
          <w:sz w:val="10"/>
        </w:rPr>
      </w:pPr>
    </w:p>
    <w:p w14:paraId="1915880B" w14:textId="77777777" w:rsidR="005E1101" w:rsidRPr="00877CC6" w:rsidRDefault="005E1101" w:rsidP="005E1101">
      <w:pPr>
        <w:numPr>
          <w:ilvl w:val="0"/>
          <w:numId w:val="6"/>
        </w:numPr>
        <w:jc w:val="both"/>
        <w:rPr>
          <w:rFonts w:ascii="Arial" w:hAnsi="Arial" w:cs="Arial"/>
        </w:rPr>
      </w:pPr>
      <w:r w:rsidRPr="00877CC6">
        <w:rPr>
          <w:rFonts w:ascii="Arial" w:hAnsi="Arial" w:cs="Arial"/>
          <w:b/>
          <w:bCs/>
        </w:rPr>
        <w:t>Aprimoramento da Gestão:</w:t>
      </w:r>
      <w:r w:rsidRPr="00877CC6">
        <w:rPr>
          <w:rFonts w:ascii="Arial" w:hAnsi="Arial" w:cs="Arial"/>
        </w:rPr>
        <w:t xml:space="preserve"> Modernização e eficiência dos processos administrativos e financeiros.</w:t>
      </w:r>
    </w:p>
    <w:p w14:paraId="6A10D780" w14:textId="77777777" w:rsidR="005E1101" w:rsidRPr="00877CC6" w:rsidRDefault="005E1101" w:rsidP="005E1101">
      <w:pPr>
        <w:ind w:left="720"/>
        <w:jc w:val="both"/>
        <w:rPr>
          <w:rFonts w:ascii="Arial" w:hAnsi="Arial" w:cs="Arial"/>
          <w:sz w:val="10"/>
        </w:rPr>
      </w:pPr>
    </w:p>
    <w:p w14:paraId="23282A9C" w14:textId="77777777" w:rsidR="005E1101" w:rsidRPr="00877CC6" w:rsidRDefault="005E1101" w:rsidP="005E1101">
      <w:pPr>
        <w:numPr>
          <w:ilvl w:val="0"/>
          <w:numId w:val="6"/>
        </w:numPr>
        <w:jc w:val="both"/>
        <w:rPr>
          <w:rFonts w:ascii="Arial" w:hAnsi="Arial" w:cs="Arial"/>
        </w:rPr>
      </w:pPr>
      <w:r w:rsidRPr="00877CC6">
        <w:rPr>
          <w:rFonts w:ascii="Arial" w:hAnsi="Arial" w:cs="Arial"/>
          <w:b/>
          <w:bCs/>
        </w:rPr>
        <w:t>Transparência e Controle:</w:t>
      </w:r>
      <w:r w:rsidRPr="00877CC6">
        <w:rPr>
          <w:rFonts w:ascii="Arial" w:hAnsi="Arial" w:cs="Arial"/>
        </w:rPr>
        <w:t xml:space="preserve"> Melhoria no cumprimento das obrigações de transparência e nos mecanismos de controle interno.</w:t>
      </w:r>
    </w:p>
    <w:p w14:paraId="56F765BB" w14:textId="77777777" w:rsidR="005E1101" w:rsidRPr="00877CC6" w:rsidRDefault="005E1101" w:rsidP="005E1101">
      <w:pPr>
        <w:pStyle w:val="PargrafodaLista"/>
        <w:rPr>
          <w:rFonts w:ascii="Arial" w:hAnsi="Arial" w:cs="Arial"/>
          <w:sz w:val="10"/>
        </w:rPr>
      </w:pPr>
    </w:p>
    <w:p w14:paraId="6C06A693" w14:textId="77777777" w:rsidR="005E1101" w:rsidRPr="00877CC6" w:rsidRDefault="005E1101" w:rsidP="005E1101">
      <w:pPr>
        <w:numPr>
          <w:ilvl w:val="0"/>
          <w:numId w:val="6"/>
        </w:numPr>
        <w:jc w:val="both"/>
        <w:rPr>
          <w:rFonts w:ascii="Arial" w:hAnsi="Arial" w:cs="Arial"/>
        </w:rPr>
      </w:pPr>
      <w:r w:rsidRPr="00877CC6">
        <w:rPr>
          <w:rFonts w:ascii="Arial" w:hAnsi="Arial" w:cs="Arial"/>
          <w:b/>
          <w:bCs/>
        </w:rPr>
        <w:t>Orientação Continuada:</w:t>
      </w:r>
      <w:r w:rsidRPr="00877CC6">
        <w:rPr>
          <w:rFonts w:ascii="Arial" w:hAnsi="Arial" w:cs="Arial"/>
        </w:rPr>
        <w:t xml:space="preserve"> Desenvolvimento dos servidores da Câmara.</w:t>
      </w:r>
    </w:p>
    <w:p w14:paraId="563147F7" w14:textId="77777777" w:rsidR="005E1101" w:rsidRPr="00877CC6" w:rsidRDefault="005E1101" w:rsidP="005E1101">
      <w:pPr>
        <w:pStyle w:val="PargrafodaLista"/>
        <w:rPr>
          <w:rFonts w:ascii="Arial" w:hAnsi="Arial" w:cs="Arial"/>
          <w:sz w:val="10"/>
        </w:rPr>
      </w:pPr>
    </w:p>
    <w:p w14:paraId="3BA2C498" w14:textId="77777777" w:rsidR="005E1101" w:rsidRPr="00877CC6" w:rsidRDefault="005E1101" w:rsidP="005E1101">
      <w:pPr>
        <w:numPr>
          <w:ilvl w:val="0"/>
          <w:numId w:val="6"/>
        </w:numPr>
        <w:jc w:val="both"/>
        <w:rPr>
          <w:rFonts w:ascii="Arial" w:hAnsi="Arial" w:cs="Arial"/>
        </w:rPr>
      </w:pPr>
      <w:r w:rsidRPr="00877CC6">
        <w:rPr>
          <w:rFonts w:ascii="Arial" w:hAnsi="Arial" w:cs="Arial"/>
          <w:b/>
          <w:bCs/>
        </w:rPr>
        <w:t>Conformidade Legal:</w:t>
      </w:r>
      <w:r w:rsidRPr="00877CC6">
        <w:rPr>
          <w:rFonts w:ascii="Arial" w:hAnsi="Arial" w:cs="Arial"/>
        </w:rPr>
        <w:t xml:space="preserve"> Alinhamento das práticas da Câmara com a legislação vigente e as normas aplicáveis.</w:t>
      </w:r>
    </w:p>
    <w:p w14:paraId="6E5CCA57" w14:textId="77777777" w:rsidR="005E1101" w:rsidRPr="00877CC6" w:rsidRDefault="005E1101" w:rsidP="005E1101">
      <w:pPr>
        <w:pStyle w:val="PargrafodaLista"/>
        <w:rPr>
          <w:rFonts w:ascii="Arial" w:hAnsi="Arial" w:cs="Arial"/>
          <w:sz w:val="10"/>
        </w:rPr>
      </w:pPr>
    </w:p>
    <w:p w14:paraId="78CB649D" w14:textId="77777777" w:rsidR="005E1101" w:rsidRPr="00877CC6" w:rsidRDefault="005E1101" w:rsidP="005E1101">
      <w:pPr>
        <w:numPr>
          <w:ilvl w:val="0"/>
          <w:numId w:val="6"/>
        </w:numPr>
        <w:jc w:val="both"/>
        <w:rPr>
          <w:rFonts w:ascii="Arial" w:hAnsi="Arial" w:cs="Arial"/>
        </w:rPr>
      </w:pPr>
      <w:r w:rsidRPr="00877CC6">
        <w:rPr>
          <w:rFonts w:ascii="Arial" w:hAnsi="Arial" w:cs="Arial"/>
          <w:b/>
          <w:bCs/>
        </w:rPr>
        <w:t>Eficiência na Utilização de Recursos:</w:t>
      </w:r>
      <w:r w:rsidRPr="00877CC6">
        <w:rPr>
          <w:rFonts w:ascii="Arial" w:hAnsi="Arial" w:cs="Arial"/>
        </w:rPr>
        <w:t xml:space="preserve"> Otimização na aplicação dos recursos públicos.</w:t>
      </w:r>
    </w:p>
    <w:p w14:paraId="2DDFC25D" w14:textId="77777777" w:rsidR="005E1101" w:rsidRPr="00877CC6" w:rsidRDefault="005E1101" w:rsidP="005E1101">
      <w:pPr>
        <w:jc w:val="both"/>
        <w:rPr>
          <w:rFonts w:ascii="Arial" w:hAnsi="Arial" w:cs="Arial"/>
        </w:rPr>
      </w:pPr>
    </w:p>
    <w:p w14:paraId="7C302FD7" w14:textId="77777777" w:rsidR="005E1101" w:rsidRPr="00877CC6" w:rsidRDefault="005E1101" w:rsidP="005E1101">
      <w:pPr>
        <w:jc w:val="both"/>
        <w:rPr>
          <w:rFonts w:ascii="Arial" w:hAnsi="Arial" w:cs="Arial"/>
          <w:b/>
          <w:bCs/>
        </w:rPr>
      </w:pPr>
      <w:r w:rsidRPr="00877CC6">
        <w:rPr>
          <w:rFonts w:ascii="Arial" w:hAnsi="Arial" w:cs="Arial"/>
          <w:b/>
          <w:bCs/>
        </w:rPr>
        <w:t>12. RESULTADOS PRETENDIDOS</w:t>
      </w:r>
    </w:p>
    <w:p w14:paraId="5FA844F0" w14:textId="77777777" w:rsidR="005E1101" w:rsidRPr="00877CC6" w:rsidRDefault="005E1101" w:rsidP="005E1101">
      <w:pPr>
        <w:jc w:val="both"/>
        <w:rPr>
          <w:rFonts w:ascii="Arial" w:hAnsi="Arial" w:cs="Arial"/>
          <w:b/>
          <w:bCs/>
          <w:sz w:val="10"/>
        </w:rPr>
      </w:pPr>
    </w:p>
    <w:p w14:paraId="55699283" w14:textId="77777777" w:rsidR="005E1101" w:rsidRPr="00877CC6" w:rsidRDefault="005E1101" w:rsidP="005E1101">
      <w:pPr>
        <w:jc w:val="both"/>
        <w:rPr>
          <w:rFonts w:ascii="Arial" w:hAnsi="Arial" w:cs="Arial"/>
        </w:rPr>
      </w:pPr>
      <w:r w:rsidRPr="00877CC6">
        <w:rPr>
          <w:rFonts w:ascii="Arial" w:hAnsi="Arial" w:cs="Arial"/>
        </w:rPr>
        <w:t>Com a contratação dos serviços técnicos especializados, espera-se alcançar os seguintes resultados:</w:t>
      </w:r>
    </w:p>
    <w:p w14:paraId="4E2697F0" w14:textId="77777777" w:rsidR="005E1101" w:rsidRPr="00877CC6" w:rsidRDefault="005E1101" w:rsidP="005E1101">
      <w:pPr>
        <w:jc w:val="both"/>
        <w:rPr>
          <w:rFonts w:ascii="Arial" w:hAnsi="Arial" w:cs="Arial"/>
          <w:sz w:val="10"/>
        </w:rPr>
      </w:pPr>
    </w:p>
    <w:p w14:paraId="399F9EB1" w14:textId="77777777" w:rsidR="005E1101" w:rsidRPr="00877CC6" w:rsidRDefault="005E1101" w:rsidP="005E1101">
      <w:pPr>
        <w:numPr>
          <w:ilvl w:val="0"/>
          <w:numId w:val="7"/>
        </w:numPr>
        <w:jc w:val="both"/>
        <w:rPr>
          <w:rFonts w:ascii="Arial" w:hAnsi="Arial" w:cs="Arial"/>
        </w:rPr>
      </w:pPr>
      <w:r w:rsidRPr="00877CC6">
        <w:rPr>
          <w:rFonts w:ascii="Arial" w:hAnsi="Arial" w:cs="Arial"/>
          <w:b/>
          <w:bCs/>
        </w:rPr>
        <w:t>Conformidade legal e contábil:</w:t>
      </w:r>
      <w:r w:rsidRPr="00877CC6">
        <w:rPr>
          <w:rFonts w:ascii="Arial" w:hAnsi="Arial" w:cs="Arial"/>
        </w:rPr>
        <w:t xml:space="preserve"> Garantir o pleno atendimento às normas de contabilidade pública e à legislação vigente.</w:t>
      </w:r>
    </w:p>
    <w:p w14:paraId="3B97B13C" w14:textId="77777777" w:rsidR="005E1101" w:rsidRPr="00877CC6" w:rsidRDefault="005E1101" w:rsidP="005E1101">
      <w:pPr>
        <w:ind w:left="720"/>
        <w:jc w:val="both"/>
        <w:rPr>
          <w:rFonts w:ascii="Arial" w:hAnsi="Arial" w:cs="Arial"/>
          <w:sz w:val="10"/>
        </w:rPr>
      </w:pPr>
    </w:p>
    <w:p w14:paraId="457728D5" w14:textId="77777777" w:rsidR="005E1101" w:rsidRPr="00877CC6" w:rsidRDefault="005E1101" w:rsidP="005E1101">
      <w:pPr>
        <w:numPr>
          <w:ilvl w:val="0"/>
          <w:numId w:val="7"/>
        </w:numPr>
        <w:jc w:val="both"/>
        <w:rPr>
          <w:rFonts w:ascii="Arial" w:hAnsi="Arial" w:cs="Arial"/>
        </w:rPr>
      </w:pPr>
      <w:r w:rsidRPr="00877CC6">
        <w:rPr>
          <w:rFonts w:ascii="Arial" w:hAnsi="Arial" w:cs="Arial"/>
          <w:b/>
          <w:bCs/>
        </w:rPr>
        <w:t>Eficiência na gestão orçamentária e financeira:</w:t>
      </w:r>
      <w:r w:rsidRPr="00877CC6">
        <w:rPr>
          <w:rFonts w:ascii="Arial" w:hAnsi="Arial" w:cs="Arial"/>
        </w:rPr>
        <w:t xml:space="preserve"> Aprimorar o planejamento e a execução orçamentária.</w:t>
      </w:r>
    </w:p>
    <w:p w14:paraId="07664BA6" w14:textId="77777777" w:rsidR="005E1101" w:rsidRPr="00877CC6" w:rsidRDefault="005E1101" w:rsidP="005E1101">
      <w:pPr>
        <w:pStyle w:val="PargrafodaLista"/>
        <w:rPr>
          <w:rFonts w:ascii="Arial" w:hAnsi="Arial" w:cs="Arial"/>
          <w:sz w:val="10"/>
        </w:rPr>
      </w:pPr>
    </w:p>
    <w:p w14:paraId="7A70D1BA" w14:textId="77777777" w:rsidR="005E1101" w:rsidRPr="00877CC6" w:rsidRDefault="005E1101" w:rsidP="005E1101">
      <w:pPr>
        <w:numPr>
          <w:ilvl w:val="0"/>
          <w:numId w:val="7"/>
        </w:numPr>
        <w:jc w:val="both"/>
        <w:rPr>
          <w:rFonts w:ascii="Arial" w:hAnsi="Arial" w:cs="Arial"/>
        </w:rPr>
      </w:pPr>
      <w:r w:rsidRPr="00877CC6">
        <w:rPr>
          <w:rFonts w:ascii="Arial" w:hAnsi="Arial" w:cs="Arial"/>
          <w:b/>
          <w:bCs/>
        </w:rPr>
        <w:t>Transparência aprimorada:</w:t>
      </w:r>
      <w:r w:rsidRPr="00877CC6">
        <w:rPr>
          <w:rFonts w:ascii="Arial" w:hAnsi="Arial" w:cs="Arial"/>
        </w:rPr>
        <w:t xml:space="preserve"> Melhorar a qualidade e a tempestividade das informações disponibilizadas.</w:t>
      </w:r>
    </w:p>
    <w:p w14:paraId="552AD623" w14:textId="77777777" w:rsidR="005E1101" w:rsidRPr="00877CC6" w:rsidRDefault="005E1101" w:rsidP="005E1101">
      <w:pPr>
        <w:pStyle w:val="PargrafodaLista"/>
        <w:rPr>
          <w:rFonts w:ascii="Arial" w:hAnsi="Arial" w:cs="Arial"/>
          <w:sz w:val="10"/>
        </w:rPr>
      </w:pPr>
    </w:p>
    <w:p w14:paraId="6765E96F" w14:textId="77777777" w:rsidR="005E1101" w:rsidRPr="00877CC6" w:rsidRDefault="005E1101" w:rsidP="005E1101">
      <w:pPr>
        <w:numPr>
          <w:ilvl w:val="0"/>
          <w:numId w:val="7"/>
        </w:numPr>
        <w:jc w:val="both"/>
        <w:rPr>
          <w:rFonts w:ascii="Arial" w:hAnsi="Arial" w:cs="Arial"/>
        </w:rPr>
      </w:pPr>
      <w:r w:rsidRPr="00877CC6">
        <w:rPr>
          <w:rFonts w:ascii="Arial" w:hAnsi="Arial" w:cs="Arial"/>
          <w:b/>
          <w:bCs/>
        </w:rPr>
        <w:t>Orientação da equipe:</w:t>
      </w:r>
      <w:r w:rsidRPr="00877CC6">
        <w:rPr>
          <w:rFonts w:ascii="Arial" w:hAnsi="Arial" w:cs="Arial"/>
        </w:rPr>
        <w:t xml:space="preserve"> Promover o desenvolvimento técnico dos servidores da Câmara.</w:t>
      </w:r>
    </w:p>
    <w:p w14:paraId="4BB936AB" w14:textId="77777777" w:rsidR="005E1101" w:rsidRPr="00877CC6" w:rsidRDefault="005E1101" w:rsidP="005E1101">
      <w:pPr>
        <w:pStyle w:val="PargrafodaLista"/>
        <w:rPr>
          <w:rFonts w:ascii="Arial" w:hAnsi="Arial" w:cs="Arial"/>
          <w:sz w:val="10"/>
        </w:rPr>
      </w:pPr>
    </w:p>
    <w:p w14:paraId="1B7314D1" w14:textId="77777777" w:rsidR="005E1101" w:rsidRPr="00877CC6" w:rsidRDefault="005E1101" w:rsidP="005E1101">
      <w:pPr>
        <w:numPr>
          <w:ilvl w:val="0"/>
          <w:numId w:val="7"/>
        </w:numPr>
        <w:jc w:val="both"/>
        <w:rPr>
          <w:rFonts w:ascii="Arial" w:hAnsi="Arial" w:cs="Arial"/>
        </w:rPr>
      </w:pPr>
      <w:r w:rsidRPr="00877CC6">
        <w:rPr>
          <w:rFonts w:ascii="Arial" w:hAnsi="Arial" w:cs="Arial"/>
          <w:b/>
          <w:bCs/>
        </w:rPr>
        <w:t>Melhoria nos processos internos:</w:t>
      </w:r>
      <w:r w:rsidRPr="00877CC6">
        <w:rPr>
          <w:rFonts w:ascii="Arial" w:hAnsi="Arial" w:cs="Arial"/>
        </w:rPr>
        <w:t xml:space="preserve"> Implementar boas práticas de gestão.</w:t>
      </w:r>
    </w:p>
    <w:p w14:paraId="28F24F79" w14:textId="77777777" w:rsidR="005E1101" w:rsidRPr="00877CC6" w:rsidRDefault="005E1101" w:rsidP="005E1101">
      <w:pPr>
        <w:pStyle w:val="PargrafodaLista"/>
        <w:rPr>
          <w:rFonts w:ascii="Arial" w:hAnsi="Arial" w:cs="Arial"/>
          <w:sz w:val="10"/>
        </w:rPr>
      </w:pPr>
    </w:p>
    <w:p w14:paraId="72DF9B9D" w14:textId="77777777" w:rsidR="005E1101" w:rsidRPr="00877CC6" w:rsidRDefault="005E1101" w:rsidP="005E1101">
      <w:pPr>
        <w:numPr>
          <w:ilvl w:val="0"/>
          <w:numId w:val="7"/>
        </w:numPr>
        <w:jc w:val="both"/>
        <w:rPr>
          <w:rFonts w:ascii="Arial" w:hAnsi="Arial" w:cs="Arial"/>
        </w:rPr>
      </w:pPr>
      <w:r w:rsidRPr="00877CC6">
        <w:rPr>
          <w:rFonts w:ascii="Arial" w:hAnsi="Arial" w:cs="Arial"/>
          <w:b/>
          <w:bCs/>
        </w:rPr>
        <w:t>Gestão de pessoal aprimorada:</w:t>
      </w:r>
      <w:r w:rsidRPr="00877CC6">
        <w:rPr>
          <w:rFonts w:ascii="Arial" w:hAnsi="Arial" w:cs="Arial"/>
        </w:rPr>
        <w:t xml:space="preserve"> Garantir a correta aplicação das normas trabalhistas e previdenciárias.</w:t>
      </w:r>
    </w:p>
    <w:p w14:paraId="0761BAE4" w14:textId="77777777" w:rsidR="005E1101" w:rsidRPr="00877CC6" w:rsidRDefault="005E1101" w:rsidP="005E1101">
      <w:pPr>
        <w:pStyle w:val="PargrafodaLista"/>
        <w:rPr>
          <w:rFonts w:ascii="Arial" w:hAnsi="Arial" w:cs="Arial"/>
          <w:sz w:val="10"/>
        </w:rPr>
      </w:pPr>
    </w:p>
    <w:p w14:paraId="4B4B832F" w14:textId="77777777" w:rsidR="005E1101" w:rsidRPr="00877CC6" w:rsidRDefault="005E1101" w:rsidP="005E1101">
      <w:pPr>
        <w:numPr>
          <w:ilvl w:val="0"/>
          <w:numId w:val="7"/>
        </w:numPr>
        <w:jc w:val="both"/>
        <w:rPr>
          <w:rFonts w:ascii="Arial" w:hAnsi="Arial" w:cs="Arial"/>
        </w:rPr>
      </w:pPr>
      <w:r w:rsidRPr="00877CC6">
        <w:rPr>
          <w:rFonts w:ascii="Arial" w:hAnsi="Arial" w:cs="Arial"/>
          <w:b/>
          <w:bCs/>
        </w:rPr>
        <w:t>Tomada de decisões mais assertiva:</w:t>
      </w:r>
      <w:r w:rsidRPr="00877CC6">
        <w:rPr>
          <w:rFonts w:ascii="Arial" w:hAnsi="Arial" w:cs="Arial"/>
        </w:rPr>
        <w:t xml:space="preserve"> Fornecer subsídios técnicos para apoiar a gestão.</w:t>
      </w:r>
    </w:p>
    <w:p w14:paraId="2AF4916B" w14:textId="77777777" w:rsidR="005E1101" w:rsidRPr="00877CC6" w:rsidRDefault="005E1101" w:rsidP="005E1101">
      <w:pPr>
        <w:pStyle w:val="PargrafodaLista"/>
        <w:rPr>
          <w:rFonts w:ascii="Arial" w:hAnsi="Arial" w:cs="Arial"/>
          <w:sz w:val="10"/>
        </w:rPr>
      </w:pPr>
    </w:p>
    <w:p w14:paraId="037B8C91" w14:textId="77777777" w:rsidR="005E1101" w:rsidRPr="00877CC6" w:rsidRDefault="005E1101" w:rsidP="005E1101">
      <w:pPr>
        <w:numPr>
          <w:ilvl w:val="0"/>
          <w:numId w:val="7"/>
        </w:numPr>
        <w:jc w:val="both"/>
        <w:rPr>
          <w:rFonts w:ascii="Arial" w:hAnsi="Arial" w:cs="Arial"/>
        </w:rPr>
      </w:pPr>
      <w:r w:rsidRPr="00877CC6">
        <w:rPr>
          <w:rFonts w:ascii="Arial" w:hAnsi="Arial" w:cs="Arial"/>
          <w:b/>
          <w:bCs/>
        </w:rPr>
        <w:t>Melhoria na prestação de contas:</w:t>
      </w:r>
      <w:r w:rsidRPr="00877CC6">
        <w:rPr>
          <w:rFonts w:ascii="Arial" w:hAnsi="Arial" w:cs="Arial"/>
        </w:rPr>
        <w:t xml:space="preserve"> Aprimorar a qualidade e a precisão das prestações de contas.</w:t>
      </w:r>
    </w:p>
    <w:p w14:paraId="35CC5039" w14:textId="77777777" w:rsidR="005E1101" w:rsidRPr="00877CC6" w:rsidRDefault="005E1101" w:rsidP="005E1101">
      <w:pPr>
        <w:pStyle w:val="PargrafodaLista"/>
        <w:rPr>
          <w:rFonts w:ascii="Arial" w:hAnsi="Arial" w:cs="Arial"/>
          <w:sz w:val="10"/>
        </w:rPr>
      </w:pPr>
    </w:p>
    <w:p w14:paraId="7A2E615C" w14:textId="77777777" w:rsidR="005E1101" w:rsidRPr="00877CC6" w:rsidRDefault="005E1101" w:rsidP="005E1101">
      <w:pPr>
        <w:numPr>
          <w:ilvl w:val="0"/>
          <w:numId w:val="7"/>
        </w:numPr>
        <w:jc w:val="both"/>
        <w:rPr>
          <w:rFonts w:ascii="Arial" w:hAnsi="Arial" w:cs="Arial"/>
        </w:rPr>
      </w:pPr>
      <w:r w:rsidRPr="00877CC6">
        <w:rPr>
          <w:rFonts w:ascii="Arial" w:hAnsi="Arial" w:cs="Arial"/>
          <w:b/>
          <w:bCs/>
        </w:rPr>
        <w:t>Economia de recursos a longo prazo:</w:t>
      </w:r>
      <w:r w:rsidRPr="00877CC6">
        <w:rPr>
          <w:rFonts w:ascii="Arial" w:hAnsi="Arial" w:cs="Arial"/>
        </w:rPr>
        <w:t xml:space="preserve"> Otimização de processos e prevenção de erros.</w:t>
      </w:r>
    </w:p>
    <w:p w14:paraId="605A11A3" w14:textId="77777777" w:rsidR="005E1101" w:rsidRPr="00877CC6" w:rsidRDefault="005E1101" w:rsidP="005E1101">
      <w:pPr>
        <w:jc w:val="both"/>
        <w:rPr>
          <w:rFonts w:ascii="Arial" w:hAnsi="Arial" w:cs="Arial"/>
        </w:rPr>
      </w:pPr>
    </w:p>
    <w:p w14:paraId="7A6386EF" w14:textId="77777777" w:rsidR="005E1101" w:rsidRPr="00877CC6" w:rsidRDefault="005E1101" w:rsidP="005E1101">
      <w:pPr>
        <w:jc w:val="both"/>
        <w:rPr>
          <w:rFonts w:ascii="Arial" w:hAnsi="Arial" w:cs="Arial"/>
          <w:b/>
          <w:bCs/>
        </w:rPr>
      </w:pPr>
      <w:r w:rsidRPr="00877CC6">
        <w:rPr>
          <w:rFonts w:ascii="Arial" w:hAnsi="Arial" w:cs="Arial"/>
          <w:b/>
          <w:bCs/>
        </w:rPr>
        <w:t>13. PROVIDÊNCIAS A SEREM ADOTADAS</w:t>
      </w:r>
    </w:p>
    <w:p w14:paraId="573C6E2B" w14:textId="77777777" w:rsidR="005E1101" w:rsidRPr="00877CC6" w:rsidRDefault="005E1101" w:rsidP="005E1101">
      <w:pPr>
        <w:jc w:val="both"/>
        <w:rPr>
          <w:rFonts w:ascii="Arial" w:hAnsi="Arial" w:cs="Arial"/>
          <w:sz w:val="10"/>
        </w:rPr>
      </w:pPr>
    </w:p>
    <w:p w14:paraId="445B3E77" w14:textId="77777777" w:rsidR="005E1101" w:rsidRPr="00877CC6" w:rsidRDefault="005E1101" w:rsidP="005E1101">
      <w:pPr>
        <w:numPr>
          <w:ilvl w:val="0"/>
          <w:numId w:val="12"/>
        </w:numPr>
        <w:jc w:val="both"/>
        <w:rPr>
          <w:rFonts w:ascii="Arial" w:hAnsi="Arial" w:cs="Arial"/>
        </w:rPr>
      </w:pPr>
      <w:r w:rsidRPr="00877CC6">
        <w:rPr>
          <w:rFonts w:ascii="Arial" w:hAnsi="Arial" w:cs="Arial"/>
        </w:rPr>
        <w:t>Designação de fiscal do contrato;</w:t>
      </w:r>
    </w:p>
    <w:p w14:paraId="7B7822B5" w14:textId="77777777" w:rsidR="005E1101" w:rsidRPr="00877CC6" w:rsidRDefault="005E1101" w:rsidP="005E1101">
      <w:pPr>
        <w:ind w:left="720"/>
        <w:jc w:val="both"/>
        <w:rPr>
          <w:rFonts w:ascii="Arial" w:hAnsi="Arial" w:cs="Arial"/>
          <w:sz w:val="10"/>
        </w:rPr>
      </w:pPr>
    </w:p>
    <w:p w14:paraId="4AD884E5" w14:textId="77777777" w:rsidR="005E1101" w:rsidRPr="00877CC6" w:rsidRDefault="005E1101" w:rsidP="005E1101">
      <w:pPr>
        <w:numPr>
          <w:ilvl w:val="0"/>
          <w:numId w:val="12"/>
        </w:numPr>
        <w:jc w:val="both"/>
        <w:rPr>
          <w:rFonts w:ascii="Arial" w:hAnsi="Arial" w:cs="Arial"/>
        </w:rPr>
      </w:pPr>
      <w:r w:rsidRPr="00877CC6">
        <w:rPr>
          <w:rFonts w:ascii="Arial" w:hAnsi="Arial" w:cs="Arial"/>
        </w:rPr>
        <w:t>Preparação da equipe interna para interação com a empresa contratada</w:t>
      </w:r>
    </w:p>
    <w:p w14:paraId="6F6F2ADE" w14:textId="77777777" w:rsidR="005E1101" w:rsidRPr="00877CC6" w:rsidRDefault="005E1101" w:rsidP="005E1101">
      <w:pPr>
        <w:pStyle w:val="PargrafodaLista"/>
        <w:rPr>
          <w:rFonts w:ascii="Arial" w:hAnsi="Arial" w:cs="Arial"/>
          <w:sz w:val="10"/>
        </w:rPr>
      </w:pPr>
    </w:p>
    <w:p w14:paraId="16CC7326" w14:textId="77777777" w:rsidR="005E1101" w:rsidRPr="00877CC6" w:rsidRDefault="005E1101" w:rsidP="005E1101">
      <w:pPr>
        <w:numPr>
          <w:ilvl w:val="0"/>
          <w:numId w:val="12"/>
        </w:numPr>
        <w:jc w:val="both"/>
        <w:rPr>
          <w:rFonts w:ascii="Arial" w:hAnsi="Arial" w:cs="Arial"/>
        </w:rPr>
      </w:pPr>
      <w:r w:rsidRPr="00877CC6">
        <w:rPr>
          <w:rFonts w:ascii="Arial" w:hAnsi="Arial" w:cs="Arial"/>
        </w:rPr>
        <w:t>Disponibilização de espaço físico e recursos necessários para o trabalho da equipe contratada</w:t>
      </w:r>
    </w:p>
    <w:p w14:paraId="3C6A2CE1" w14:textId="77777777" w:rsidR="005E1101" w:rsidRPr="00877CC6" w:rsidRDefault="005E1101" w:rsidP="005E1101">
      <w:pPr>
        <w:jc w:val="both"/>
        <w:rPr>
          <w:rFonts w:ascii="Arial" w:hAnsi="Arial" w:cs="Arial"/>
        </w:rPr>
      </w:pPr>
    </w:p>
    <w:p w14:paraId="504896CB" w14:textId="77777777" w:rsidR="005E1101" w:rsidRPr="00877CC6" w:rsidRDefault="005E1101" w:rsidP="005E1101">
      <w:pPr>
        <w:jc w:val="both"/>
        <w:rPr>
          <w:rFonts w:ascii="Arial" w:hAnsi="Arial" w:cs="Arial"/>
          <w:b/>
          <w:bCs/>
        </w:rPr>
      </w:pPr>
      <w:r w:rsidRPr="00877CC6">
        <w:rPr>
          <w:rFonts w:ascii="Arial" w:hAnsi="Arial" w:cs="Arial"/>
          <w:b/>
          <w:bCs/>
        </w:rPr>
        <w:t>14. POSSÍVEIS IMPACTOS AMBIENTAIS</w:t>
      </w:r>
    </w:p>
    <w:p w14:paraId="0BCDC889" w14:textId="77777777" w:rsidR="005E1101" w:rsidRPr="00877CC6" w:rsidRDefault="005E1101" w:rsidP="005E1101">
      <w:pPr>
        <w:jc w:val="both"/>
        <w:rPr>
          <w:rFonts w:ascii="Arial" w:hAnsi="Arial" w:cs="Arial"/>
          <w:sz w:val="10"/>
        </w:rPr>
      </w:pPr>
    </w:p>
    <w:p w14:paraId="7092DAA0" w14:textId="77777777" w:rsidR="005E1101" w:rsidRPr="00877CC6" w:rsidRDefault="005E1101" w:rsidP="005E1101">
      <w:pPr>
        <w:jc w:val="both"/>
        <w:rPr>
          <w:rFonts w:ascii="Arial" w:hAnsi="Arial" w:cs="Arial"/>
        </w:rPr>
      </w:pPr>
      <w:r w:rsidRPr="00877CC6">
        <w:rPr>
          <w:rFonts w:ascii="Arial" w:hAnsi="Arial" w:cs="Arial"/>
        </w:rPr>
        <w:lastRenderedPageBreak/>
        <w:t>Não foram identificados impactos ambientais significativos decorrentes da contratação. A prestação de serviços de consultoria tem baixo impacto ambiental, limitando-se ao uso de recursos de escritório.</w:t>
      </w:r>
    </w:p>
    <w:p w14:paraId="4CDA286E" w14:textId="77777777" w:rsidR="005E1101" w:rsidRPr="00877CC6" w:rsidRDefault="005E1101" w:rsidP="005E1101">
      <w:pPr>
        <w:jc w:val="both"/>
        <w:rPr>
          <w:rFonts w:ascii="Arial" w:hAnsi="Arial" w:cs="Arial"/>
        </w:rPr>
      </w:pPr>
    </w:p>
    <w:p w14:paraId="684DEAFC" w14:textId="77777777" w:rsidR="005E1101" w:rsidRPr="00877CC6" w:rsidRDefault="005E1101" w:rsidP="005E1101">
      <w:pPr>
        <w:jc w:val="both"/>
        <w:rPr>
          <w:rFonts w:ascii="Arial" w:hAnsi="Arial" w:cs="Arial"/>
          <w:b/>
          <w:bCs/>
        </w:rPr>
      </w:pPr>
      <w:r w:rsidRPr="00877CC6">
        <w:rPr>
          <w:rFonts w:ascii="Arial" w:hAnsi="Arial" w:cs="Arial"/>
          <w:b/>
          <w:bCs/>
        </w:rPr>
        <w:t>15. ANÁLISE DE RISCOS</w:t>
      </w:r>
    </w:p>
    <w:p w14:paraId="103CBC63" w14:textId="77777777" w:rsidR="005E1101" w:rsidRPr="00877CC6" w:rsidRDefault="005E1101" w:rsidP="005E1101">
      <w:pPr>
        <w:jc w:val="both"/>
        <w:rPr>
          <w:rFonts w:ascii="Arial" w:hAnsi="Arial" w:cs="Arial"/>
          <w:sz w:val="10"/>
        </w:rPr>
      </w:pPr>
    </w:p>
    <w:p w14:paraId="0513D897" w14:textId="77777777" w:rsidR="005E1101" w:rsidRPr="00877CC6" w:rsidRDefault="005E1101" w:rsidP="005E1101">
      <w:pPr>
        <w:jc w:val="both"/>
        <w:rPr>
          <w:rFonts w:ascii="Arial" w:hAnsi="Arial" w:cs="Arial"/>
        </w:rPr>
      </w:pPr>
      <w:r w:rsidRPr="00877CC6">
        <w:rPr>
          <w:rFonts w:ascii="Arial" w:hAnsi="Arial" w:cs="Arial"/>
        </w:rPr>
        <w:t>A análise de riscos visa identificar e avaliar os eventos que possam impactar negativamente a contratação e execução dos serviços, bem como propor medidas para mitigar esses riscos.</w:t>
      </w:r>
    </w:p>
    <w:p w14:paraId="6568DC4A" w14:textId="77777777" w:rsidR="005E1101" w:rsidRPr="00877CC6" w:rsidRDefault="005E1101" w:rsidP="005E1101">
      <w:pPr>
        <w:jc w:val="both"/>
        <w:rPr>
          <w:rFonts w:ascii="Arial" w:hAnsi="Arial" w:cs="Arial"/>
          <w:sz w:val="10"/>
        </w:rPr>
      </w:pPr>
    </w:p>
    <w:p w14:paraId="02D7EF02" w14:textId="77777777" w:rsidR="005E1101" w:rsidRPr="00877CC6" w:rsidRDefault="005E1101" w:rsidP="005E1101">
      <w:pPr>
        <w:jc w:val="both"/>
        <w:rPr>
          <w:rFonts w:ascii="Arial" w:hAnsi="Arial" w:cs="Arial"/>
          <w:b/>
          <w:bCs/>
        </w:rPr>
      </w:pPr>
      <w:r w:rsidRPr="00877CC6">
        <w:rPr>
          <w:rFonts w:ascii="Arial" w:hAnsi="Arial" w:cs="Arial"/>
          <w:b/>
          <w:bCs/>
        </w:rPr>
        <w:t>15.1. Riscos da Contratação</w:t>
      </w:r>
    </w:p>
    <w:p w14:paraId="30F8D753" w14:textId="77777777" w:rsidR="005E1101" w:rsidRPr="00877CC6" w:rsidRDefault="005E1101" w:rsidP="005E1101">
      <w:pPr>
        <w:jc w:val="both"/>
        <w:rPr>
          <w:rFonts w:ascii="Arial" w:hAnsi="Arial" w:cs="Arial"/>
          <w:sz w:val="10"/>
        </w:rPr>
      </w:pPr>
    </w:p>
    <w:p w14:paraId="55695C73" w14:textId="77777777" w:rsidR="005E1101" w:rsidRPr="00877CC6" w:rsidRDefault="005E1101" w:rsidP="005E1101">
      <w:pPr>
        <w:numPr>
          <w:ilvl w:val="0"/>
          <w:numId w:val="13"/>
        </w:numPr>
        <w:jc w:val="both"/>
        <w:rPr>
          <w:rFonts w:ascii="Arial" w:hAnsi="Arial" w:cs="Arial"/>
        </w:rPr>
      </w:pPr>
      <w:r w:rsidRPr="00877CC6">
        <w:rPr>
          <w:rFonts w:ascii="Arial" w:hAnsi="Arial" w:cs="Arial"/>
          <w:b/>
          <w:bCs/>
        </w:rPr>
        <w:t>Risco:</w:t>
      </w:r>
      <w:r w:rsidRPr="00877CC6">
        <w:rPr>
          <w:rFonts w:ascii="Arial" w:hAnsi="Arial" w:cs="Arial"/>
        </w:rPr>
        <w:t xml:space="preserve"> Não atendimento das necessidades específicas da Câmara Municipal</w:t>
      </w:r>
    </w:p>
    <w:p w14:paraId="460C9BB1" w14:textId="77777777" w:rsidR="005E1101" w:rsidRPr="00877CC6" w:rsidRDefault="005E1101" w:rsidP="005E1101">
      <w:pPr>
        <w:ind w:left="1440"/>
        <w:jc w:val="both"/>
        <w:rPr>
          <w:rFonts w:ascii="Arial" w:hAnsi="Arial" w:cs="Arial"/>
          <w:sz w:val="10"/>
        </w:rPr>
      </w:pPr>
    </w:p>
    <w:p w14:paraId="6CBDAF10" w14:textId="77777777" w:rsidR="005E1101" w:rsidRPr="00877CC6" w:rsidRDefault="005E1101" w:rsidP="005E1101">
      <w:pPr>
        <w:numPr>
          <w:ilvl w:val="1"/>
          <w:numId w:val="13"/>
        </w:numPr>
        <w:jc w:val="both"/>
        <w:rPr>
          <w:rFonts w:ascii="Arial" w:hAnsi="Arial" w:cs="Arial"/>
        </w:rPr>
      </w:pPr>
      <w:r w:rsidRPr="00877CC6">
        <w:rPr>
          <w:rFonts w:ascii="Arial" w:hAnsi="Arial" w:cs="Arial"/>
          <w:b/>
          <w:bCs/>
        </w:rPr>
        <w:t>Probabilidade:</w:t>
      </w:r>
      <w:r w:rsidRPr="00877CC6">
        <w:rPr>
          <w:rFonts w:ascii="Arial" w:hAnsi="Arial" w:cs="Arial"/>
        </w:rPr>
        <w:t xml:space="preserve"> Baixa</w:t>
      </w:r>
    </w:p>
    <w:p w14:paraId="43F1E9E1" w14:textId="77777777" w:rsidR="005E1101" w:rsidRPr="00877CC6" w:rsidRDefault="005E1101" w:rsidP="005E1101">
      <w:pPr>
        <w:numPr>
          <w:ilvl w:val="1"/>
          <w:numId w:val="13"/>
        </w:numPr>
        <w:jc w:val="both"/>
        <w:rPr>
          <w:rFonts w:ascii="Arial" w:hAnsi="Arial" w:cs="Arial"/>
        </w:rPr>
      </w:pPr>
      <w:r w:rsidRPr="00877CC6">
        <w:rPr>
          <w:rFonts w:ascii="Arial" w:hAnsi="Arial" w:cs="Arial"/>
          <w:b/>
          <w:bCs/>
        </w:rPr>
        <w:t>Impacto:</w:t>
      </w:r>
      <w:r w:rsidRPr="00877CC6">
        <w:rPr>
          <w:rFonts w:ascii="Arial" w:hAnsi="Arial" w:cs="Arial"/>
        </w:rPr>
        <w:t xml:space="preserve"> Alto</w:t>
      </w:r>
    </w:p>
    <w:p w14:paraId="32A63A53" w14:textId="77777777" w:rsidR="005E1101" w:rsidRPr="00877CC6" w:rsidRDefault="005E1101" w:rsidP="005E1101">
      <w:pPr>
        <w:numPr>
          <w:ilvl w:val="1"/>
          <w:numId w:val="13"/>
        </w:numPr>
        <w:jc w:val="both"/>
        <w:rPr>
          <w:rFonts w:ascii="Arial" w:hAnsi="Arial" w:cs="Arial"/>
          <w:b/>
          <w:bCs/>
        </w:rPr>
      </w:pPr>
      <w:r w:rsidRPr="00877CC6">
        <w:rPr>
          <w:rFonts w:ascii="Arial" w:hAnsi="Arial" w:cs="Arial"/>
          <w:b/>
          <w:bCs/>
        </w:rPr>
        <w:t xml:space="preserve">Medidas Mitigatórias: </w:t>
      </w:r>
    </w:p>
    <w:p w14:paraId="2E1856F9" w14:textId="77777777" w:rsidR="005E1101" w:rsidRPr="00877CC6" w:rsidRDefault="005E1101" w:rsidP="005E1101">
      <w:pPr>
        <w:numPr>
          <w:ilvl w:val="2"/>
          <w:numId w:val="13"/>
        </w:numPr>
        <w:jc w:val="both"/>
        <w:rPr>
          <w:rFonts w:ascii="Arial" w:hAnsi="Arial" w:cs="Arial"/>
        </w:rPr>
      </w:pPr>
      <w:r w:rsidRPr="00877CC6">
        <w:rPr>
          <w:rFonts w:ascii="Arial" w:hAnsi="Arial" w:cs="Arial"/>
        </w:rPr>
        <w:t>Elaboração detalhada do Termo de Referência</w:t>
      </w:r>
    </w:p>
    <w:p w14:paraId="76CD599B" w14:textId="77777777" w:rsidR="005E1101" w:rsidRPr="00877CC6" w:rsidRDefault="005E1101" w:rsidP="005E1101">
      <w:pPr>
        <w:numPr>
          <w:ilvl w:val="2"/>
          <w:numId w:val="13"/>
        </w:numPr>
        <w:jc w:val="both"/>
        <w:rPr>
          <w:rFonts w:ascii="Arial" w:hAnsi="Arial" w:cs="Arial"/>
        </w:rPr>
      </w:pPr>
      <w:r w:rsidRPr="00877CC6">
        <w:rPr>
          <w:rFonts w:ascii="Arial" w:hAnsi="Arial" w:cs="Arial"/>
        </w:rPr>
        <w:t>Avaliação criteriosa da experiência e qualificação da empresa a ser contratada</w:t>
      </w:r>
    </w:p>
    <w:p w14:paraId="3EF396A1" w14:textId="77777777" w:rsidR="005E1101" w:rsidRPr="00877CC6" w:rsidRDefault="005E1101" w:rsidP="005E1101">
      <w:pPr>
        <w:numPr>
          <w:ilvl w:val="2"/>
          <w:numId w:val="13"/>
        </w:numPr>
        <w:jc w:val="both"/>
        <w:rPr>
          <w:rFonts w:ascii="Arial" w:hAnsi="Arial" w:cs="Arial"/>
        </w:rPr>
      </w:pPr>
      <w:r w:rsidRPr="00877CC6">
        <w:rPr>
          <w:rFonts w:ascii="Arial" w:hAnsi="Arial" w:cs="Arial"/>
          <w:b/>
          <w:bCs/>
        </w:rPr>
        <w:t>Contingência:</w:t>
      </w:r>
      <w:r w:rsidRPr="00877CC6">
        <w:rPr>
          <w:rFonts w:ascii="Arial" w:hAnsi="Arial" w:cs="Arial"/>
        </w:rPr>
        <w:t xml:space="preserve"> Revisão e ajuste do contrato, se necessário</w:t>
      </w:r>
    </w:p>
    <w:p w14:paraId="21E67A21" w14:textId="77777777" w:rsidR="005E1101" w:rsidRPr="00877CC6" w:rsidRDefault="005E1101" w:rsidP="005E1101">
      <w:pPr>
        <w:jc w:val="both"/>
        <w:rPr>
          <w:rFonts w:ascii="Arial" w:hAnsi="Arial" w:cs="Arial"/>
          <w:sz w:val="10"/>
        </w:rPr>
      </w:pPr>
    </w:p>
    <w:p w14:paraId="21E7FD16" w14:textId="77777777" w:rsidR="005E1101" w:rsidRPr="00877CC6" w:rsidRDefault="005E1101" w:rsidP="005E1101">
      <w:pPr>
        <w:numPr>
          <w:ilvl w:val="0"/>
          <w:numId w:val="13"/>
        </w:numPr>
        <w:jc w:val="both"/>
        <w:rPr>
          <w:rFonts w:ascii="Arial" w:hAnsi="Arial" w:cs="Arial"/>
        </w:rPr>
      </w:pPr>
      <w:r w:rsidRPr="00877CC6">
        <w:rPr>
          <w:rFonts w:ascii="Arial" w:hAnsi="Arial" w:cs="Arial"/>
          <w:b/>
          <w:bCs/>
        </w:rPr>
        <w:t>Risco:</w:t>
      </w:r>
      <w:r w:rsidRPr="00877CC6">
        <w:rPr>
          <w:rFonts w:ascii="Arial" w:hAnsi="Arial" w:cs="Arial"/>
        </w:rPr>
        <w:t xml:space="preserve"> Dependência excessiva da consultoria externa</w:t>
      </w:r>
    </w:p>
    <w:p w14:paraId="5BE4F834" w14:textId="77777777" w:rsidR="005E1101" w:rsidRPr="00877CC6" w:rsidRDefault="005E1101" w:rsidP="005E1101">
      <w:pPr>
        <w:numPr>
          <w:ilvl w:val="1"/>
          <w:numId w:val="13"/>
        </w:numPr>
        <w:jc w:val="both"/>
        <w:rPr>
          <w:rFonts w:ascii="Arial" w:hAnsi="Arial" w:cs="Arial"/>
        </w:rPr>
      </w:pPr>
      <w:r w:rsidRPr="00877CC6">
        <w:rPr>
          <w:rFonts w:ascii="Arial" w:hAnsi="Arial" w:cs="Arial"/>
        </w:rPr>
        <w:t>Probabilidade: Média</w:t>
      </w:r>
    </w:p>
    <w:p w14:paraId="7A12BA1B" w14:textId="77777777" w:rsidR="005E1101" w:rsidRPr="00877CC6" w:rsidRDefault="005E1101" w:rsidP="005E1101">
      <w:pPr>
        <w:numPr>
          <w:ilvl w:val="1"/>
          <w:numId w:val="13"/>
        </w:numPr>
        <w:jc w:val="both"/>
        <w:rPr>
          <w:rFonts w:ascii="Arial" w:hAnsi="Arial" w:cs="Arial"/>
        </w:rPr>
      </w:pPr>
      <w:r w:rsidRPr="00877CC6">
        <w:rPr>
          <w:rFonts w:ascii="Arial" w:hAnsi="Arial" w:cs="Arial"/>
        </w:rPr>
        <w:t>Impacto: Médio</w:t>
      </w:r>
    </w:p>
    <w:p w14:paraId="3B7A8822" w14:textId="77777777" w:rsidR="005E1101" w:rsidRPr="00877CC6" w:rsidRDefault="005E1101" w:rsidP="005E1101">
      <w:pPr>
        <w:numPr>
          <w:ilvl w:val="1"/>
          <w:numId w:val="13"/>
        </w:numPr>
        <w:jc w:val="both"/>
        <w:rPr>
          <w:rFonts w:ascii="Arial" w:hAnsi="Arial" w:cs="Arial"/>
        </w:rPr>
      </w:pPr>
      <w:r w:rsidRPr="00877CC6">
        <w:rPr>
          <w:rFonts w:ascii="Arial" w:hAnsi="Arial" w:cs="Arial"/>
        </w:rPr>
        <w:t>Medidas Mitigatórias:</w:t>
      </w:r>
    </w:p>
    <w:p w14:paraId="66C55099" w14:textId="77777777" w:rsidR="005E1101" w:rsidRPr="00877CC6" w:rsidRDefault="005E1101" w:rsidP="005E1101">
      <w:pPr>
        <w:numPr>
          <w:ilvl w:val="2"/>
          <w:numId w:val="13"/>
        </w:numPr>
        <w:jc w:val="both"/>
        <w:rPr>
          <w:rFonts w:ascii="Arial" w:hAnsi="Arial" w:cs="Arial"/>
        </w:rPr>
      </w:pPr>
      <w:r w:rsidRPr="00877CC6">
        <w:rPr>
          <w:rFonts w:ascii="Arial" w:hAnsi="Arial" w:cs="Arial"/>
        </w:rPr>
        <w:t>Planejamento de capacitações para a equipe interna</w:t>
      </w:r>
    </w:p>
    <w:p w14:paraId="3AB1EC07" w14:textId="77777777" w:rsidR="005E1101" w:rsidRPr="00877CC6" w:rsidRDefault="005E1101" w:rsidP="005E1101">
      <w:pPr>
        <w:numPr>
          <w:ilvl w:val="2"/>
          <w:numId w:val="13"/>
        </w:numPr>
        <w:jc w:val="both"/>
        <w:rPr>
          <w:rFonts w:ascii="Arial" w:hAnsi="Arial" w:cs="Arial"/>
        </w:rPr>
      </w:pPr>
      <w:r w:rsidRPr="00877CC6">
        <w:rPr>
          <w:rFonts w:ascii="Arial" w:hAnsi="Arial" w:cs="Arial"/>
          <w:b/>
          <w:bCs/>
        </w:rPr>
        <w:t>Contingência:</w:t>
      </w:r>
      <w:r w:rsidRPr="00877CC6">
        <w:rPr>
          <w:rFonts w:ascii="Arial" w:hAnsi="Arial" w:cs="Arial"/>
        </w:rPr>
        <w:t xml:space="preserve"> Intensificação do programa de orientação interna</w:t>
      </w:r>
    </w:p>
    <w:p w14:paraId="56B89857" w14:textId="77777777" w:rsidR="005E1101" w:rsidRPr="00877CC6" w:rsidRDefault="005E1101" w:rsidP="005E1101">
      <w:pPr>
        <w:jc w:val="both"/>
        <w:rPr>
          <w:rFonts w:ascii="Arial" w:hAnsi="Arial" w:cs="Arial"/>
          <w:sz w:val="10"/>
        </w:rPr>
      </w:pPr>
    </w:p>
    <w:p w14:paraId="02B92C9B" w14:textId="77777777" w:rsidR="005E1101" w:rsidRPr="00877CC6" w:rsidRDefault="005E1101" w:rsidP="005E1101">
      <w:pPr>
        <w:numPr>
          <w:ilvl w:val="0"/>
          <w:numId w:val="13"/>
        </w:numPr>
        <w:jc w:val="both"/>
        <w:rPr>
          <w:rFonts w:ascii="Arial" w:hAnsi="Arial" w:cs="Arial"/>
        </w:rPr>
      </w:pPr>
      <w:r w:rsidRPr="00877CC6">
        <w:rPr>
          <w:rFonts w:ascii="Arial" w:hAnsi="Arial" w:cs="Arial"/>
          <w:b/>
          <w:bCs/>
        </w:rPr>
        <w:t>Risco:</w:t>
      </w:r>
      <w:r w:rsidRPr="00877CC6">
        <w:rPr>
          <w:rFonts w:ascii="Arial" w:hAnsi="Arial" w:cs="Arial"/>
        </w:rPr>
        <w:t xml:space="preserve"> Descontinuidade dos serviços</w:t>
      </w:r>
    </w:p>
    <w:p w14:paraId="14F0F879" w14:textId="77777777" w:rsidR="005E1101" w:rsidRPr="00877CC6" w:rsidRDefault="005E1101" w:rsidP="005E1101">
      <w:pPr>
        <w:numPr>
          <w:ilvl w:val="1"/>
          <w:numId w:val="13"/>
        </w:numPr>
        <w:jc w:val="both"/>
        <w:rPr>
          <w:rFonts w:ascii="Arial" w:hAnsi="Arial" w:cs="Arial"/>
        </w:rPr>
      </w:pPr>
      <w:r w:rsidRPr="00877CC6">
        <w:rPr>
          <w:rFonts w:ascii="Arial" w:hAnsi="Arial" w:cs="Arial"/>
        </w:rPr>
        <w:t>Probabilidade: Baixa</w:t>
      </w:r>
    </w:p>
    <w:p w14:paraId="7B78FC58" w14:textId="77777777" w:rsidR="005E1101" w:rsidRPr="00877CC6" w:rsidRDefault="005E1101" w:rsidP="005E1101">
      <w:pPr>
        <w:numPr>
          <w:ilvl w:val="1"/>
          <w:numId w:val="13"/>
        </w:numPr>
        <w:jc w:val="both"/>
        <w:rPr>
          <w:rFonts w:ascii="Arial" w:hAnsi="Arial" w:cs="Arial"/>
        </w:rPr>
      </w:pPr>
      <w:r w:rsidRPr="00877CC6">
        <w:rPr>
          <w:rFonts w:ascii="Arial" w:hAnsi="Arial" w:cs="Arial"/>
        </w:rPr>
        <w:t>Impacto: Alto</w:t>
      </w:r>
    </w:p>
    <w:p w14:paraId="6B75AA43" w14:textId="77777777" w:rsidR="005E1101" w:rsidRPr="00877CC6" w:rsidRDefault="005E1101" w:rsidP="005E1101">
      <w:pPr>
        <w:numPr>
          <w:ilvl w:val="1"/>
          <w:numId w:val="13"/>
        </w:numPr>
        <w:jc w:val="both"/>
        <w:rPr>
          <w:rFonts w:ascii="Arial" w:hAnsi="Arial" w:cs="Arial"/>
        </w:rPr>
      </w:pPr>
      <w:r w:rsidRPr="00877CC6">
        <w:rPr>
          <w:rFonts w:ascii="Arial" w:hAnsi="Arial" w:cs="Arial"/>
        </w:rPr>
        <w:t>Medidas Mitigatórias:</w:t>
      </w:r>
    </w:p>
    <w:p w14:paraId="1C11B491" w14:textId="77777777" w:rsidR="005E1101" w:rsidRPr="00877CC6" w:rsidRDefault="005E1101" w:rsidP="005E1101">
      <w:pPr>
        <w:numPr>
          <w:ilvl w:val="2"/>
          <w:numId w:val="13"/>
        </w:numPr>
        <w:jc w:val="both"/>
        <w:rPr>
          <w:rFonts w:ascii="Arial" w:hAnsi="Arial" w:cs="Arial"/>
        </w:rPr>
      </w:pPr>
      <w:r w:rsidRPr="00877CC6">
        <w:rPr>
          <w:rFonts w:ascii="Arial" w:hAnsi="Arial" w:cs="Arial"/>
        </w:rPr>
        <w:t>Manutenção de registros e documentação adequados</w:t>
      </w:r>
    </w:p>
    <w:p w14:paraId="6E48EBA0" w14:textId="77777777" w:rsidR="005E1101" w:rsidRPr="00877CC6" w:rsidRDefault="005E1101" w:rsidP="005E1101">
      <w:pPr>
        <w:numPr>
          <w:ilvl w:val="2"/>
          <w:numId w:val="13"/>
        </w:numPr>
        <w:jc w:val="both"/>
        <w:rPr>
          <w:rFonts w:ascii="Arial" w:hAnsi="Arial" w:cs="Arial"/>
        </w:rPr>
      </w:pPr>
      <w:r w:rsidRPr="00877CC6">
        <w:rPr>
          <w:rFonts w:ascii="Arial" w:hAnsi="Arial" w:cs="Arial"/>
          <w:b/>
          <w:bCs/>
        </w:rPr>
        <w:t>Contingência:</w:t>
      </w:r>
      <w:r w:rsidRPr="00877CC6">
        <w:rPr>
          <w:rFonts w:ascii="Arial" w:hAnsi="Arial" w:cs="Arial"/>
        </w:rPr>
        <w:t xml:space="preserve"> Plano de transição emergencial</w:t>
      </w:r>
    </w:p>
    <w:p w14:paraId="7E8447DE" w14:textId="77777777" w:rsidR="005E1101" w:rsidRPr="00877CC6" w:rsidRDefault="005E1101" w:rsidP="005E1101">
      <w:pPr>
        <w:jc w:val="both"/>
        <w:rPr>
          <w:rFonts w:ascii="Arial" w:hAnsi="Arial" w:cs="Arial"/>
          <w:sz w:val="10"/>
        </w:rPr>
      </w:pPr>
    </w:p>
    <w:p w14:paraId="33C5FB79" w14:textId="77777777" w:rsidR="005E1101" w:rsidRPr="00877CC6" w:rsidRDefault="005E1101" w:rsidP="005E1101">
      <w:pPr>
        <w:numPr>
          <w:ilvl w:val="0"/>
          <w:numId w:val="13"/>
        </w:numPr>
        <w:jc w:val="both"/>
        <w:rPr>
          <w:rFonts w:ascii="Arial" w:hAnsi="Arial" w:cs="Arial"/>
        </w:rPr>
      </w:pPr>
      <w:r w:rsidRPr="00877CC6">
        <w:rPr>
          <w:rFonts w:ascii="Arial" w:hAnsi="Arial" w:cs="Arial"/>
          <w:b/>
          <w:bCs/>
        </w:rPr>
        <w:t>Risco:</w:t>
      </w:r>
      <w:r w:rsidRPr="00877CC6">
        <w:rPr>
          <w:rFonts w:ascii="Arial" w:hAnsi="Arial" w:cs="Arial"/>
        </w:rPr>
        <w:t xml:space="preserve"> Vazamento de informações sensíveis</w:t>
      </w:r>
    </w:p>
    <w:p w14:paraId="4D4D131E" w14:textId="77777777" w:rsidR="005E1101" w:rsidRPr="00877CC6" w:rsidRDefault="005E1101" w:rsidP="005E1101">
      <w:pPr>
        <w:numPr>
          <w:ilvl w:val="1"/>
          <w:numId w:val="13"/>
        </w:numPr>
        <w:jc w:val="both"/>
        <w:rPr>
          <w:rFonts w:ascii="Arial" w:hAnsi="Arial" w:cs="Arial"/>
        </w:rPr>
      </w:pPr>
      <w:r w:rsidRPr="00877CC6">
        <w:rPr>
          <w:rFonts w:ascii="Arial" w:hAnsi="Arial" w:cs="Arial"/>
        </w:rPr>
        <w:t>Probabilidade: Baixa</w:t>
      </w:r>
    </w:p>
    <w:p w14:paraId="20E34EA7" w14:textId="77777777" w:rsidR="005E1101" w:rsidRPr="00877CC6" w:rsidRDefault="005E1101" w:rsidP="005E1101">
      <w:pPr>
        <w:numPr>
          <w:ilvl w:val="1"/>
          <w:numId w:val="13"/>
        </w:numPr>
        <w:jc w:val="both"/>
        <w:rPr>
          <w:rFonts w:ascii="Arial" w:hAnsi="Arial" w:cs="Arial"/>
        </w:rPr>
      </w:pPr>
      <w:r w:rsidRPr="00877CC6">
        <w:rPr>
          <w:rFonts w:ascii="Arial" w:hAnsi="Arial" w:cs="Arial"/>
        </w:rPr>
        <w:t>Impacto: Alto</w:t>
      </w:r>
    </w:p>
    <w:p w14:paraId="4B4D0D99" w14:textId="77777777" w:rsidR="005E1101" w:rsidRPr="00877CC6" w:rsidRDefault="005E1101" w:rsidP="005E1101">
      <w:pPr>
        <w:numPr>
          <w:ilvl w:val="1"/>
          <w:numId w:val="13"/>
        </w:numPr>
        <w:jc w:val="both"/>
        <w:rPr>
          <w:rFonts w:ascii="Arial" w:hAnsi="Arial" w:cs="Arial"/>
        </w:rPr>
      </w:pPr>
      <w:r w:rsidRPr="00877CC6">
        <w:rPr>
          <w:rFonts w:ascii="Arial" w:hAnsi="Arial" w:cs="Arial"/>
        </w:rPr>
        <w:t>Medidas Mitigatórias:</w:t>
      </w:r>
    </w:p>
    <w:p w14:paraId="660F7182" w14:textId="77777777" w:rsidR="005E1101" w:rsidRPr="00877CC6" w:rsidRDefault="005E1101" w:rsidP="005E1101">
      <w:pPr>
        <w:numPr>
          <w:ilvl w:val="2"/>
          <w:numId w:val="13"/>
        </w:numPr>
        <w:jc w:val="both"/>
        <w:rPr>
          <w:rFonts w:ascii="Arial" w:hAnsi="Arial" w:cs="Arial"/>
        </w:rPr>
      </w:pPr>
      <w:r w:rsidRPr="00877CC6">
        <w:rPr>
          <w:rFonts w:ascii="Arial" w:hAnsi="Arial" w:cs="Arial"/>
        </w:rPr>
        <w:t>Inclusão de cláusulas de confidencialidade no contrato</w:t>
      </w:r>
    </w:p>
    <w:p w14:paraId="79827AA4" w14:textId="77777777" w:rsidR="005E1101" w:rsidRPr="00877CC6" w:rsidRDefault="005E1101" w:rsidP="005E1101">
      <w:pPr>
        <w:numPr>
          <w:ilvl w:val="2"/>
          <w:numId w:val="13"/>
        </w:numPr>
        <w:jc w:val="both"/>
        <w:rPr>
          <w:rFonts w:ascii="Arial" w:hAnsi="Arial" w:cs="Arial"/>
        </w:rPr>
      </w:pPr>
      <w:r w:rsidRPr="00877CC6">
        <w:rPr>
          <w:rFonts w:ascii="Arial" w:hAnsi="Arial" w:cs="Arial"/>
        </w:rPr>
        <w:t>Controle de acesso às informações</w:t>
      </w:r>
    </w:p>
    <w:p w14:paraId="1DA7CD6E" w14:textId="77777777" w:rsidR="005E1101" w:rsidRPr="00877CC6" w:rsidRDefault="005E1101" w:rsidP="005E1101">
      <w:pPr>
        <w:numPr>
          <w:ilvl w:val="2"/>
          <w:numId w:val="13"/>
        </w:numPr>
        <w:jc w:val="both"/>
        <w:rPr>
          <w:rFonts w:ascii="Arial" w:hAnsi="Arial" w:cs="Arial"/>
        </w:rPr>
      </w:pPr>
      <w:r w:rsidRPr="00877CC6">
        <w:rPr>
          <w:rFonts w:ascii="Arial" w:hAnsi="Arial" w:cs="Arial"/>
          <w:b/>
          <w:bCs/>
        </w:rPr>
        <w:t>Contingência:</w:t>
      </w:r>
      <w:r w:rsidRPr="00877CC6">
        <w:rPr>
          <w:rFonts w:ascii="Arial" w:hAnsi="Arial" w:cs="Arial"/>
        </w:rPr>
        <w:t xml:space="preserve"> Acionamento jurídico e revisão dos protocolos de segurança</w:t>
      </w:r>
    </w:p>
    <w:p w14:paraId="4980C582" w14:textId="77777777" w:rsidR="005E1101" w:rsidRPr="00877CC6" w:rsidRDefault="005E1101" w:rsidP="005E1101">
      <w:pPr>
        <w:jc w:val="both"/>
        <w:rPr>
          <w:rFonts w:ascii="Arial" w:hAnsi="Arial" w:cs="Arial"/>
          <w:sz w:val="10"/>
        </w:rPr>
      </w:pPr>
    </w:p>
    <w:p w14:paraId="6C25F02E" w14:textId="77777777" w:rsidR="005E1101" w:rsidRPr="00877CC6" w:rsidRDefault="005E1101" w:rsidP="005E1101">
      <w:pPr>
        <w:numPr>
          <w:ilvl w:val="0"/>
          <w:numId w:val="13"/>
        </w:numPr>
        <w:jc w:val="both"/>
        <w:rPr>
          <w:rFonts w:ascii="Arial" w:hAnsi="Arial" w:cs="Arial"/>
        </w:rPr>
      </w:pPr>
      <w:r w:rsidRPr="00877CC6">
        <w:rPr>
          <w:rFonts w:ascii="Arial" w:hAnsi="Arial" w:cs="Arial"/>
          <w:b/>
          <w:bCs/>
        </w:rPr>
        <w:t>Risco:</w:t>
      </w:r>
      <w:r w:rsidRPr="00877CC6">
        <w:rPr>
          <w:rFonts w:ascii="Arial" w:hAnsi="Arial" w:cs="Arial"/>
        </w:rPr>
        <w:t xml:space="preserve"> Aumento inesperado dos custos</w:t>
      </w:r>
    </w:p>
    <w:p w14:paraId="067BFA64" w14:textId="77777777" w:rsidR="005E1101" w:rsidRPr="00877CC6" w:rsidRDefault="005E1101" w:rsidP="005E1101">
      <w:pPr>
        <w:numPr>
          <w:ilvl w:val="1"/>
          <w:numId w:val="13"/>
        </w:numPr>
        <w:jc w:val="both"/>
        <w:rPr>
          <w:rFonts w:ascii="Arial" w:hAnsi="Arial" w:cs="Arial"/>
        </w:rPr>
      </w:pPr>
      <w:r w:rsidRPr="00877CC6">
        <w:rPr>
          <w:rFonts w:ascii="Arial" w:hAnsi="Arial" w:cs="Arial"/>
        </w:rPr>
        <w:t>Probabilidade: Média</w:t>
      </w:r>
    </w:p>
    <w:p w14:paraId="5D419489" w14:textId="77777777" w:rsidR="005E1101" w:rsidRPr="00877CC6" w:rsidRDefault="005E1101" w:rsidP="005E1101">
      <w:pPr>
        <w:numPr>
          <w:ilvl w:val="1"/>
          <w:numId w:val="13"/>
        </w:numPr>
        <w:jc w:val="both"/>
        <w:rPr>
          <w:rFonts w:ascii="Arial" w:hAnsi="Arial" w:cs="Arial"/>
        </w:rPr>
      </w:pPr>
      <w:r w:rsidRPr="00877CC6">
        <w:rPr>
          <w:rFonts w:ascii="Arial" w:hAnsi="Arial" w:cs="Arial"/>
        </w:rPr>
        <w:t>Impacto: Médio</w:t>
      </w:r>
    </w:p>
    <w:p w14:paraId="37EC2D2D" w14:textId="77777777" w:rsidR="005E1101" w:rsidRPr="00877CC6" w:rsidRDefault="005E1101" w:rsidP="005E1101">
      <w:pPr>
        <w:numPr>
          <w:ilvl w:val="1"/>
          <w:numId w:val="13"/>
        </w:numPr>
        <w:jc w:val="both"/>
        <w:rPr>
          <w:rFonts w:ascii="Arial" w:hAnsi="Arial" w:cs="Arial"/>
        </w:rPr>
      </w:pPr>
      <w:r w:rsidRPr="00877CC6">
        <w:rPr>
          <w:rFonts w:ascii="Arial" w:hAnsi="Arial" w:cs="Arial"/>
        </w:rPr>
        <w:t>Medidas Mitigatórias:</w:t>
      </w:r>
    </w:p>
    <w:p w14:paraId="7A8DF647" w14:textId="77777777" w:rsidR="005E1101" w:rsidRPr="00877CC6" w:rsidRDefault="005E1101" w:rsidP="005E1101">
      <w:pPr>
        <w:numPr>
          <w:ilvl w:val="2"/>
          <w:numId w:val="13"/>
        </w:numPr>
        <w:jc w:val="both"/>
        <w:rPr>
          <w:rFonts w:ascii="Arial" w:hAnsi="Arial" w:cs="Arial"/>
        </w:rPr>
      </w:pPr>
      <w:r w:rsidRPr="00877CC6">
        <w:rPr>
          <w:rFonts w:ascii="Arial" w:hAnsi="Arial" w:cs="Arial"/>
        </w:rPr>
        <w:t>Definição clara do escopo dos serviços no contrato</w:t>
      </w:r>
    </w:p>
    <w:p w14:paraId="332E0751" w14:textId="77777777" w:rsidR="005E1101" w:rsidRPr="00877CC6" w:rsidRDefault="005E1101" w:rsidP="005E1101">
      <w:pPr>
        <w:numPr>
          <w:ilvl w:val="2"/>
          <w:numId w:val="13"/>
        </w:numPr>
        <w:jc w:val="both"/>
        <w:rPr>
          <w:rFonts w:ascii="Arial" w:hAnsi="Arial" w:cs="Arial"/>
        </w:rPr>
      </w:pPr>
      <w:r w:rsidRPr="00877CC6">
        <w:rPr>
          <w:rFonts w:ascii="Arial" w:hAnsi="Arial" w:cs="Arial"/>
        </w:rPr>
        <w:t>Previsão de mecanismos de reajuste adequados</w:t>
      </w:r>
    </w:p>
    <w:p w14:paraId="07DB7C48" w14:textId="77777777" w:rsidR="005E1101" w:rsidRPr="00877CC6" w:rsidRDefault="005E1101" w:rsidP="005E1101">
      <w:pPr>
        <w:numPr>
          <w:ilvl w:val="2"/>
          <w:numId w:val="13"/>
        </w:numPr>
        <w:jc w:val="both"/>
        <w:rPr>
          <w:rFonts w:ascii="Arial" w:hAnsi="Arial" w:cs="Arial"/>
        </w:rPr>
      </w:pPr>
      <w:r w:rsidRPr="00877CC6">
        <w:rPr>
          <w:rFonts w:ascii="Arial" w:hAnsi="Arial" w:cs="Arial"/>
          <w:b/>
          <w:bCs/>
        </w:rPr>
        <w:lastRenderedPageBreak/>
        <w:t>Contingência:</w:t>
      </w:r>
      <w:r w:rsidRPr="00877CC6">
        <w:rPr>
          <w:rFonts w:ascii="Arial" w:hAnsi="Arial" w:cs="Arial"/>
        </w:rPr>
        <w:t xml:space="preserve"> Renegociação contratual ou nova contratação, se necessário</w:t>
      </w:r>
    </w:p>
    <w:p w14:paraId="0A3B7F12" w14:textId="77777777" w:rsidR="005E1101" w:rsidRPr="00877CC6" w:rsidRDefault="005E1101" w:rsidP="005E1101">
      <w:pPr>
        <w:jc w:val="both"/>
        <w:rPr>
          <w:rFonts w:ascii="Arial" w:hAnsi="Arial" w:cs="Arial"/>
          <w:sz w:val="10"/>
        </w:rPr>
      </w:pPr>
    </w:p>
    <w:p w14:paraId="27868FC3" w14:textId="77777777" w:rsidR="005E1101" w:rsidRPr="00877CC6" w:rsidRDefault="005E1101" w:rsidP="005E1101">
      <w:pPr>
        <w:jc w:val="both"/>
        <w:rPr>
          <w:rFonts w:ascii="Arial" w:hAnsi="Arial" w:cs="Arial"/>
          <w:b/>
          <w:bCs/>
        </w:rPr>
      </w:pPr>
      <w:r w:rsidRPr="00877CC6">
        <w:rPr>
          <w:rFonts w:ascii="Arial" w:hAnsi="Arial" w:cs="Arial"/>
          <w:b/>
          <w:bCs/>
        </w:rPr>
        <w:t>15.2. Riscos da Não Contratação</w:t>
      </w:r>
    </w:p>
    <w:p w14:paraId="7045E47C" w14:textId="77777777" w:rsidR="005E1101" w:rsidRPr="00877CC6" w:rsidRDefault="005E1101" w:rsidP="005E1101">
      <w:pPr>
        <w:jc w:val="both"/>
        <w:rPr>
          <w:rFonts w:ascii="Arial" w:hAnsi="Arial" w:cs="Arial"/>
          <w:sz w:val="10"/>
        </w:rPr>
      </w:pPr>
    </w:p>
    <w:p w14:paraId="445B4F2D" w14:textId="77777777" w:rsidR="005E1101" w:rsidRPr="00877CC6" w:rsidRDefault="005E1101" w:rsidP="005E1101">
      <w:pPr>
        <w:numPr>
          <w:ilvl w:val="0"/>
          <w:numId w:val="14"/>
        </w:numPr>
        <w:jc w:val="both"/>
        <w:rPr>
          <w:rFonts w:ascii="Arial" w:hAnsi="Arial" w:cs="Arial"/>
        </w:rPr>
      </w:pPr>
      <w:r w:rsidRPr="00877CC6">
        <w:rPr>
          <w:rFonts w:ascii="Arial" w:hAnsi="Arial" w:cs="Arial"/>
          <w:b/>
          <w:bCs/>
        </w:rPr>
        <w:t>Risco:</w:t>
      </w:r>
      <w:r w:rsidRPr="00877CC6">
        <w:rPr>
          <w:rFonts w:ascii="Arial" w:hAnsi="Arial" w:cs="Arial"/>
        </w:rPr>
        <w:t xml:space="preserve"> Não conformidade com normas e legislação</w:t>
      </w:r>
    </w:p>
    <w:p w14:paraId="7DF93B00" w14:textId="77777777" w:rsidR="005E1101" w:rsidRPr="00877CC6" w:rsidRDefault="005E1101" w:rsidP="005E1101">
      <w:pPr>
        <w:numPr>
          <w:ilvl w:val="1"/>
          <w:numId w:val="14"/>
        </w:numPr>
        <w:ind w:left="1418"/>
        <w:jc w:val="both"/>
        <w:rPr>
          <w:rFonts w:ascii="Arial" w:hAnsi="Arial" w:cs="Arial"/>
        </w:rPr>
      </w:pPr>
      <w:r w:rsidRPr="00877CC6">
        <w:rPr>
          <w:rFonts w:ascii="Arial" w:hAnsi="Arial" w:cs="Arial"/>
          <w:b/>
          <w:bCs/>
        </w:rPr>
        <w:t>Probabilidade:</w:t>
      </w:r>
      <w:r w:rsidRPr="00877CC6">
        <w:rPr>
          <w:rFonts w:ascii="Arial" w:hAnsi="Arial" w:cs="Arial"/>
        </w:rPr>
        <w:t xml:space="preserve"> Alta</w:t>
      </w:r>
    </w:p>
    <w:p w14:paraId="5D595E0B" w14:textId="77777777" w:rsidR="005E1101" w:rsidRPr="00877CC6" w:rsidRDefault="005E1101" w:rsidP="005E1101">
      <w:pPr>
        <w:numPr>
          <w:ilvl w:val="1"/>
          <w:numId w:val="14"/>
        </w:numPr>
        <w:ind w:left="1418"/>
        <w:jc w:val="both"/>
        <w:rPr>
          <w:rFonts w:ascii="Arial" w:hAnsi="Arial" w:cs="Arial"/>
        </w:rPr>
      </w:pPr>
      <w:r w:rsidRPr="00877CC6">
        <w:rPr>
          <w:rFonts w:ascii="Arial" w:hAnsi="Arial" w:cs="Arial"/>
          <w:b/>
          <w:bCs/>
        </w:rPr>
        <w:t>Impacto:</w:t>
      </w:r>
      <w:r w:rsidRPr="00877CC6">
        <w:rPr>
          <w:rFonts w:ascii="Arial" w:hAnsi="Arial" w:cs="Arial"/>
        </w:rPr>
        <w:t xml:space="preserve"> Alto</w:t>
      </w:r>
    </w:p>
    <w:p w14:paraId="4879AD54" w14:textId="77777777" w:rsidR="005E1101" w:rsidRPr="00877CC6" w:rsidRDefault="005E1101" w:rsidP="005E1101">
      <w:pPr>
        <w:numPr>
          <w:ilvl w:val="1"/>
          <w:numId w:val="14"/>
        </w:numPr>
        <w:ind w:left="1418"/>
        <w:jc w:val="both"/>
        <w:rPr>
          <w:rFonts w:ascii="Arial" w:hAnsi="Arial" w:cs="Arial"/>
        </w:rPr>
      </w:pPr>
      <w:r w:rsidRPr="00877CC6">
        <w:rPr>
          <w:rFonts w:ascii="Arial" w:hAnsi="Arial" w:cs="Arial"/>
          <w:b/>
          <w:bCs/>
        </w:rPr>
        <w:t>Consequências:</w:t>
      </w:r>
      <w:r w:rsidRPr="00877CC6">
        <w:rPr>
          <w:rFonts w:ascii="Arial" w:hAnsi="Arial" w:cs="Arial"/>
        </w:rPr>
        <w:t xml:space="preserve"> Possíveis sanções dos órgãos de controle, prejuízo à imagem institucional</w:t>
      </w:r>
    </w:p>
    <w:p w14:paraId="7EFB477A" w14:textId="77777777" w:rsidR="005E1101" w:rsidRPr="00877CC6" w:rsidRDefault="005E1101" w:rsidP="005E1101">
      <w:pPr>
        <w:jc w:val="both"/>
        <w:rPr>
          <w:rFonts w:ascii="Arial" w:hAnsi="Arial" w:cs="Arial"/>
          <w:sz w:val="10"/>
        </w:rPr>
      </w:pPr>
    </w:p>
    <w:p w14:paraId="08F21CF8" w14:textId="77777777" w:rsidR="005E1101" w:rsidRPr="00877CC6" w:rsidRDefault="005E1101" w:rsidP="005E1101">
      <w:pPr>
        <w:numPr>
          <w:ilvl w:val="0"/>
          <w:numId w:val="14"/>
        </w:numPr>
        <w:jc w:val="both"/>
        <w:rPr>
          <w:rFonts w:ascii="Arial" w:hAnsi="Arial" w:cs="Arial"/>
        </w:rPr>
      </w:pPr>
      <w:r w:rsidRPr="00877CC6">
        <w:rPr>
          <w:rFonts w:ascii="Arial" w:hAnsi="Arial" w:cs="Arial"/>
          <w:b/>
          <w:bCs/>
        </w:rPr>
        <w:t>Risco:</w:t>
      </w:r>
      <w:r w:rsidRPr="00877CC6">
        <w:rPr>
          <w:rFonts w:ascii="Arial" w:hAnsi="Arial" w:cs="Arial"/>
        </w:rPr>
        <w:t xml:space="preserve"> Ineficiência na gestão orçamentária e financeira</w:t>
      </w:r>
    </w:p>
    <w:p w14:paraId="4B4DFD22" w14:textId="77777777" w:rsidR="005E1101" w:rsidRPr="00877CC6" w:rsidRDefault="005E1101" w:rsidP="005E1101">
      <w:pPr>
        <w:numPr>
          <w:ilvl w:val="1"/>
          <w:numId w:val="14"/>
        </w:numPr>
        <w:ind w:left="1418"/>
        <w:jc w:val="both"/>
        <w:rPr>
          <w:rFonts w:ascii="Arial" w:hAnsi="Arial" w:cs="Arial"/>
        </w:rPr>
      </w:pPr>
      <w:r w:rsidRPr="00877CC6">
        <w:rPr>
          <w:rFonts w:ascii="Arial" w:hAnsi="Arial" w:cs="Arial"/>
          <w:b/>
          <w:bCs/>
        </w:rPr>
        <w:t>Probabilidade:</w:t>
      </w:r>
      <w:r w:rsidRPr="00877CC6">
        <w:rPr>
          <w:rFonts w:ascii="Arial" w:hAnsi="Arial" w:cs="Arial"/>
        </w:rPr>
        <w:t xml:space="preserve"> Alta</w:t>
      </w:r>
    </w:p>
    <w:p w14:paraId="09F4CD2F" w14:textId="77777777" w:rsidR="005E1101" w:rsidRPr="00877CC6" w:rsidRDefault="005E1101" w:rsidP="005E1101">
      <w:pPr>
        <w:numPr>
          <w:ilvl w:val="1"/>
          <w:numId w:val="14"/>
        </w:numPr>
        <w:ind w:left="1418"/>
        <w:jc w:val="both"/>
        <w:rPr>
          <w:rFonts w:ascii="Arial" w:hAnsi="Arial" w:cs="Arial"/>
        </w:rPr>
      </w:pPr>
      <w:r w:rsidRPr="00877CC6">
        <w:rPr>
          <w:rFonts w:ascii="Arial" w:hAnsi="Arial" w:cs="Arial"/>
          <w:b/>
          <w:bCs/>
        </w:rPr>
        <w:t>Impacto:</w:t>
      </w:r>
      <w:r w:rsidRPr="00877CC6">
        <w:rPr>
          <w:rFonts w:ascii="Arial" w:hAnsi="Arial" w:cs="Arial"/>
        </w:rPr>
        <w:t xml:space="preserve"> Alto</w:t>
      </w:r>
    </w:p>
    <w:p w14:paraId="0F7030A9" w14:textId="77777777" w:rsidR="005E1101" w:rsidRPr="00877CC6" w:rsidRDefault="005E1101" w:rsidP="005E1101">
      <w:pPr>
        <w:numPr>
          <w:ilvl w:val="1"/>
          <w:numId w:val="14"/>
        </w:numPr>
        <w:ind w:left="1418"/>
        <w:jc w:val="both"/>
        <w:rPr>
          <w:rFonts w:ascii="Arial" w:hAnsi="Arial" w:cs="Arial"/>
        </w:rPr>
      </w:pPr>
      <w:r w:rsidRPr="00877CC6">
        <w:rPr>
          <w:rFonts w:ascii="Arial" w:hAnsi="Arial" w:cs="Arial"/>
          <w:b/>
          <w:bCs/>
        </w:rPr>
        <w:t>Consequências:</w:t>
      </w:r>
      <w:r w:rsidRPr="00877CC6">
        <w:rPr>
          <w:rFonts w:ascii="Arial" w:hAnsi="Arial" w:cs="Arial"/>
        </w:rPr>
        <w:t xml:space="preserve"> Uso inadequado de recursos públicos, possível desequilíbrio financeiro</w:t>
      </w:r>
    </w:p>
    <w:p w14:paraId="5E0779CA" w14:textId="77777777" w:rsidR="005E1101" w:rsidRPr="00877CC6" w:rsidRDefault="005E1101" w:rsidP="005E1101">
      <w:pPr>
        <w:jc w:val="both"/>
        <w:rPr>
          <w:rFonts w:ascii="Arial" w:hAnsi="Arial" w:cs="Arial"/>
          <w:sz w:val="10"/>
        </w:rPr>
      </w:pPr>
    </w:p>
    <w:p w14:paraId="5FD835A3" w14:textId="77777777" w:rsidR="005E1101" w:rsidRPr="00877CC6" w:rsidRDefault="005E1101" w:rsidP="005E1101">
      <w:pPr>
        <w:numPr>
          <w:ilvl w:val="0"/>
          <w:numId w:val="14"/>
        </w:numPr>
        <w:jc w:val="both"/>
        <w:rPr>
          <w:rFonts w:ascii="Arial" w:hAnsi="Arial" w:cs="Arial"/>
        </w:rPr>
      </w:pPr>
      <w:r w:rsidRPr="00877CC6">
        <w:rPr>
          <w:rFonts w:ascii="Arial" w:hAnsi="Arial" w:cs="Arial"/>
          <w:b/>
          <w:bCs/>
        </w:rPr>
        <w:t>Risco:</w:t>
      </w:r>
      <w:r w:rsidRPr="00877CC6">
        <w:rPr>
          <w:rFonts w:ascii="Arial" w:hAnsi="Arial" w:cs="Arial"/>
        </w:rPr>
        <w:t xml:space="preserve"> Desatualização da equipe interna</w:t>
      </w:r>
    </w:p>
    <w:p w14:paraId="048EA6B4" w14:textId="77777777" w:rsidR="005E1101" w:rsidRPr="00877CC6" w:rsidRDefault="005E1101" w:rsidP="005E1101">
      <w:pPr>
        <w:numPr>
          <w:ilvl w:val="1"/>
          <w:numId w:val="14"/>
        </w:numPr>
        <w:ind w:left="1418"/>
        <w:jc w:val="both"/>
        <w:rPr>
          <w:rFonts w:ascii="Arial" w:hAnsi="Arial" w:cs="Arial"/>
        </w:rPr>
      </w:pPr>
      <w:r w:rsidRPr="00877CC6">
        <w:rPr>
          <w:rFonts w:ascii="Arial" w:hAnsi="Arial" w:cs="Arial"/>
          <w:b/>
          <w:bCs/>
        </w:rPr>
        <w:t>Probabilidade:</w:t>
      </w:r>
      <w:r w:rsidRPr="00877CC6">
        <w:rPr>
          <w:rFonts w:ascii="Arial" w:hAnsi="Arial" w:cs="Arial"/>
        </w:rPr>
        <w:t xml:space="preserve"> Alta</w:t>
      </w:r>
    </w:p>
    <w:p w14:paraId="6F9DFDDC" w14:textId="77777777" w:rsidR="005E1101" w:rsidRPr="00877CC6" w:rsidRDefault="005E1101" w:rsidP="005E1101">
      <w:pPr>
        <w:numPr>
          <w:ilvl w:val="1"/>
          <w:numId w:val="14"/>
        </w:numPr>
        <w:ind w:left="1418"/>
        <w:jc w:val="both"/>
        <w:rPr>
          <w:rFonts w:ascii="Arial" w:hAnsi="Arial" w:cs="Arial"/>
        </w:rPr>
      </w:pPr>
      <w:r w:rsidRPr="00877CC6">
        <w:rPr>
          <w:rFonts w:ascii="Arial" w:hAnsi="Arial" w:cs="Arial"/>
          <w:b/>
          <w:bCs/>
        </w:rPr>
        <w:t>Impacto:</w:t>
      </w:r>
      <w:r w:rsidRPr="00877CC6">
        <w:rPr>
          <w:rFonts w:ascii="Arial" w:hAnsi="Arial" w:cs="Arial"/>
        </w:rPr>
        <w:t xml:space="preserve"> Médio</w:t>
      </w:r>
    </w:p>
    <w:p w14:paraId="1B20E326" w14:textId="77777777" w:rsidR="005E1101" w:rsidRPr="00877CC6" w:rsidRDefault="005E1101" w:rsidP="005E1101">
      <w:pPr>
        <w:numPr>
          <w:ilvl w:val="1"/>
          <w:numId w:val="14"/>
        </w:numPr>
        <w:ind w:left="1418"/>
        <w:jc w:val="both"/>
        <w:rPr>
          <w:rFonts w:ascii="Arial" w:hAnsi="Arial" w:cs="Arial"/>
        </w:rPr>
      </w:pPr>
      <w:r w:rsidRPr="00877CC6">
        <w:rPr>
          <w:rFonts w:ascii="Arial" w:hAnsi="Arial" w:cs="Arial"/>
          <w:b/>
          <w:bCs/>
        </w:rPr>
        <w:t>Consequências:</w:t>
      </w:r>
      <w:r w:rsidRPr="00877CC6">
        <w:rPr>
          <w:rFonts w:ascii="Arial" w:hAnsi="Arial" w:cs="Arial"/>
        </w:rPr>
        <w:t xml:space="preserve"> Erros procedimentais, baixa eficiência administrativa</w:t>
      </w:r>
    </w:p>
    <w:p w14:paraId="57B6F6F4" w14:textId="77777777" w:rsidR="005E1101" w:rsidRPr="00877CC6" w:rsidRDefault="005E1101" w:rsidP="005E1101">
      <w:pPr>
        <w:jc w:val="both"/>
        <w:rPr>
          <w:rFonts w:ascii="Arial" w:hAnsi="Arial" w:cs="Arial"/>
        </w:rPr>
      </w:pPr>
    </w:p>
    <w:p w14:paraId="212CD9CA" w14:textId="77777777" w:rsidR="005E1101" w:rsidRPr="00877CC6" w:rsidRDefault="005E1101" w:rsidP="005E1101">
      <w:pPr>
        <w:jc w:val="both"/>
        <w:rPr>
          <w:rFonts w:ascii="Arial" w:hAnsi="Arial" w:cs="Arial"/>
          <w:b/>
          <w:bCs/>
        </w:rPr>
      </w:pPr>
      <w:r w:rsidRPr="00877CC6">
        <w:rPr>
          <w:rFonts w:ascii="Arial" w:hAnsi="Arial" w:cs="Arial"/>
          <w:b/>
          <w:bCs/>
        </w:rPr>
        <w:t>16. DECLARAÇÃO DE VIABILIDADE</w:t>
      </w:r>
    </w:p>
    <w:p w14:paraId="50ABEA7B" w14:textId="77777777" w:rsidR="005E1101" w:rsidRPr="00877CC6" w:rsidRDefault="005E1101" w:rsidP="005E1101">
      <w:pPr>
        <w:jc w:val="both"/>
        <w:rPr>
          <w:rFonts w:ascii="Arial" w:hAnsi="Arial" w:cs="Arial"/>
          <w:sz w:val="10"/>
        </w:rPr>
      </w:pPr>
    </w:p>
    <w:p w14:paraId="6E4F5130" w14:textId="77777777" w:rsidR="005E1101" w:rsidRPr="00877CC6" w:rsidRDefault="005E1101" w:rsidP="005E1101">
      <w:pPr>
        <w:jc w:val="both"/>
        <w:rPr>
          <w:rFonts w:ascii="Arial" w:hAnsi="Arial" w:cs="Arial"/>
        </w:rPr>
      </w:pPr>
      <w:r w:rsidRPr="00877CC6">
        <w:rPr>
          <w:rFonts w:ascii="Arial" w:hAnsi="Arial" w:cs="Arial"/>
        </w:rPr>
        <w:t>Considerando a análise realizada neste Estudo Técnico Preliminar, incluindo a avaliação dos riscos envolvidos, declara-se viável a contratação da solução descrita. A contratação dos serviços técnicos especializados em gestão e contabilidade pública é essencial para o aprimoramento da gestão da Câmara Municipal de Chapada Gaúcha/MG, proporcionando benefícios significativos em termos de eficiência, conformidade e transparência.</w:t>
      </w:r>
    </w:p>
    <w:p w14:paraId="73EA9CD7" w14:textId="77777777" w:rsidR="005E1101" w:rsidRPr="00877CC6" w:rsidRDefault="005E1101" w:rsidP="005E1101">
      <w:pPr>
        <w:jc w:val="both"/>
        <w:rPr>
          <w:rFonts w:ascii="Arial" w:hAnsi="Arial" w:cs="Arial"/>
        </w:rPr>
      </w:pPr>
    </w:p>
    <w:p w14:paraId="0A8FCE6F" w14:textId="77777777" w:rsidR="005E1101" w:rsidRPr="00877CC6" w:rsidRDefault="005E1101" w:rsidP="005E1101">
      <w:pPr>
        <w:jc w:val="both"/>
        <w:rPr>
          <w:rFonts w:ascii="Arial" w:hAnsi="Arial" w:cs="Arial"/>
        </w:rPr>
      </w:pPr>
      <w:r w:rsidRPr="00877CC6">
        <w:rPr>
          <w:rFonts w:ascii="Arial" w:hAnsi="Arial" w:cs="Arial"/>
        </w:rPr>
        <w:t>Os riscos identificados são gerenciáveis e as medidas mitigatórias propostas são factíveis, tornando os benefícios da contratação superiores aos potenciais riscos. Além disso, os riscos da não contratação apresentam um cenário significativamente mais crítico para a administração da Câmara Municipal.</w:t>
      </w:r>
    </w:p>
    <w:p w14:paraId="49EF2235" w14:textId="77777777" w:rsidR="005E1101" w:rsidRPr="00877CC6" w:rsidRDefault="005E1101" w:rsidP="005E1101">
      <w:pPr>
        <w:jc w:val="both"/>
        <w:rPr>
          <w:rFonts w:ascii="Arial" w:hAnsi="Arial" w:cs="Arial"/>
        </w:rPr>
      </w:pPr>
    </w:p>
    <w:p w14:paraId="760039B2" w14:textId="77777777" w:rsidR="005E1101" w:rsidRPr="00877CC6" w:rsidRDefault="005E1101" w:rsidP="005E1101">
      <w:pPr>
        <w:jc w:val="both"/>
        <w:rPr>
          <w:rFonts w:ascii="Arial" w:hAnsi="Arial" w:cs="Arial"/>
        </w:rPr>
      </w:pPr>
      <w:r w:rsidRPr="00877CC6">
        <w:rPr>
          <w:rFonts w:ascii="Arial" w:hAnsi="Arial" w:cs="Arial"/>
        </w:rPr>
        <w:t>Chapada Gaúcha/MG, aos 16 dias do mês de março do ano de 2026.</w:t>
      </w:r>
    </w:p>
    <w:p w14:paraId="01B257D5" w14:textId="77777777" w:rsidR="005E1101" w:rsidRPr="00877CC6" w:rsidRDefault="005E1101" w:rsidP="005E1101">
      <w:pPr>
        <w:jc w:val="both"/>
        <w:rPr>
          <w:rFonts w:ascii="Arial" w:hAnsi="Arial" w:cs="Arial"/>
        </w:rPr>
      </w:pPr>
    </w:p>
    <w:p w14:paraId="31E024BA" w14:textId="77777777" w:rsidR="005E1101" w:rsidRPr="00877CC6" w:rsidRDefault="005E1101" w:rsidP="005E1101">
      <w:pPr>
        <w:jc w:val="both"/>
        <w:rPr>
          <w:rFonts w:ascii="Arial" w:hAnsi="Arial" w:cs="Arial"/>
        </w:rPr>
      </w:pPr>
    </w:p>
    <w:p w14:paraId="7EEDBCB3" w14:textId="77777777" w:rsidR="005E1101" w:rsidRPr="00877CC6" w:rsidRDefault="005E1101" w:rsidP="005E1101">
      <w:pPr>
        <w:pStyle w:val="Textodenotadefim"/>
        <w:jc w:val="center"/>
        <w:rPr>
          <w:rFonts w:ascii="Arial" w:hAnsi="Arial"/>
          <w:sz w:val="22"/>
          <w:szCs w:val="22"/>
        </w:rPr>
      </w:pPr>
      <w:r w:rsidRPr="00877CC6">
        <w:rPr>
          <w:rFonts w:ascii="Arial" w:hAnsi="Arial"/>
          <w:sz w:val="22"/>
          <w:szCs w:val="22"/>
        </w:rPr>
        <w:t>_____________________________</w:t>
      </w:r>
    </w:p>
    <w:p w14:paraId="016D1AAA" w14:textId="337F407B" w:rsidR="005E1101" w:rsidRPr="00877CC6" w:rsidRDefault="00877CC6" w:rsidP="005E1101">
      <w:pPr>
        <w:pStyle w:val="Textodenotadefim"/>
        <w:jc w:val="center"/>
        <w:rPr>
          <w:rFonts w:ascii="Arial" w:hAnsi="Arial"/>
        </w:rPr>
      </w:pPr>
      <w:r w:rsidRPr="00877CC6">
        <w:rPr>
          <w:rFonts w:ascii="Arial" w:hAnsi="Arial"/>
        </w:rPr>
        <w:t>RENATO ILLAN CARLOS MENDES</w:t>
      </w:r>
    </w:p>
    <w:p w14:paraId="51A49425" w14:textId="77777777" w:rsidR="005E1101" w:rsidRPr="00877CC6" w:rsidRDefault="005E1101" w:rsidP="005E1101">
      <w:pPr>
        <w:pStyle w:val="Textodenotadefim"/>
        <w:jc w:val="center"/>
        <w:rPr>
          <w:rFonts w:ascii="Arial" w:hAnsi="Arial"/>
          <w:color w:val="FF0000"/>
          <w:sz w:val="22"/>
          <w:szCs w:val="22"/>
        </w:rPr>
      </w:pPr>
      <w:r w:rsidRPr="00877CC6">
        <w:rPr>
          <w:rFonts w:ascii="Arial" w:hAnsi="Arial"/>
          <w:sz w:val="22"/>
          <w:szCs w:val="22"/>
        </w:rPr>
        <w:t>Secretário Executivo da Câmara Municipal</w:t>
      </w:r>
    </w:p>
    <w:p w14:paraId="31D4259C" w14:textId="77777777" w:rsidR="005E1101" w:rsidRPr="00877CC6" w:rsidRDefault="005E1101" w:rsidP="005E1101">
      <w:pPr>
        <w:pStyle w:val="Textodenotadefim"/>
        <w:jc w:val="center"/>
        <w:rPr>
          <w:rFonts w:ascii="Arial" w:hAnsi="Arial"/>
          <w:sz w:val="22"/>
          <w:szCs w:val="22"/>
        </w:rPr>
      </w:pPr>
      <w:r w:rsidRPr="00877CC6">
        <w:rPr>
          <w:rFonts w:ascii="Arial" w:hAnsi="Arial"/>
          <w:sz w:val="22"/>
          <w:szCs w:val="22"/>
        </w:rPr>
        <w:t>Servidor Responsável</w:t>
      </w:r>
    </w:p>
    <w:p w14:paraId="32B3B2A1" w14:textId="77777777" w:rsidR="005E1101" w:rsidRPr="00877CC6" w:rsidRDefault="005E1101" w:rsidP="005E1101">
      <w:pPr>
        <w:pStyle w:val="Textodenotadefim"/>
        <w:rPr>
          <w:rFonts w:ascii="Arial" w:hAnsi="Arial"/>
          <w:sz w:val="22"/>
          <w:szCs w:val="22"/>
        </w:rPr>
      </w:pPr>
    </w:p>
    <w:p w14:paraId="32D8A5FA" w14:textId="7009780F" w:rsidR="005E1101" w:rsidRPr="00877CC6" w:rsidRDefault="005E1101" w:rsidP="005E1101">
      <w:pPr>
        <w:pStyle w:val="Textodenotadefim"/>
        <w:rPr>
          <w:rFonts w:ascii="Arial" w:hAnsi="Arial"/>
          <w:sz w:val="22"/>
          <w:szCs w:val="22"/>
        </w:rPr>
      </w:pPr>
      <w:r w:rsidRPr="00877CC6">
        <w:rPr>
          <w:rFonts w:ascii="Arial" w:hAnsi="Arial"/>
          <w:sz w:val="22"/>
          <w:szCs w:val="22"/>
        </w:rPr>
        <w:t xml:space="preserve">Aprovado em: </w:t>
      </w:r>
      <w:r w:rsidR="00877CC6">
        <w:rPr>
          <w:rFonts w:ascii="Arial" w:hAnsi="Arial"/>
          <w:sz w:val="22"/>
          <w:szCs w:val="22"/>
        </w:rPr>
        <w:t>24</w:t>
      </w:r>
      <w:r w:rsidRPr="00877CC6">
        <w:rPr>
          <w:rFonts w:ascii="Arial" w:hAnsi="Arial"/>
          <w:sz w:val="22"/>
          <w:szCs w:val="22"/>
        </w:rPr>
        <w:t>/03/2026.</w:t>
      </w:r>
    </w:p>
    <w:p w14:paraId="3C643958" w14:textId="77777777" w:rsidR="005E1101" w:rsidRPr="00877CC6" w:rsidRDefault="005E1101" w:rsidP="005E1101">
      <w:pPr>
        <w:pStyle w:val="Textodenotadefim"/>
        <w:rPr>
          <w:rFonts w:ascii="Arial" w:hAnsi="Arial"/>
          <w:sz w:val="22"/>
          <w:szCs w:val="22"/>
        </w:rPr>
      </w:pPr>
    </w:p>
    <w:p w14:paraId="6BF8B06B" w14:textId="77777777" w:rsidR="005E1101" w:rsidRPr="00877CC6" w:rsidRDefault="005E1101" w:rsidP="005E1101">
      <w:pPr>
        <w:pStyle w:val="Textodenotadefim"/>
        <w:rPr>
          <w:rFonts w:ascii="Arial" w:hAnsi="Arial"/>
          <w:sz w:val="22"/>
          <w:szCs w:val="22"/>
        </w:rPr>
      </w:pPr>
    </w:p>
    <w:p w14:paraId="3E94F5B4" w14:textId="77777777" w:rsidR="005E1101" w:rsidRPr="00877CC6" w:rsidRDefault="005E1101" w:rsidP="005E1101">
      <w:pPr>
        <w:pStyle w:val="Textodenotadefim"/>
        <w:jc w:val="center"/>
        <w:rPr>
          <w:rFonts w:ascii="Arial" w:hAnsi="Arial"/>
          <w:sz w:val="22"/>
          <w:szCs w:val="22"/>
        </w:rPr>
      </w:pPr>
      <w:r w:rsidRPr="00877CC6">
        <w:rPr>
          <w:rFonts w:ascii="Arial" w:hAnsi="Arial"/>
          <w:sz w:val="22"/>
          <w:szCs w:val="22"/>
        </w:rPr>
        <w:t>_____________________________</w:t>
      </w:r>
    </w:p>
    <w:p w14:paraId="73A2C58A" w14:textId="77777777" w:rsidR="005E1101" w:rsidRPr="00877CC6" w:rsidRDefault="005E1101" w:rsidP="005E1101">
      <w:pPr>
        <w:jc w:val="center"/>
        <w:rPr>
          <w:rFonts w:ascii="Arial" w:hAnsi="Arial" w:cs="Arial"/>
        </w:rPr>
      </w:pPr>
      <w:r w:rsidRPr="00877CC6">
        <w:rPr>
          <w:rFonts w:ascii="Arial" w:hAnsi="Arial" w:cs="Arial"/>
        </w:rPr>
        <w:t>INALDO DA SILVA BARBOSA</w:t>
      </w:r>
    </w:p>
    <w:p w14:paraId="46814674" w14:textId="77777777" w:rsidR="005E1101" w:rsidRPr="00877CC6" w:rsidRDefault="005E1101" w:rsidP="005E1101">
      <w:pPr>
        <w:pStyle w:val="Textodenotadefim"/>
        <w:jc w:val="center"/>
        <w:rPr>
          <w:rFonts w:ascii="Arial" w:hAnsi="Arial"/>
          <w:sz w:val="22"/>
          <w:szCs w:val="22"/>
        </w:rPr>
      </w:pPr>
      <w:r w:rsidRPr="00877CC6">
        <w:rPr>
          <w:rFonts w:ascii="Arial" w:hAnsi="Arial"/>
          <w:sz w:val="22"/>
          <w:szCs w:val="22"/>
        </w:rPr>
        <w:t>Presidente da Câmara Municipal de Chapada Gaúcha - MG</w:t>
      </w:r>
    </w:p>
    <w:p w14:paraId="6878ABC7" w14:textId="77777777" w:rsidR="005E1101" w:rsidRDefault="005E1101" w:rsidP="005E1101">
      <w:pPr>
        <w:pStyle w:val="Textodenotadefim"/>
        <w:rPr>
          <w:rFonts w:ascii="Aptos" w:hAnsi="Aptos"/>
          <w:sz w:val="22"/>
          <w:szCs w:val="22"/>
        </w:rPr>
      </w:pPr>
      <w:r>
        <w:rPr>
          <w:rFonts w:ascii="Aptos" w:hAnsi="Aptos"/>
          <w:sz w:val="22"/>
          <w:szCs w:val="22"/>
        </w:rPr>
        <w:br w:type="page"/>
      </w:r>
    </w:p>
    <w:p w14:paraId="7862D0C0" w14:textId="77777777" w:rsidR="005E1101" w:rsidRPr="00877CC6" w:rsidRDefault="005E1101" w:rsidP="005E1101">
      <w:pPr>
        <w:jc w:val="center"/>
        <w:rPr>
          <w:rFonts w:ascii="Arial" w:hAnsi="Arial" w:cs="Arial"/>
          <w:b/>
          <w:bCs/>
          <w:sz w:val="32"/>
          <w:szCs w:val="32"/>
          <w:u w:val="single"/>
        </w:rPr>
      </w:pPr>
      <w:r w:rsidRPr="00877CC6">
        <w:rPr>
          <w:rFonts w:ascii="Arial" w:hAnsi="Arial" w:cs="Arial"/>
          <w:b/>
          <w:bCs/>
          <w:sz w:val="32"/>
          <w:szCs w:val="32"/>
          <w:u w:val="single"/>
        </w:rPr>
        <w:lastRenderedPageBreak/>
        <w:t>TERMO DE REFERÊNCIA (TR)</w:t>
      </w:r>
    </w:p>
    <w:p w14:paraId="01EF3F54" w14:textId="77777777" w:rsidR="005E1101" w:rsidRPr="00877CC6" w:rsidRDefault="005E1101" w:rsidP="005E1101">
      <w:pPr>
        <w:jc w:val="both"/>
        <w:rPr>
          <w:rFonts w:ascii="Arial" w:hAnsi="Arial" w:cs="Arial"/>
          <w:b/>
          <w:bCs/>
          <w:sz w:val="32"/>
          <w:szCs w:val="32"/>
          <w:u w:val="single"/>
        </w:rPr>
      </w:pPr>
    </w:p>
    <w:p w14:paraId="525D2A71" w14:textId="77777777" w:rsidR="005E1101" w:rsidRPr="00877CC6" w:rsidRDefault="005E1101" w:rsidP="005E1101">
      <w:pPr>
        <w:jc w:val="both"/>
        <w:rPr>
          <w:rFonts w:ascii="Arial" w:hAnsi="Arial" w:cs="Arial"/>
          <w:sz w:val="24"/>
          <w:szCs w:val="24"/>
        </w:rPr>
      </w:pPr>
      <w:r w:rsidRPr="00877CC6">
        <w:rPr>
          <w:rFonts w:ascii="Arial" w:hAnsi="Arial" w:cs="Arial"/>
          <w:b/>
          <w:bCs/>
          <w:sz w:val="24"/>
          <w:szCs w:val="24"/>
        </w:rPr>
        <w:t>PROCESSO LICITATÓRIO:</w:t>
      </w:r>
      <w:r w:rsidRPr="00877CC6">
        <w:rPr>
          <w:rFonts w:ascii="Arial" w:hAnsi="Arial" w:cs="Arial"/>
          <w:sz w:val="24"/>
          <w:szCs w:val="24"/>
        </w:rPr>
        <w:t xml:space="preserve"> </w:t>
      </w:r>
      <w:r w:rsidRPr="00877CC6">
        <w:rPr>
          <w:rFonts w:ascii="Arial" w:hAnsi="Arial" w:cs="Arial"/>
          <w:sz w:val="24"/>
          <w:szCs w:val="24"/>
        </w:rPr>
        <w:tab/>
      </w:r>
      <w:r w:rsidRPr="00877CC6">
        <w:rPr>
          <w:rFonts w:ascii="Arial" w:hAnsi="Arial" w:cs="Arial"/>
          <w:sz w:val="24"/>
          <w:szCs w:val="24"/>
        </w:rPr>
        <w:tab/>
        <w:t>Nº 017/2026</w:t>
      </w:r>
    </w:p>
    <w:p w14:paraId="5B322258" w14:textId="77777777" w:rsidR="005E1101" w:rsidRPr="00877CC6" w:rsidRDefault="005E1101" w:rsidP="005E1101">
      <w:pPr>
        <w:jc w:val="both"/>
        <w:rPr>
          <w:rFonts w:ascii="Arial" w:hAnsi="Arial" w:cs="Arial"/>
          <w:sz w:val="24"/>
          <w:szCs w:val="24"/>
        </w:rPr>
      </w:pPr>
      <w:r w:rsidRPr="00877CC6">
        <w:rPr>
          <w:rFonts w:ascii="Arial" w:hAnsi="Arial" w:cs="Arial"/>
          <w:b/>
          <w:bCs/>
          <w:sz w:val="24"/>
          <w:szCs w:val="24"/>
        </w:rPr>
        <w:t>INEXIGIBILIDADE DE LICITAÇÃO:</w:t>
      </w:r>
      <w:r w:rsidRPr="00877CC6">
        <w:rPr>
          <w:rFonts w:ascii="Arial" w:hAnsi="Arial" w:cs="Arial"/>
          <w:sz w:val="24"/>
          <w:szCs w:val="24"/>
        </w:rPr>
        <w:t xml:space="preserve"> </w:t>
      </w:r>
      <w:r w:rsidRPr="00877CC6">
        <w:rPr>
          <w:rFonts w:ascii="Arial" w:hAnsi="Arial" w:cs="Arial"/>
          <w:sz w:val="24"/>
          <w:szCs w:val="24"/>
        </w:rPr>
        <w:tab/>
        <w:t>Nº 004/2026</w:t>
      </w:r>
    </w:p>
    <w:p w14:paraId="2D5C6D07" w14:textId="77777777" w:rsidR="005E1101" w:rsidRPr="00877CC6" w:rsidRDefault="005E1101" w:rsidP="005E1101">
      <w:pPr>
        <w:jc w:val="both"/>
        <w:rPr>
          <w:rFonts w:ascii="Arial" w:hAnsi="Arial" w:cs="Arial"/>
          <w:b/>
          <w:bCs/>
          <w:sz w:val="32"/>
          <w:szCs w:val="32"/>
          <w:u w:val="single"/>
        </w:rPr>
      </w:pPr>
    </w:p>
    <w:p w14:paraId="4DCF5DF7" w14:textId="77777777" w:rsidR="005E1101" w:rsidRPr="00877CC6" w:rsidRDefault="005E1101" w:rsidP="005E1101">
      <w:pPr>
        <w:pStyle w:val="Textodenotadefim"/>
        <w:jc w:val="both"/>
        <w:rPr>
          <w:rFonts w:ascii="Arial" w:hAnsi="Arial"/>
          <w:sz w:val="10"/>
          <w:szCs w:val="22"/>
        </w:rPr>
      </w:pPr>
    </w:p>
    <w:p w14:paraId="27549DF4" w14:textId="77777777" w:rsidR="005E1101" w:rsidRPr="00877CC6" w:rsidRDefault="005E1101" w:rsidP="005E1101">
      <w:pPr>
        <w:pStyle w:val="Textodenotadefim"/>
        <w:jc w:val="both"/>
        <w:rPr>
          <w:rFonts w:ascii="Arial" w:hAnsi="Arial"/>
          <w:b/>
          <w:bCs/>
          <w:sz w:val="22"/>
          <w:szCs w:val="22"/>
        </w:rPr>
      </w:pPr>
      <w:r w:rsidRPr="00877CC6">
        <w:rPr>
          <w:rFonts w:ascii="Arial" w:hAnsi="Arial"/>
          <w:b/>
          <w:bCs/>
          <w:sz w:val="22"/>
          <w:szCs w:val="22"/>
        </w:rPr>
        <w:t>1. OBJETO</w:t>
      </w:r>
    </w:p>
    <w:p w14:paraId="743C6F95" w14:textId="77777777" w:rsidR="005E1101" w:rsidRPr="00877CC6" w:rsidRDefault="005E1101" w:rsidP="005E1101">
      <w:pPr>
        <w:pStyle w:val="Textodenotadefim"/>
        <w:jc w:val="both"/>
        <w:rPr>
          <w:rFonts w:ascii="Arial" w:hAnsi="Arial"/>
          <w:sz w:val="10"/>
          <w:szCs w:val="22"/>
        </w:rPr>
      </w:pPr>
    </w:p>
    <w:p w14:paraId="4D918E14" w14:textId="77777777" w:rsidR="005E1101" w:rsidRPr="00877CC6" w:rsidRDefault="005E1101" w:rsidP="005E1101">
      <w:pPr>
        <w:pStyle w:val="Textodenotadefim"/>
        <w:jc w:val="both"/>
        <w:rPr>
          <w:rFonts w:ascii="Arial" w:hAnsi="Arial"/>
          <w:sz w:val="22"/>
          <w:szCs w:val="22"/>
        </w:rPr>
      </w:pPr>
      <w:r w:rsidRPr="00877CC6">
        <w:rPr>
          <w:rFonts w:ascii="Arial" w:hAnsi="Arial"/>
          <w:sz w:val="22"/>
          <w:szCs w:val="22"/>
        </w:rPr>
        <w:t>Contratação de serviços técnicos especializados com expertise em gestão e contabilidade pública, para assessoria e consultoria nas áreas contábil, financeira, orçamentária e de departamento pessoal para aprimorar sua gestão e garantir conformidade com as normas de contabilidade pública aplicáveis a Órgãos Públicos Municipais, com ênfase em Câmaras Municipais.</w:t>
      </w:r>
    </w:p>
    <w:p w14:paraId="64048548" w14:textId="77777777" w:rsidR="005E1101" w:rsidRPr="00877CC6" w:rsidRDefault="005E1101" w:rsidP="005E1101">
      <w:pPr>
        <w:pStyle w:val="Textodenotadefim"/>
        <w:jc w:val="both"/>
        <w:rPr>
          <w:rFonts w:ascii="Arial" w:hAnsi="Arial"/>
          <w:sz w:val="22"/>
          <w:szCs w:val="22"/>
        </w:rPr>
      </w:pPr>
    </w:p>
    <w:p w14:paraId="1C7A0A34" w14:textId="77777777" w:rsidR="005E1101" w:rsidRPr="00877CC6" w:rsidRDefault="005E1101" w:rsidP="005E1101">
      <w:pPr>
        <w:pStyle w:val="Textodenotadefim"/>
        <w:jc w:val="both"/>
        <w:rPr>
          <w:rFonts w:ascii="Arial" w:hAnsi="Arial"/>
          <w:b/>
          <w:bCs/>
          <w:sz w:val="22"/>
          <w:szCs w:val="22"/>
        </w:rPr>
      </w:pPr>
      <w:r w:rsidRPr="00877CC6">
        <w:rPr>
          <w:rFonts w:ascii="Arial" w:hAnsi="Arial"/>
          <w:b/>
          <w:bCs/>
          <w:sz w:val="22"/>
          <w:szCs w:val="22"/>
        </w:rPr>
        <w:t>2. JUSTIFICATIVA DA CONTRATAÇÃO</w:t>
      </w:r>
    </w:p>
    <w:p w14:paraId="10E627B6" w14:textId="77777777" w:rsidR="005E1101" w:rsidRPr="00877CC6" w:rsidRDefault="005E1101" w:rsidP="005E1101">
      <w:pPr>
        <w:pStyle w:val="Textodenotadefim"/>
        <w:jc w:val="both"/>
        <w:rPr>
          <w:rFonts w:ascii="Arial" w:hAnsi="Arial"/>
          <w:sz w:val="10"/>
          <w:szCs w:val="22"/>
        </w:rPr>
      </w:pPr>
    </w:p>
    <w:p w14:paraId="688E3B25" w14:textId="77777777" w:rsidR="005E1101" w:rsidRPr="00877CC6" w:rsidRDefault="005E1101" w:rsidP="005E1101">
      <w:pPr>
        <w:jc w:val="both"/>
        <w:rPr>
          <w:rFonts w:ascii="Arial" w:hAnsi="Arial" w:cs="Arial"/>
        </w:rPr>
      </w:pPr>
      <w:r w:rsidRPr="00877CC6">
        <w:rPr>
          <w:rFonts w:ascii="Arial" w:hAnsi="Arial" w:cs="Arial"/>
        </w:rPr>
        <w:t>A contratação de serviços técnicos especializados em gestão e contabilidade pública é fundamental para a Câmara Municipal de Chapada Gaúcha/MG pelos seguintes motivos:</w:t>
      </w:r>
    </w:p>
    <w:p w14:paraId="337FE5F7" w14:textId="77777777" w:rsidR="005E1101" w:rsidRPr="00877CC6" w:rsidRDefault="005E1101" w:rsidP="005E1101">
      <w:pPr>
        <w:jc w:val="both"/>
        <w:rPr>
          <w:rFonts w:ascii="Arial" w:hAnsi="Arial" w:cs="Arial"/>
          <w:sz w:val="10"/>
        </w:rPr>
      </w:pPr>
    </w:p>
    <w:p w14:paraId="4CA6014F" w14:textId="77777777" w:rsidR="005E1101" w:rsidRPr="00877CC6" w:rsidRDefault="005E1101" w:rsidP="005E1101">
      <w:pPr>
        <w:numPr>
          <w:ilvl w:val="0"/>
          <w:numId w:val="15"/>
        </w:numPr>
        <w:jc w:val="both"/>
        <w:rPr>
          <w:rFonts w:ascii="Arial" w:hAnsi="Arial" w:cs="Arial"/>
        </w:rPr>
      </w:pPr>
      <w:r w:rsidRPr="00877CC6">
        <w:rPr>
          <w:rFonts w:ascii="Arial" w:hAnsi="Arial" w:cs="Arial"/>
          <w:b/>
          <w:bCs/>
        </w:rPr>
        <w:t>Complexidade normativa:</w:t>
      </w:r>
      <w:r w:rsidRPr="00877CC6">
        <w:rPr>
          <w:rFonts w:ascii="Arial" w:hAnsi="Arial" w:cs="Arial"/>
        </w:rPr>
        <w:t xml:space="preserve"> As constantes atualizações nas normas de contabilidade aplicadas ao setor público, como as NBCASP e o PCASP, exigem conhecimento especializado e atualização contínua.</w:t>
      </w:r>
    </w:p>
    <w:p w14:paraId="178CFF9B" w14:textId="77777777" w:rsidR="005E1101" w:rsidRPr="00877CC6" w:rsidRDefault="005E1101" w:rsidP="005E1101">
      <w:pPr>
        <w:ind w:left="720"/>
        <w:jc w:val="both"/>
        <w:rPr>
          <w:rFonts w:ascii="Arial" w:hAnsi="Arial" w:cs="Arial"/>
          <w:sz w:val="10"/>
        </w:rPr>
      </w:pPr>
    </w:p>
    <w:p w14:paraId="173690DD" w14:textId="77777777" w:rsidR="005E1101" w:rsidRPr="00877CC6" w:rsidRDefault="005E1101" w:rsidP="005E1101">
      <w:pPr>
        <w:numPr>
          <w:ilvl w:val="0"/>
          <w:numId w:val="15"/>
        </w:numPr>
        <w:jc w:val="both"/>
        <w:rPr>
          <w:rFonts w:ascii="Arial" w:hAnsi="Arial" w:cs="Arial"/>
        </w:rPr>
      </w:pPr>
      <w:r w:rsidRPr="00877CC6">
        <w:rPr>
          <w:rFonts w:ascii="Arial" w:hAnsi="Arial" w:cs="Arial"/>
          <w:b/>
          <w:bCs/>
        </w:rPr>
        <w:t>Exigências dos órgãos de controle:</w:t>
      </w:r>
      <w:r w:rsidRPr="00877CC6">
        <w:rPr>
          <w:rFonts w:ascii="Arial" w:hAnsi="Arial" w:cs="Arial"/>
        </w:rPr>
        <w:t xml:space="preserve"> A necessidade de atender às demandas do Tribunal de Contas do Estado de Minas Gerais, do Ministério Público e demais órgãos fiscalizadores requer expertise técnica para garantir a conformidade e transparência das contas públicas.</w:t>
      </w:r>
    </w:p>
    <w:p w14:paraId="23602090" w14:textId="77777777" w:rsidR="005E1101" w:rsidRPr="00877CC6" w:rsidRDefault="005E1101" w:rsidP="005E1101">
      <w:pPr>
        <w:pStyle w:val="PargrafodaLista"/>
        <w:rPr>
          <w:rFonts w:ascii="Arial" w:hAnsi="Arial" w:cs="Arial"/>
          <w:sz w:val="10"/>
        </w:rPr>
      </w:pPr>
    </w:p>
    <w:p w14:paraId="39CE0995" w14:textId="77777777" w:rsidR="005E1101" w:rsidRPr="00877CC6" w:rsidRDefault="005E1101" w:rsidP="005E1101">
      <w:pPr>
        <w:numPr>
          <w:ilvl w:val="0"/>
          <w:numId w:val="15"/>
        </w:numPr>
        <w:jc w:val="both"/>
        <w:rPr>
          <w:rFonts w:ascii="Arial" w:hAnsi="Arial" w:cs="Arial"/>
        </w:rPr>
      </w:pPr>
      <w:r w:rsidRPr="00877CC6">
        <w:rPr>
          <w:rFonts w:ascii="Arial" w:hAnsi="Arial" w:cs="Arial"/>
          <w:b/>
          <w:bCs/>
        </w:rPr>
        <w:t>Aprimoramento da gestão:</w:t>
      </w:r>
      <w:r w:rsidRPr="00877CC6">
        <w:rPr>
          <w:rFonts w:ascii="Arial" w:hAnsi="Arial" w:cs="Arial"/>
        </w:rPr>
        <w:t xml:space="preserve"> A assessoria especializada contribuirá para a melhoria dos processos internos, otimização de recursos e implementação de boas práticas de gestão pública.</w:t>
      </w:r>
    </w:p>
    <w:p w14:paraId="305267BB" w14:textId="77777777" w:rsidR="005E1101" w:rsidRPr="00877CC6" w:rsidRDefault="005E1101" w:rsidP="005E1101">
      <w:pPr>
        <w:pStyle w:val="PargrafodaLista"/>
        <w:rPr>
          <w:rFonts w:ascii="Arial" w:hAnsi="Arial" w:cs="Arial"/>
          <w:sz w:val="10"/>
        </w:rPr>
      </w:pPr>
    </w:p>
    <w:p w14:paraId="6462392A" w14:textId="77777777" w:rsidR="005E1101" w:rsidRPr="00877CC6" w:rsidRDefault="005E1101" w:rsidP="005E1101">
      <w:pPr>
        <w:numPr>
          <w:ilvl w:val="0"/>
          <w:numId w:val="15"/>
        </w:numPr>
        <w:jc w:val="both"/>
        <w:rPr>
          <w:rFonts w:ascii="Arial" w:hAnsi="Arial" w:cs="Arial"/>
        </w:rPr>
      </w:pPr>
      <w:r w:rsidRPr="00877CC6">
        <w:rPr>
          <w:rFonts w:ascii="Arial" w:hAnsi="Arial" w:cs="Arial"/>
          <w:b/>
          <w:bCs/>
        </w:rPr>
        <w:t>Gestão de pessoal:</w:t>
      </w:r>
      <w:r w:rsidRPr="00877CC6">
        <w:rPr>
          <w:rFonts w:ascii="Arial" w:hAnsi="Arial" w:cs="Arial"/>
        </w:rPr>
        <w:t xml:space="preserve"> As peculiaridades do regime jurídico dos servidores públicos e as constantes alterações na legislação trabalhista e previdenciária exigem acompanhamento especializado.</w:t>
      </w:r>
    </w:p>
    <w:p w14:paraId="2737DDFF" w14:textId="77777777" w:rsidR="005E1101" w:rsidRPr="00877CC6" w:rsidRDefault="005E1101" w:rsidP="005E1101">
      <w:pPr>
        <w:pStyle w:val="PargrafodaLista"/>
        <w:rPr>
          <w:rFonts w:ascii="Arial" w:hAnsi="Arial" w:cs="Arial"/>
          <w:sz w:val="10"/>
        </w:rPr>
      </w:pPr>
    </w:p>
    <w:p w14:paraId="254C3C08" w14:textId="77777777" w:rsidR="005E1101" w:rsidRPr="00877CC6" w:rsidRDefault="005E1101" w:rsidP="005E1101">
      <w:pPr>
        <w:numPr>
          <w:ilvl w:val="0"/>
          <w:numId w:val="15"/>
        </w:numPr>
        <w:jc w:val="both"/>
        <w:rPr>
          <w:rFonts w:ascii="Arial" w:hAnsi="Arial" w:cs="Arial"/>
        </w:rPr>
      </w:pPr>
      <w:r w:rsidRPr="00877CC6">
        <w:rPr>
          <w:rFonts w:ascii="Arial" w:hAnsi="Arial" w:cs="Arial"/>
          <w:b/>
          <w:bCs/>
        </w:rPr>
        <w:t>Responsabilidade fiscal:</w:t>
      </w:r>
      <w:r w:rsidRPr="00877CC6">
        <w:rPr>
          <w:rFonts w:ascii="Arial" w:hAnsi="Arial" w:cs="Arial"/>
        </w:rPr>
        <w:t xml:space="preserve"> O auxílio na elaboração e acompanhamento de instrumentos de planejamento (PPA, LDO, LOA) e no cumprimento da Lei de Responsabilidade Fiscal é crucial para a saúde financeira do órgão.</w:t>
      </w:r>
    </w:p>
    <w:p w14:paraId="78A7C1D0" w14:textId="77777777" w:rsidR="005E1101" w:rsidRPr="00877CC6" w:rsidRDefault="005E1101" w:rsidP="005E1101">
      <w:pPr>
        <w:pStyle w:val="PargrafodaLista"/>
        <w:rPr>
          <w:rFonts w:ascii="Arial" w:hAnsi="Arial" w:cs="Arial"/>
          <w:sz w:val="10"/>
        </w:rPr>
      </w:pPr>
    </w:p>
    <w:p w14:paraId="56C350A2" w14:textId="77777777" w:rsidR="005E1101" w:rsidRPr="00877CC6" w:rsidRDefault="005E1101" w:rsidP="005E1101">
      <w:pPr>
        <w:numPr>
          <w:ilvl w:val="0"/>
          <w:numId w:val="15"/>
        </w:numPr>
        <w:jc w:val="both"/>
        <w:rPr>
          <w:rFonts w:ascii="Arial" w:hAnsi="Arial" w:cs="Arial"/>
        </w:rPr>
      </w:pPr>
      <w:r w:rsidRPr="00877CC6">
        <w:rPr>
          <w:rFonts w:ascii="Arial" w:hAnsi="Arial" w:cs="Arial"/>
          <w:b/>
          <w:bCs/>
        </w:rPr>
        <w:t>Orientação da equipe interna:</w:t>
      </w:r>
      <w:r w:rsidRPr="00877CC6">
        <w:rPr>
          <w:rFonts w:ascii="Arial" w:hAnsi="Arial" w:cs="Arial"/>
        </w:rPr>
        <w:t xml:space="preserve"> A orientação dos servidores da Câmara proporcionará maior autonomia e eficiência na gestão a longo prazo.</w:t>
      </w:r>
    </w:p>
    <w:p w14:paraId="1DF92B4C" w14:textId="77777777" w:rsidR="005E1101" w:rsidRPr="00877CC6" w:rsidRDefault="005E1101" w:rsidP="005E1101">
      <w:pPr>
        <w:pStyle w:val="Textodenotadefim"/>
        <w:jc w:val="both"/>
        <w:rPr>
          <w:rFonts w:ascii="Arial" w:hAnsi="Arial"/>
          <w:sz w:val="22"/>
          <w:szCs w:val="22"/>
        </w:rPr>
      </w:pPr>
    </w:p>
    <w:p w14:paraId="7AFED148" w14:textId="77777777" w:rsidR="005E1101" w:rsidRPr="00877CC6" w:rsidRDefault="005E1101" w:rsidP="005E1101">
      <w:pPr>
        <w:pStyle w:val="Textodenotadefim"/>
        <w:jc w:val="both"/>
        <w:rPr>
          <w:rFonts w:ascii="Arial" w:hAnsi="Arial"/>
          <w:b/>
          <w:bCs/>
          <w:sz w:val="22"/>
          <w:szCs w:val="22"/>
        </w:rPr>
      </w:pPr>
      <w:r w:rsidRPr="00877CC6">
        <w:rPr>
          <w:rFonts w:ascii="Arial" w:hAnsi="Arial"/>
          <w:b/>
          <w:bCs/>
          <w:sz w:val="22"/>
          <w:szCs w:val="22"/>
        </w:rPr>
        <w:t>3. DESCRIÇÃO DETALHADA DOS SERVIÇOS</w:t>
      </w:r>
    </w:p>
    <w:p w14:paraId="1CAFACB9" w14:textId="77777777" w:rsidR="005E1101" w:rsidRPr="00877CC6" w:rsidRDefault="005E1101" w:rsidP="005E1101">
      <w:pPr>
        <w:pStyle w:val="Textodenotadefim"/>
        <w:jc w:val="both"/>
        <w:rPr>
          <w:rFonts w:ascii="Arial" w:hAnsi="Arial"/>
          <w:sz w:val="10"/>
          <w:szCs w:val="22"/>
        </w:rPr>
      </w:pPr>
    </w:p>
    <w:p w14:paraId="1A81E889" w14:textId="77777777" w:rsidR="005E1101" w:rsidRPr="00877CC6" w:rsidRDefault="005E1101" w:rsidP="005E1101">
      <w:pPr>
        <w:pStyle w:val="Textodenotadefim"/>
        <w:jc w:val="both"/>
        <w:rPr>
          <w:rFonts w:ascii="Arial" w:hAnsi="Arial"/>
          <w:sz w:val="22"/>
          <w:szCs w:val="22"/>
        </w:rPr>
      </w:pPr>
      <w:r w:rsidRPr="00877CC6">
        <w:rPr>
          <w:rFonts w:ascii="Arial" w:hAnsi="Arial"/>
          <w:sz w:val="22"/>
          <w:szCs w:val="22"/>
        </w:rPr>
        <w:t>A empresa contratada deverá prestar os seguintes serviços:</w:t>
      </w:r>
    </w:p>
    <w:p w14:paraId="04C29382" w14:textId="77777777" w:rsidR="005E1101" w:rsidRPr="00877CC6" w:rsidRDefault="005E1101" w:rsidP="005E1101">
      <w:pPr>
        <w:pStyle w:val="Textodenotadefim"/>
        <w:jc w:val="both"/>
        <w:rPr>
          <w:rFonts w:ascii="Arial" w:hAnsi="Arial"/>
          <w:sz w:val="10"/>
          <w:szCs w:val="22"/>
        </w:rPr>
      </w:pPr>
    </w:p>
    <w:p w14:paraId="37A19D7F"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 xml:space="preserve">3.1. </w:t>
      </w:r>
      <w:r w:rsidRPr="00877CC6">
        <w:rPr>
          <w:rFonts w:ascii="Arial" w:hAnsi="Arial"/>
          <w:sz w:val="22"/>
          <w:szCs w:val="22"/>
        </w:rPr>
        <w:t>Assessoria e consultoria contábil especializada em órgãos públicos municipais:</w:t>
      </w:r>
    </w:p>
    <w:p w14:paraId="4E23DE9D" w14:textId="77777777" w:rsidR="005E1101" w:rsidRPr="00877CC6" w:rsidRDefault="005E1101" w:rsidP="005E1101">
      <w:pPr>
        <w:pStyle w:val="Textodenotadefim"/>
        <w:jc w:val="both"/>
        <w:rPr>
          <w:rFonts w:ascii="Arial" w:hAnsi="Arial"/>
          <w:sz w:val="10"/>
          <w:szCs w:val="22"/>
        </w:rPr>
      </w:pPr>
    </w:p>
    <w:p w14:paraId="511FFFD5" w14:textId="77777777" w:rsidR="005E1101" w:rsidRPr="00877CC6" w:rsidRDefault="005E1101" w:rsidP="005E1101">
      <w:pPr>
        <w:pStyle w:val="Textodenotadefim"/>
        <w:numPr>
          <w:ilvl w:val="0"/>
          <w:numId w:val="16"/>
        </w:numPr>
        <w:jc w:val="both"/>
        <w:rPr>
          <w:rFonts w:ascii="Arial" w:hAnsi="Arial"/>
          <w:sz w:val="22"/>
          <w:szCs w:val="22"/>
        </w:rPr>
      </w:pPr>
      <w:r w:rsidRPr="00877CC6">
        <w:rPr>
          <w:rFonts w:ascii="Arial" w:hAnsi="Arial"/>
          <w:sz w:val="22"/>
          <w:szCs w:val="22"/>
        </w:rPr>
        <w:t>Orientação na elaboração de demonstrações contábeis;</w:t>
      </w:r>
    </w:p>
    <w:p w14:paraId="53A65D34" w14:textId="77777777" w:rsidR="005E1101" w:rsidRPr="00877CC6" w:rsidRDefault="005E1101" w:rsidP="005E1101">
      <w:pPr>
        <w:pStyle w:val="Textodenotadefim"/>
        <w:numPr>
          <w:ilvl w:val="0"/>
          <w:numId w:val="16"/>
        </w:numPr>
        <w:jc w:val="both"/>
        <w:rPr>
          <w:rFonts w:ascii="Arial" w:hAnsi="Arial"/>
          <w:sz w:val="22"/>
          <w:szCs w:val="22"/>
        </w:rPr>
      </w:pPr>
      <w:r w:rsidRPr="00877CC6">
        <w:rPr>
          <w:rFonts w:ascii="Arial" w:hAnsi="Arial"/>
          <w:sz w:val="22"/>
          <w:szCs w:val="22"/>
        </w:rPr>
        <w:t>Auxílio na aplicação das normas de contabilidade pública;</w:t>
      </w:r>
    </w:p>
    <w:p w14:paraId="30527107" w14:textId="77777777" w:rsidR="005E1101" w:rsidRPr="00877CC6" w:rsidRDefault="005E1101" w:rsidP="005E1101">
      <w:pPr>
        <w:pStyle w:val="Textodenotadefim"/>
        <w:numPr>
          <w:ilvl w:val="0"/>
          <w:numId w:val="16"/>
        </w:numPr>
        <w:jc w:val="both"/>
        <w:rPr>
          <w:rFonts w:ascii="Arial" w:hAnsi="Arial"/>
          <w:sz w:val="22"/>
          <w:szCs w:val="22"/>
        </w:rPr>
      </w:pPr>
      <w:r w:rsidRPr="00877CC6">
        <w:rPr>
          <w:rFonts w:ascii="Arial" w:hAnsi="Arial"/>
          <w:sz w:val="22"/>
          <w:szCs w:val="22"/>
        </w:rPr>
        <w:t>Suporte na prestação de contas aos órgãos de controle;</w:t>
      </w:r>
    </w:p>
    <w:p w14:paraId="65C6EAEA" w14:textId="77777777" w:rsidR="005E1101" w:rsidRPr="00877CC6" w:rsidRDefault="005E1101" w:rsidP="005E1101">
      <w:pPr>
        <w:pStyle w:val="Textodenotadefim"/>
        <w:numPr>
          <w:ilvl w:val="0"/>
          <w:numId w:val="16"/>
        </w:numPr>
        <w:jc w:val="both"/>
        <w:rPr>
          <w:rFonts w:ascii="Arial" w:hAnsi="Arial"/>
          <w:sz w:val="22"/>
          <w:szCs w:val="22"/>
        </w:rPr>
      </w:pPr>
      <w:r w:rsidRPr="00877CC6">
        <w:rPr>
          <w:rFonts w:ascii="Arial" w:hAnsi="Arial"/>
          <w:sz w:val="22"/>
          <w:szCs w:val="22"/>
        </w:rPr>
        <w:t>Pareceres Técnicos sobre a matéria.</w:t>
      </w:r>
    </w:p>
    <w:p w14:paraId="1B2EF6E4" w14:textId="77777777" w:rsidR="005E1101" w:rsidRPr="00877CC6" w:rsidRDefault="005E1101" w:rsidP="005E1101">
      <w:pPr>
        <w:pStyle w:val="Textodenotadefim"/>
        <w:jc w:val="both"/>
        <w:rPr>
          <w:rFonts w:ascii="Arial" w:hAnsi="Arial"/>
          <w:sz w:val="22"/>
          <w:szCs w:val="22"/>
        </w:rPr>
      </w:pPr>
    </w:p>
    <w:p w14:paraId="73C2412C"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 xml:space="preserve">3.2. </w:t>
      </w:r>
      <w:r w:rsidRPr="00877CC6">
        <w:rPr>
          <w:rFonts w:ascii="Arial" w:hAnsi="Arial"/>
          <w:sz w:val="22"/>
          <w:szCs w:val="22"/>
        </w:rPr>
        <w:t>Assessoria e consultoria financeira com foco em gestão pública municipal:</w:t>
      </w:r>
    </w:p>
    <w:p w14:paraId="7E4B2599" w14:textId="77777777" w:rsidR="005E1101" w:rsidRPr="00877CC6" w:rsidRDefault="005E1101" w:rsidP="005E1101">
      <w:pPr>
        <w:pStyle w:val="Textodenotadefim"/>
        <w:jc w:val="both"/>
        <w:rPr>
          <w:rFonts w:ascii="Arial" w:hAnsi="Arial"/>
          <w:sz w:val="10"/>
          <w:szCs w:val="22"/>
        </w:rPr>
      </w:pPr>
    </w:p>
    <w:p w14:paraId="23EE5F16" w14:textId="77777777" w:rsidR="005E1101" w:rsidRPr="00877CC6" w:rsidRDefault="005E1101" w:rsidP="005E1101">
      <w:pPr>
        <w:pStyle w:val="Textodenotadefim"/>
        <w:numPr>
          <w:ilvl w:val="0"/>
          <w:numId w:val="17"/>
        </w:numPr>
        <w:jc w:val="both"/>
        <w:rPr>
          <w:rFonts w:ascii="Arial" w:hAnsi="Arial"/>
          <w:sz w:val="22"/>
          <w:szCs w:val="22"/>
        </w:rPr>
      </w:pPr>
      <w:r w:rsidRPr="00877CC6">
        <w:rPr>
          <w:rFonts w:ascii="Arial" w:hAnsi="Arial"/>
          <w:sz w:val="22"/>
          <w:szCs w:val="22"/>
        </w:rPr>
        <w:t>Apoio na elaboração e execução do orçamento;</w:t>
      </w:r>
    </w:p>
    <w:p w14:paraId="0AC29641" w14:textId="77777777" w:rsidR="005E1101" w:rsidRPr="00877CC6" w:rsidRDefault="005E1101" w:rsidP="005E1101">
      <w:pPr>
        <w:pStyle w:val="Textodenotadefim"/>
        <w:numPr>
          <w:ilvl w:val="0"/>
          <w:numId w:val="17"/>
        </w:numPr>
        <w:jc w:val="both"/>
        <w:rPr>
          <w:rFonts w:ascii="Arial" w:hAnsi="Arial"/>
          <w:sz w:val="22"/>
          <w:szCs w:val="22"/>
        </w:rPr>
      </w:pPr>
      <w:r w:rsidRPr="00877CC6">
        <w:rPr>
          <w:rFonts w:ascii="Arial" w:hAnsi="Arial"/>
          <w:sz w:val="22"/>
          <w:szCs w:val="22"/>
        </w:rPr>
        <w:t>Orientação sobre fluxo de caixa e gestão financeira;</w:t>
      </w:r>
    </w:p>
    <w:p w14:paraId="660AE51F" w14:textId="77777777" w:rsidR="005E1101" w:rsidRPr="00877CC6" w:rsidRDefault="005E1101" w:rsidP="005E1101">
      <w:pPr>
        <w:pStyle w:val="Textodenotadefim"/>
        <w:numPr>
          <w:ilvl w:val="0"/>
          <w:numId w:val="17"/>
        </w:numPr>
        <w:jc w:val="both"/>
        <w:rPr>
          <w:rFonts w:ascii="Arial" w:hAnsi="Arial"/>
          <w:sz w:val="22"/>
          <w:szCs w:val="22"/>
        </w:rPr>
      </w:pPr>
      <w:r w:rsidRPr="00877CC6">
        <w:rPr>
          <w:rFonts w:ascii="Arial" w:hAnsi="Arial"/>
          <w:sz w:val="22"/>
          <w:szCs w:val="22"/>
        </w:rPr>
        <w:t>Auxílio na tomada de decisões financeiras;</w:t>
      </w:r>
    </w:p>
    <w:p w14:paraId="4B04C83A" w14:textId="77777777" w:rsidR="005E1101" w:rsidRPr="00877CC6" w:rsidRDefault="005E1101" w:rsidP="005E1101">
      <w:pPr>
        <w:pStyle w:val="Textodenotadefim"/>
        <w:numPr>
          <w:ilvl w:val="0"/>
          <w:numId w:val="17"/>
        </w:numPr>
        <w:jc w:val="both"/>
        <w:rPr>
          <w:rFonts w:ascii="Arial" w:hAnsi="Arial"/>
          <w:sz w:val="22"/>
          <w:szCs w:val="22"/>
        </w:rPr>
      </w:pPr>
      <w:r w:rsidRPr="00877CC6">
        <w:rPr>
          <w:rFonts w:ascii="Arial" w:hAnsi="Arial"/>
          <w:sz w:val="22"/>
          <w:szCs w:val="22"/>
        </w:rPr>
        <w:t>Pareceres Técnicos sobre a matéria.</w:t>
      </w:r>
    </w:p>
    <w:p w14:paraId="11823D7A" w14:textId="77777777" w:rsidR="005E1101" w:rsidRPr="00877CC6" w:rsidRDefault="005E1101" w:rsidP="005E1101">
      <w:pPr>
        <w:pStyle w:val="Textodenotadefim"/>
        <w:jc w:val="both"/>
        <w:rPr>
          <w:rFonts w:ascii="Arial" w:hAnsi="Arial"/>
          <w:sz w:val="10"/>
          <w:szCs w:val="22"/>
        </w:rPr>
      </w:pPr>
    </w:p>
    <w:p w14:paraId="4C7D3415"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3.3.</w:t>
      </w:r>
      <w:r w:rsidRPr="00877CC6">
        <w:rPr>
          <w:rFonts w:ascii="Arial" w:hAnsi="Arial"/>
          <w:sz w:val="22"/>
          <w:szCs w:val="22"/>
        </w:rPr>
        <w:t xml:space="preserve"> Assessoria e consultoria orçamentária alinhada às normas municipais:</w:t>
      </w:r>
    </w:p>
    <w:p w14:paraId="7A43DD65" w14:textId="77777777" w:rsidR="005E1101" w:rsidRPr="00877CC6" w:rsidRDefault="005E1101" w:rsidP="005E1101">
      <w:pPr>
        <w:pStyle w:val="Textodenotadefim"/>
        <w:jc w:val="both"/>
        <w:rPr>
          <w:rFonts w:ascii="Arial" w:hAnsi="Arial"/>
          <w:sz w:val="10"/>
          <w:szCs w:val="22"/>
        </w:rPr>
      </w:pPr>
    </w:p>
    <w:p w14:paraId="18916EBE" w14:textId="77777777" w:rsidR="005E1101" w:rsidRPr="00877CC6" w:rsidRDefault="005E1101" w:rsidP="005E1101">
      <w:pPr>
        <w:pStyle w:val="Textodenotadefim"/>
        <w:numPr>
          <w:ilvl w:val="0"/>
          <w:numId w:val="18"/>
        </w:numPr>
        <w:jc w:val="both"/>
        <w:rPr>
          <w:rFonts w:ascii="Arial" w:hAnsi="Arial"/>
          <w:sz w:val="22"/>
          <w:szCs w:val="22"/>
        </w:rPr>
      </w:pPr>
      <w:r w:rsidRPr="00877CC6">
        <w:rPr>
          <w:rFonts w:ascii="Arial" w:hAnsi="Arial"/>
          <w:sz w:val="22"/>
          <w:szCs w:val="22"/>
        </w:rPr>
        <w:t>Suporte na elaboração do PPA, LOA do Legislativo Municipal;</w:t>
      </w:r>
    </w:p>
    <w:p w14:paraId="1E523D07" w14:textId="77777777" w:rsidR="005E1101" w:rsidRPr="00877CC6" w:rsidRDefault="005E1101" w:rsidP="005E1101">
      <w:pPr>
        <w:pStyle w:val="Textodenotadefim"/>
        <w:numPr>
          <w:ilvl w:val="0"/>
          <w:numId w:val="18"/>
        </w:numPr>
        <w:jc w:val="both"/>
        <w:rPr>
          <w:rFonts w:ascii="Arial" w:hAnsi="Arial"/>
          <w:sz w:val="22"/>
          <w:szCs w:val="22"/>
        </w:rPr>
      </w:pPr>
      <w:r w:rsidRPr="00877CC6">
        <w:rPr>
          <w:rFonts w:ascii="Arial" w:hAnsi="Arial"/>
          <w:sz w:val="22"/>
          <w:szCs w:val="22"/>
        </w:rPr>
        <w:t>Orientação sobre a execução orçamentária;</w:t>
      </w:r>
    </w:p>
    <w:p w14:paraId="53FBEC64" w14:textId="77777777" w:rsidR="005E1101" w:rsidRPr="00877CC6" w:rsidRDefault="005E1101" w:rsidP="005E1101">
      <w:pPr>
        <w:pStyle w:val="Textodenotadefim"/>
        <w:numPr>
          <w:ilvl w:val="0"/>
          <w:numId w:val="18"/>
        </w:numPr>
        <w:jc w:val="both"/>
        <w:rPr>
          <w:rFonts w:ascii="Arial" w:hAnsi="Arial"/>
          <w:sz w:val="22"/>
          <w:szCs w:val="22"/>
        </w:rPr>
      </w:pPr>
      <w:r w:rsidRPr="00877CC6">
        <w:rPr>
          <w:rFonts w:ascii="Arial" w:hAnsi="Arial"/>
          <w:sz w:val="22"/>
          <w:szCs w:val="22"/>
        </w:rPr>
        <w:t>Auxílio no cumprimento da Lei de Responsabilidade Fiscal;</w:t>
      </w:r>
    </w:p>
    <w:p w14:paraId="02A890AC" w14:textId="77777777" w:rsidR="005E1101" w:rsidRPr="00877CC6" w:rsidRDefault="005E1101" w:rsidP="005E1101">
      <w:pPr>
        <w:pStyle w:val="Textodenotadefim"/>
        <w:numPr>
          <w:ilvl w:val="0"/>
          <w:numId w:val="18"/>
        </w:numPr>
        <w:jc w:val="both"/>
        <w:rPr>
          <w:rFonts w:ascii="Arial" w:hAnsi="Arial"/>
          <w:sz w:val="22"/>
          <w:szCs w:val="22"/>
        </w:rPr>
      </w:pPr>
      <w:r w:rsidRPr="00877CC6">
        <w:rPr>
          <w:rFonts w:ascii="Arial" w:hAnsi="Arial"/>
          <w:sz w:val="22"/>
          <w:szCs w:val="22"/>
        </w:rPr>
        <w:t>Pareceres Técnicos sobre a matéria.</w:t>
      </w:r>
    </w:p>
    <w:p w14:paraId="17C2CFE2" w14:textId="77777777" w:rsidR="005E1101" w:rsidRPr="00877CC6" w:rsidRDefault="005E1101" w:rsidP="005E1101">
      <w:pPr>
        <w:pStyle w:val="Textodenotadefim"/>
        <w:jc w:val="both"/>
        <w:rPr>
          <w:rFonts w:ascii="Arial" w:hAnsi="Arial"/>
          <w:sz w:val="10"/>
          <w:szCs w:val="22"/>
        </w:rPr>
      </w:pPr>
    </w:p>
    <w:p w14:paraId="27ADC9D4"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 xml:space="preserve">3.4. </w:t>
      </w:r>
      <w:r w:rsidRPr="00877CC6">
        <w:rPr>
          <w:rFonts w:ascii="Arial" w:hAnsi="Arial"/>
          <w:sz w:val="22"/>
          <w:szCs w:val="22"/>
        </w:rPr>
        <w:t>Assessoria e consultoria patrimonial para entidades públicas:</w:t>
      </w:r>
    </w:p>
    <w:p w14:paraId="51248163" w14:textId="77777777" w:rsidR="005E1101" w:rsidRPr="00877CC6" w:rsidRDefault="005E1101" w:rsidP="005E1101">
      <w:pPr>
        <w:pStyle w:val="Textodenotadefim"/>
        <w:jc w:val="both"/>
        <w:rPr>
          <w:rFonts w:ascii="Arial" w:hAnsi="Arial"/>
          <w:sz w:val="10"/>
          <w:szCs w:val="22"/>
        </w:rPr>
      </w:pPr>
    </w:p>
    <w:p w14:paraId="008495B9" w14:textId="77777777" w:rsidR="005E1101" w:rsidRPr="00877CC6" w:rsidRDefault="005E1101" w:rsidP="005E1101">
      <w:pPr>
        <w:pStyle w:val="Textodenotadefim"/>
        <w:numPr>
          <w:ilvl w:val="0"/>
          <w:numId w:val="19"/>
        </w:numPr>
        <w:jc w:val="both"/>
        <w:rPr>
          <w:rFonts w:ascii="Arial" w:hAnsi="Arial"/>
          <w:sz w:val="22"/>
          <w:szCs w:val="22"/>
        </w:rPr>
      </w:pPr>
      <w:r w:rsidRPr="00877CC6">
        <w:rPr>
          <w:rFonts w:ascii="Arial" w:hAnsi="Arial"/>
          <w:sz w:val="22"/>
          <w:szCs w:val="22"/>
        </w:rPr>
        <w:t>Orientação sobre gestão e controle patrimonial;</w:t>
      </w:r>
    </w:p>
    <w:p w14:paraId="79709D1D" w14:textId="77777777" w:rsidR="005E1101" w:rsidRPr="00877CC6" w:rsidRDefault="005E1101" w:rsidP="005E1101">
      <w:pPr>
        <w:pStyle w:val="Textodenotadefim"/>
        <w:numPr>
          <w:ilvl w:val="0"/>
          <w:numId w:val="19"/>
        </w:numPr>
        <w:jc w:val="both"/>
        <w:rPr>
          <w:rFonts w:ascii="Arial" w:hAnsi="Arial"/>
          <w:sz w:val="22"/>
          <w:szCs w:val="22"/>
        </w:rPr>
      </w:pPr>
      <w:r w:rsidRPr="00877CC6">
        <w:rPr>
          <w:rFonts w:ascii="Arial" w:hAnsi="Arial"/>
          <w:sz w:val="22"/>
          <w:szCs w:val="22"/>
        </w:rPr>
        <w:t>Suporte na depreciação e reavaliação de ativos;</w:t>
      </w:r>
    </w:p>
    <w:p w14:paraId="7048699A" w14:textId="77777777" w:rsidR="005E1101" w:rsidRPr="00877CC6" w:rsidRDefault="005E1101" w:rsidP="005E1101">
      <w:pPr>
        <w:pStyle w:val="Textodenotadefim"/>
        <w:numPr>
          <w:ilvl w:val="0"/>
          <w:numId w:val="19"/>
        </w:numPr>
        <w:jc w:val="both"/>
        <w:rPr>
          <w:rFonts w:ascii="Arial" w:hAnsi="Arial"/>
          <w:sz w:val="22"/>
          <w:szCs w:val="22"/>
        </w:rPr>
      </w:pPr>
      <w:r w:rsidRPr="00877CC6">
        <w:rPr>
          <w:rFonts w:ascii="Arial" w:hAnsi="Arial"/>
          <w:sz w:val="22"/>
          <w:szCs w:val="22"/>
        </w:rPr>
        <w:t>Pareceres Técnicos sobre a matéria.</w:t>
      </w:r>
    </w:p>
    <w:p w14:paraId="25083F4B" w14:textId="77777777" w:rsidR="005E1101" w:rsidRPr="00877CC6" w:rsidRDefault="005E1101" w:rsidP="005E1101">
      <w:pPr>
        <w:pStyle w:val="Textodenotadefim"/>
        <w:jc w:val="both"/>
        <w:rPr>
          <w:rFonts w:ascii="Arial" w:hAnsi="Arial"/>
          <w:sz w:val="10"/>
          <w:szCs w:val="22"/>
        </w:rPr>
      </w:pPr>
    </w:p>
    <w:p w14:paraId="4870EDF2"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3.5.</w:t>
      </w:r>
      <w:r w:rsidRPr="00877CC6">
        <w:rPr>
          <w:rFonts w:ascii="Arial" w:hAnsi="Arial"/>
          <w:sz w:val="22"/>
          <w:szCs w:val="22"/>
        </w:rPr>
        <w:t xml:space="preserve"> Assessoria e consultoria em departamento pessoal do setor público municipal:</w:t>
      </w:r>
    </w:p>
    <w:p w14:paraId="2F65449E" w14:textId="77777777" w:rsidR="005E1101" w:rsidRPr="00877CC6" w:rsidRDefault="005E1101" w:rsidP="005E1101">
      <w:pPr>
        <w:pStyle w:val="Textodenotadefim"/>
        <w:jc w:val="both"/>
        <w:rPr>
          <w:rFonts w:ascii="Arial" w:hAnsi="Arial"/>
          <w:sz w:val="10"/>
          <w:szCs w:val="22"/>
        </w:rPr>
      </w:pPr>
    </w:p>
    <w:p w14:paraId="5B0623DC" w14:textId="77777777" w:rsidR="005E1101" w:rsidRPr="00877CC6" w:rsidRDefault="005E1101" w:rsidP="005E1101">
      <w:pPr>
        <w:pStyle w:val="Textodenotadefim"/>
        <w:numPr>
          <w:ilvl w:val="0"/>
          <w:numId w:val="20"/>
        </w:numPr>
        <w:jc w:val="both"/>
        <w:rPr>
          <w:rFonts w:ascii="Arial" w:hAnsi="Arial"/>
          <w:sz w:val="22"/>
          <w:szCs w:val="22"/>
        </w:rPr>
      </w:pPr>
      <w:r w:rsidRPr="00877CC6">
        <w:rPr>
          <w:rFonts w:ascii="Arial" w:hAnsi="Arial"/>
          <w:sz w:val="22"/>
          <w:szCs w:val="22"/>
        </w:rPr>
        <w:t>Orientação sobre legislação trabalhista e previdenciária;</w:t>
      </w:r>
    </w:p>
    <w:p w14:paraId="159A8D2F" w14:textId="77777777" w:rsidR="005E1101" w:rsidRPr="00877CC6" w:rsidRDefault="005E1101" w:rsidP="005E1101">
      <w:pPr>
        <w:pStyle w:val="Textodenotadefim"/>
        <w:numPr>
          <w:ilvl w:val="0"/>
          <w:numId w:val="20"/>
        </w:numPr>
        <w:jc w:val="both"/>
        <w:rPr>
          <w:rFonts w:ascii="Arial" w:hAnsi="Arial"/>
          <w:sz w:val="22"/>
          <w:szCs w:val="22"/>
        </w:rPr>
      </w:pPr>
      <w:r w:rsidRPr="00877CC6">
        <w:rPr>
          <w:rFonts w:ascii="Arial" w:hAnsi="Arial"/>
          <w:sz w:val="22"/>
          <w:szCs w:val="22"/>
        </w:rPr>
        <w:t>Auxílio na gestão da folha de pagamento;</w:t>
      </w:r>
    </w:p>
    <w:p w14:paraId="65270AE1" w14:textId="77777777" w:rsidR="005E1101" w:rsidRPr="00877CC6" w:rsidRDefault="005E1101" w:rsidP="005E1101">
      <w:pPr>
        <w:pStyle w:val="Textodenotadefim"/>
        <w:numPr>
          <w:ilvl w:val="0"/>
          <w:numId w:val="20"/>
        </w:numPr>
        <w:jc w:val="both"/>
        <w:rPr>
          <w:rFonts w:ascii="Arial" w:hAnsi="Arial"/>
          <w:sz w:val="22"/>
          <w:szCs w:val="22"/>
        </w:rPr>
      </w:pPr>
      <w:r w:rsidRPr="00877CC6">
        <w:rPr>
          <w:rFonts w:ascii="Arial" w:hAnsi="Arial"/>
          <w:sz w:val="22"/>
          <w:szCs w:val="22"/>
        </w:rPr>
        <w:t>Suporte em questões relacionadas a cargos e carreiras;</w:t>
      </w:r>
    </w:p>
    <w:p w14:paraId="25D94C88" w14:textId="77777777" w:rsidR="005E1101" w:rsidRPr="00877CC6" w:rsidRDefault="005E1101" w:rsidP="005E1101">
      <w:pPr>
        <w:pStyle w:val="Textodenotadefim"/>
        <w:numPr>
          <w:ilvl w:val="0"/>
          <w:numId w:val="20"/>
        </w:numPr>
        <w:jc w:val="both"/>
        <w:rPr>
          <w:rFonts w:ascii="Arial" w:hAnsi="Arial"/>
          <w:sz w:val="22"/>
          <w:szCs w:val="22"/>
        </w:rPr>
      </w:pPr>
      <w:r w:rsidRPr="00877CC6">
        <w:rPr>
          <w:rFonts w:ascii="Arial" w:hAnsi="Arial"/>
          <w:sz w:val="22"/>
          <w:szCs w:val="22"/>
        </w:rPr>
        <w:t>Pareceres Técnicos sobre a matéria.</w:t>
      </w:r>
    </w:p>
    <w:p w14:paraId="1C59BB60" w14:textId="77777777" w:rsidR="005E1101" w:rsidRPr="00877CC6" w:rsidRDefault="005E1101" w:rsidP="005E1101">
      <w:pPr>
        <w:pStyle w:val="Textodenotadefim"/>
        <w:jc w:val="both"/>
        <w:rPr>
          <w:rFonts w:ascii="Arial" w:hAnsi="Arial"/>
          <w:sz w:val="22"/>
          <w:szCs w:val="22"/>
        </w:rPr>
      </w:pPr>
    </w:p>
    <w:p w14:paraId="39760DAB"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3.6.</w:t>
      </w:r>
      <w:r w:rsidRPr="00877CC6">
        <w:rPr>
          <w:rFonts w:ascii="Arial" w:hAnsi="Arial"/>
          <w:sz w:val="22"/>
          <w:szCs w:val="22"/>
        </w:rPr>
        <w:t xml:space="preserve"> Assessoria e consultoria em práticas de Controle de Estoque e frotas:</w:t>
      </w:r>
    </w:p>
    <w:p w14:paraId="00F73104" w14:textId="77777777" w:rsidR="005E1101" w:rsidRPr="00877CC6" w:rsidRDefault="005E1101" w:rsidP="005E1101">
      <w:pPr>
        <w:pStyle w:val="Textodenotadefim"/>
        <w:jc w:val="both"/>
        <w:rPr>
          <w:rFonts w:ascii="Arial" w:hAnsi="Arial"/>
          <w:sz w:val="10"/>
          <w:szCs w:val="22"/>
        </w:rPr>
      </w:pPr>
    </w:p>
    <w:p w14:paraId="26201C67" w14:textId="77777777" w:rsidR="005E1101" w:rsidRPr="00877CC6" w:rsidRDefault="005E1101" w:rsidP="005E1101">
      <w:pPr>
        <w:pStyle w:val="Textodenotadefim"/>
        <w:numPr>
          <w:ilvl w:val="0"/>
          <w:numId w:val="21"/>
        </w:numPr>
        <w:jc w:val="both"/>
        <w:rPr>
          <w:rFonts w:ascii="Arial" w:hAnsi="Arial"/>
          <w:sz w:val="22"/>
          <w:szCs w:val="22"/>
        </w:rPr>
      </w:pPr>
      <w:r w:rsidRPr="00877CC6">
        <w:rPr>
          <w:rFonts w:ascii="Arial" w:hAnsi="Arial"/>
          <w:sz w:val="22"/>
          <w:szCs w:val="22"/>
        </w:rPr>
        <w:t>Orientação sobre métodos de controle de estoque;</w:t>
      </w:r>
    </w:p>
    <w:p w14:paraId="38EE6CDE" w14:textId="77777777" w:rsidR="005E1101" w:rsidRPr="00877CC6" w:rsidRDefault="005E1101" w:rsidP="005E1101">
      <w:pPr>
        <w:pStyle w:val="Textodenotadefim"/>
        <w:numPr>
          <w:ilvl w:val="0"/>
          <w:numId w:val="21"/>
        </w:numPr>
        <w:jc w:val="both"/>
        <w:rPr>
          <w:rFonts w:ascii="Arial" w:hAnsi="Arial"/>
          <w:sz w:val="22"/>
          <w:szCs w:val="22"/>
        </w:rPr>
      </w:pPr>
      <w:r w:rsidRPr="00877CC6">
        <w:rPr>
          <w:rFonts w:ascii="Arial" w:hAnsi="Arial"/>
          <w:sz w:val="22"/>
          <w:szCs w:val="22"/>
        </w:rPr>
        <w:t>Auxílio na gestão de frotas;</w:t>
      </w:r>
    </w:p>
    <w:p w14:paraId="2DD350A3" w14:textId="77777777" w:rsidR="005E1101" w:rsidRPr="00877CC6" w:rsidRDefault="005E1101" w:rsidP="005E1101">
      <w:pPr>
        <w:pStyle w:val="Textodenotadefim"/>
        <w:numPr>
          <w:ilvl w:val="0"/>
          <w:numId w:val="21"/>
        </w:numPr>
        <w:jc w:val="both"/>
        <w:rPr>
          <w:rFonts w:ascii="Arial" w:hAnsi="Arial"/>
          <w:sz w:val="22"/>
          <w:szCs w:val="22"/>
        </w:rPr>
      </w:pPr>
      <w:r w:rsidRPr="00877CC6">
        <w:rPr>
          <w:rFonts w:ascii="Arial" w:hAnsi="Arial"/>
          <w:sz w:val="22"/>
          <w:szCs w:val="22"/>
        </w:rPr>
        <w:t>Suporte na implementação de sistemas de controle;</w:t>
      </w:r>
    </w:p>
    <w:p w14:paraId="1EC9400E" w14:textId="77777777" w:rsidR="005E1101" w:rsidRPr="00877CC6" w:rsidRDefault="005E1101" w:rsidP="005E1101">
      <w:pPr>
        <w:pStyle w:val="Textodenotadefim"/>
        <w:numPr>
          <w:ilvl w:val="0"/>
          <w:numId w:val="21"/>
        </w:numPr>
        <w:jc w:val="both"/>
        <w:rPr>
          <w:rFonts w:ascii="Arial" w:hAnsi="Arial"/>
          <w:sz w:val="22"/>
          <w:szCs w:val="22"/>
        </w:rPr>
      </w:pPr>
      <w:r w:rsidRPr="00877CC6">
        <w:rPr>
          <w:rFonts w:ascii="Arial" w:hAnsi="Arial"/>
          <w:sz w:val="22"/>
          <w:szCs w:val="22"/>
        </w:rPr>
        <w:t>Pareceres Técnicos sobre a matéria.</w:t>
      </w:r>
    </w:p>
    <w:p w14:paraId="29AB0D76" w14:textId="77777777" w:rsidR="005E1101" w:rsidRPr="00877CC6" w:rsidRDefault="005E1101" w:rsidP="005E1101">
      <w:pPr>
        <w:pStyle w:val="Textodenotadefim"/>
        <w:jc w:val="both"/>
        <w:rPr>
          <w:rFonts w:ascii="Arial" w:hAnsi="Arial"/>
          <w:sz w:val="22"/>
          <w:szCs w:val="22"/>
        </w:rPr>
      </w:pPr>
    </w:p>
    <w:p w14:paraId="2230406F" w14:textId="77777777" w:rsidR="005E1101" w:rsidRPr="00877CC6" w:rsidRDefault="005E1101" w:rsidP="005E1101">
      <w:pPr>
        <w:pStyle w:val="Textodenotadefim"/>
        <w:jc w:val="both"/>
        <w:rPr>
          <w:rFonts w:ascii="Arial" w:hAnsi="Arial"/>
          <w:b/>
          <w:bCs/>
          <w:sz w:val="22"/>
          <w:szCs w:val="22"/>
        </w:rPr>
      </w:pPr>
      <w:r w:rsidRPr="00877CC6">
        <w:rPr>
          <w:rFonts w:ascii="Arial" w:hAnsi="Arial"/>
          <w:b/>
          <w:bCs/>
          <w:sz w:val="22"/>
          <w:szCs w:val="22"/>
        </w:rPr>
        <w:t>4. FORMA DE PRESTAÇÃO DOS SERVIÇOS</w:t>
      </w:r>
    </w:p>
    <w:p w14:paraId="3024B0A0" w14:textId="77777777" w:rsidR="005E1101" w:rsidRPr="00877CC6" w:rsidRDefault="005E1101" w:rsidP="005E1101">
      <w:pPr>
        <w:pStyle w:val="Textodenotadefim"/>
        <w:jc w:val="both"/>
        <w:rPr>
          <w:rFonts w:ascii="Arial" w:hAnsi="Arial"/>
          <w:sz w:val="10"/>
          <w:szCs w:val="22"/>
        </w:rPr>
      </w:pPr>
    </w:p>
    <w:p w14:paraId="0A98BCD9"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4.1.</w:t>
      </w:r>
      <w:r w:rsidRPr="00877CC6">
        <w:rPr>
          <w:rFonts w:ascii="Arial" w:hAnsi="Arial"/>
          <w:sz w:val="22"/>
          <w:szCs w:val="22"/>
        </w:rPr>
        <w:t xml:space="preserve"> Os serviços serão prestados de forma contínua, através de:</w:t>
      </w:r>
    </w:p>
    <w:p w14:paraId="209198B1" w14:textId="77777777" w:rsidR="005E1101" w:rsidRPr="00877CC6" w:rsidRDefault="005E1101" w:rsidP="005E1101">
      <w:pPr>
        <w:pStyle w:val="Textodenotadefim"/>
        <w:jc w:val="both"/>
        <w:rPr>
          <w:rFonts w:ascii="Arial" w:hAnsi="Arial"/>
          <w:sz w:val="10"/>
          <w:szCs w:val="22"/>
        </w:rPr>
      </w:pPr>
    </w:p>
    <w:p w14:paraId="0C9B7933" w14:textId="77777777" w:rsidR="005E1101" w:rsidRPr="00877CC6" w:rsidRDefault="005E1101" w:rsidP="005E1101">
      <w:pPr>
        <w:pStyle w:val="Textodenotadefim"/>
        <w:numPr>
          <w:ilvl w:val="0"/>
          <w:numId w:val="23"/>
        </w:numPr>
        <w:jc w:val="both"/>
        <w:rPr>
          <w:rFonts w:ascii="Arial" w:hAnsi="Arial"/>
          <w:sz w:val="22"/>
          <w:szCs w:val="22"/>
        </w:rPr>
      </w:pPr>
      <w:r w:rsidRPr="00877CC6">
        <w:rPr>
          <w:rFonts w:ascii="Arial" w:hAnsi="Arial"/>
          <w:sz w:val="22"/>
          <w:szCs w:val="22"/>
        </w:rPr>
        <w:t>Atendimento presencial na sede da Câmara Municipal, com visitas previamente agendadas;</w:t>
      </w:r>
    </w:p>
    <w:p w14:paraId="43854429" w14:textId="77777777" w:rsidR="005E1101" w:rsidRPr="00877CC6" w:rsidRDefault="005E1101" w:rsidP="005E1101">
      <w:pPr>
        <w:pStyle w:val="Textodenotadefim"/>
        <w:numPr>
          <w:ilvl w:val="0"/>
          <w:numId w:val="23"/>
        </w:numPr>
        <w:jc w:val="both"/>
        <w:rPr>
          <w:rFonts w:ascii="Arial" w:hAnsi="Arial"/>
          <w:sz w:val="22"/>
          <w:szCs w:val="22"/>
        </w:rPr>
      </w:pPr>
      <w:r w:rsidRPr="00877CC6">
        <w:rPr>
          <w:rFonts w:ascii="Arial" w:hAnsi="Arial"/>
          <w:sz w:val="22"/>
          <w:szCs w:val="22"/>
        </w:rPr>
        <w:t>Atendimento remoto (telefone, e-mail, videoconferência) em horário comercial, nos dias úteis;</w:t>
      </w:r>
    </w:p>
    <w:p w14:paraId="6A94C04B" w14:textId="77777777" w:rsidR="005E1101" w:rsidRPr="00877CC6" w:rsidRDefault="005E1101" w:rsidP="005E1101">
      <w:pPr>
        <w:pStyle w:val="Textodenotadefim"/>
        <w:numPr>
          <w:ilvl w:val="0"/>
          <w:numId w:val="23"/>
        </w:numPr>
        <w:jc w:val="both"/>
        <w:rPr>
          <w:rFonts w:ascii="Arial" w:hAnsi="Arial"/>
          <w:sz w:val="22"/>
          <w:szCs w:val="22"/>
        </w:rPr>
      </w:pPr>
      <w:r w:rsidRPr="00877CC6">
        <w:rPr>
          <w:rFonts w:ascii="Arial" w:hAnsi="Arial"/>
          <w:sz w:val="22"/>
          <w:szCs w:val="22"/>
        </w:rPr>
        <w:t>Elaboração de pareceres técnicos por escrito, quando solicitado.</w:t>
      </w:r>
    </w:p>
    <w:p w14:paraId="67A1F08F" w14:textId="77777777" w:rsidR="005E1101" w:rsidRPr="00877CC6" w:rsidRDefault="005E1101" w:rsidP="005E1101">
      <w:pPr>
        <w:pStyle w:val="Textodenotadefim"/>
        <w:jc w:val="both"/>
        <w:rPr>
          <w:rFonts w:ascii="Arial" w:hAnsi="Arial"/>
          <w:sz w:val="22"/>
          <w:szCs w:val="22"/>
        </w:rPr>
      </w:pPr>
    </w:p>
    <w:p w14:paraId="4A968CB1"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4.2.</w:t>
      </w:r>
      <w:r w:rsidRPr="00877CC6">
        <w:rPr>
          <w:rFonts w:ascii="Arial" w:hAnsi="Arial"/>
          <w:sz w:val="22"/>
          <w:szCs w:val="22"/>
        </w:rPr>
        <w:t xml:space="preserve"> A empresa contratada deverá disponibilizar profissionais qualificados para a prestação dos serviços, com formação específica nas áreas de atuação.</w:t>
      </w:r>
    </w:p>
    <w:p w14:paraId="0CA04DFA" w14:textId="77777777" w:rsidR="005E1101" w:rsidRPr="00877CC6" w:rsidRDefault="005E1101" w:rsidP="005E1101">
      <w:pPr>
        <w:pStyle w:val="Textodenotadefim"/>
        <w:jc w:val="both"/>
        <w:rPr>
          <w:rFonts w:ascii="Arial" w:hAnsi="Arial"/>
          <w:sz w:val="22"/>
          <w:szCs w:val="22"/>
        </w:rPr>
      </w:pPr>
    </w:p>
    <w:p w14:paraId="7CDC23F8" w14:textId="77777777" w:rsidR="005E1101" w:rsidRPr="00877CC6" w:rsidRDefault="005E1101" w:rsidP="005E1101">
      <w:pPr>
        <w:pStyle w:val="Textodenotadefim"/>
        <w:jc w:val="both"/>
        <w:rPr>
          <w:rFonts w:ascii="Arial" w:hAnsi="Arial"/>
          <w:b/>
          <w:bCs/>
          <w:sz w:val="22"/>
          <w:szCs w:val="22"/>
        </w:rPr>
      </w:pPr>
      <w:r w:rsidRPr="00877CC6">
        <w:rPr>
          <w:rFonts w:ascii="Arial" w:hAnsi="Arial"/>
          <w:b/>
          <w:bCs/>
          <w:sz w:val="22"/>
          <w:szCs w:val="22"/>
        </w:rPr>
        <w:t>5. REQUISITOS DA CONTRATAÇÃO</w:t>
      </w:r>
    </w:p>
    <w:p w14:paraId="245CCB1F" w14:textId="77777777" w:rsidR="005E1101" w:rsidRPr="00877CC6" w:rsidRDefault="005E1101" w:rsidP="005E1101">
      <w:pPr>
        <w:pStyle w:val="Textodenotadefim"/>
        <w:jc w:val="both"/>
        <w:rPr>
          <w:rFonts w:ascii="Arial" w:hAnsi="Arial"/>
          <w:sz w:val="10"/>
          <w:szCs w:val="22"/>
        </w:rPr>
      </w:pPr>
    </w:p>
    <w:p w14:paraId="16E918A4"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5.1.</w:t>
      </w:r>
      <w:r w:rsidRPr="00877CC6">
        <w:rPr>
          <w:rFonts w:ascii="Arial" w:hAnsi="Arial"/>
          <w:sz w:val="22"/>
          <w:szCs w:val="22"/>
        </w:rPr>
        <w:t xml:space="preserve"> A empresa contratada deverá comprovar:</w:t>
      </w:r>
    </w:p>
    <w:p w14:paraId="0762FDC9" w14:textId="77777777" w:rsidR="005E1101" w:rsidRPr="00877CC6" w:rsidRDefault="005E1101" w:rsidP="005E1101">
      <w:pPr>
        <w:pStyle w:val="Textodenotadefim"/>
        <w:jc w:val="both"/>
        <w:rPr>
          <w:rFonts w:ascii="Arial" w:hAnsi="Arial"/>
          <w:sz w:val="10"/>
          <w:szCs w:val="22"/>
        </w:rPr>
      </w:pPr>
    </w:p>
    <w:p w14:paraId="7BAEAFF4" w14:textId="77777777" w:rsidR="005E1101" w:rsidRPr="00877CC6" w:rsidRDefault="005E1101" w:rsidP="005E1101">
      <w:pPr>
        <w:pStyle w:val="Textodenotadefim"/>
        <w:numPr>
          <w:ilvl w:val="0"/>
          <w:numId w:val="24"/>
        </w:numPr>
        <w:jc w:val="both"/>
        <w:rPr>
          <w:rFonts w:ascii="Arial" w:hAnsi="Arial"/>
          <w:sz w:val="22"/>
          <w:szCs w:val="22"/>
        </w:rPr>
      </w:pPr>
      <w:r w:rsidRPr="00877CC6">
        <w:rPr>
          <w:rFonts w:ascii="Arial" w:hAnsi="Arial"/>
          <w:sz w:val="22"/>
          <w:szCs w:val="22"/>
        </w:rPr>
        <w:t>Expertise em contabilidade pública, com foco em Câmaras Municipais;</w:t>
      </w:r>
    </w:p>
    <w:p w14:paraId="77A11CB9" w14:textId="77777777" w:rsidR="005E1101" w:rsidRPr="00877CC6" w:rsidRDefault="005E1101" w:rsidP="005E1101">
      <w:pPr>
        <w:pStyle w:val="Textodenotadefim"/>
        <w:numPr>
          <w:ilvl w:val="0"/>
          <w:numId w:val="24"/>
        </w:numPr>
        <w:jc w:val="both"/>
        <w:rPr>
          <w:rFonts w:ascii="Arial" w:hAnsi="Arial"/>
          <w:sz w:val="22"/>
          <w:szCs w:val="22"/>
        </w:rPr>
      </w:pPr>
      <w:r w:rsidRPr="00877CC6">
        <w:rPr>
          <w:rFonts w:ascii="Arial" w:hAnsi="Arial"/>
          <w:sz w:val="22"/>
          <w:szCs w:val="22"/>
        </w:rPr>
        <w:t>Conhecimento aprofundado das normas de contabilidade aplicáveis ao setor público;</w:t>
      </w:r>
    </w:p>
    <w:p w14:paraId="7AD7D36C" w14:textId="77777777" w:rsidR="005E1101" w:rsidRPr="00877CC6" w:rsidRDefault="005E1101" w:rsidP="005E1101">
      <w:pPr>
        <w:pStyle w:val="Textodenotadefim"/>
        <w:numPr>
          <w:ilvl w:val="0"/>
          <w:numId w:val="24"/>
        </w:numPr>
        <w:jc w:val="both"/>
        <w:rPr>
          <w:rFonts w:ascii="Arial" w:hAnsi="Arial"/>
          <w:sz w:val="22"/>
          <w:szCs w:val="22"/>
        </w:rPr>
      </w:pPr>
      <w:r w:rsidRPr="00877CC6">
        <w:rPr>
          <w:rFonts w:ascii="Arial" w:hAnsi="Arial"/>
          <w:sz w:val="22"/>
          <w:szCs w:val="22"/>
        </w:rPr>
        <w:lastRenderedPageBreak/>
        <w:t>Experiência mínima de 5 anos em assessoria e consultoria para órgãos públicos municipais;</w:t>
      </w:r>
    </w:p>
    <w:p w14:paraId="44D6DDEE" w14:textId="77777777" w:rsidR="005E1101" w:rsidRPr="00877CC6" w:rsidRDefault="005E1101" w:rsidP="005E1101">
      <w:pPr>
        <w:pStyle w:val="Textodenotadefim"/>
        <w:numPr>
          <w:ilvl w:val="0"/>
          <w:numId w:val="24"/>
        </w:numPr>
        <w:jc w:val="both"/>
        <w:rPr>
          <w:rFonts w:ascii="Arial" w:hAnsi="Arial"/>
          <w:sz w:val="22"/>
          <w:szCs w:val="22"/>
        </w:rPr>
      </w:pPr>
      <w:r w:rsidRPr="00877CC6">
        <w:rPr>
          <w:rFonts w:ascii="Arial" w:hAnsi="Arial"/>
          <w:sz w:val="22"/>
          <w:szCs w:val="22"/>
        </w:rPr>
        <w:t>Equipe técnica qualificada, com formação específica nas áreas requeridas.</w:t>
      </w:r>
    </w:p>
    <w:p w14:paraId="020CCB81" w14:textId="77777777" w:rsidR="005E1101" w:rsidRPr="00877CC6" w:rsidRDefault="005E1101" w:rsidP="005E1101">
      <w:pPr>
        <w:pStyle w:val="Textodenotadefim"/>
        <w:jc w:val="both"/>
        <w:rPr>
          <w:rFonts w:ascii="Arial" w:hAnsi="Arial"/>
          <w:sz w:val="10"/>
          <w:szCs w:val="22"/>
        </w:rPr>
      </w:pPr>
    </w:p>
    <w:p w14:paraId="3FE7D7C0"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5.2.</w:t>
      </w:r>
      <w:r w:rsidRPr="00877CC6">
        <w:rPr>
          <w:rFonts w:ascii="Arial" w:hAnsi="Arial"/>
          <w:sz w:val="22"/>
          <w:szCs w:val="22"/>
        </w:rPr>
        <w:t xml:space="preserve"> A empresa deverá apresentar atestados de capacidade técnica que comprovem a prestação de serviços similares para outros órgãos públicos, preferencialmente Câmaras Municipais.</w:t>
      </w:r>
    </w:p>
    <w:p w14:paraId="5AD5243B" w14:textId="77777777" w:rsidR="0062478D" w:rsidRPr="00877CC6" w:rsidRDefault="0062478D" w:rsidP="005E1101">
      <w:pPr>
        <w:pStyle w:val="Textodenotadefim"/>
        <w:jc w:val="both"/>
        <w:rPr>
          <w:rFonts w:ascii="Arial" w:hAnsi="Arial"/>
          <w:sz w:val="22"/>
          <w:szCs w:val="22"/>
        </w:rPr>
      </w:pPr>
    </w:p>
    <w:p w14:paraId="6420F83D" w14:textId="6F2ADFB5"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6. MODELO DE EXECUÇÃO DO OBJETO</w:t>
      </w:r>
    </w:p>
    <w:p w14:paraId="5FE02D00" w14:textId="77777777" w:rsidR="005E1101" w:rsidRPr="00877CC6" w:rsidRDefault="005E1101" w:rsidP="005E1101">
      <w:pPr>
        <w:pStyle w:val="Textodenotadefim"/>
        <w:jc w:val="both"/>
        <w:rPr>
          <w:rFonts w:ascii="Arial" w:hAnsi="Arial"/>
          <w:sz w:val="10"/>
          <w:szCs w:val="22"/>
        </w:rPr>
      </w:pPr>
    </w:p>
    <w:p w14:paraId="362B47F8"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6.1.</w:t>
      </w:r>
      <w:r w:rsidRPr="00877CC6">
        <w:rPr>
          <w:rFonts w:ascii="Arial" w:hAnsi="Arial"/>
          <w:sz w:val="22"/>
          <w:szCs w:val="22"/>
        </w:rPr>
        <w:t xml:space="preserve"> A execução dos serviços será iniciada em até 5 (cinco) dias úteis após a assinatura do contrato.</w:t>
      </w:r>
    </w:p>
    <w:p w14:paraId="3574CF4F" w14:textId="77777777" w:rsidR="005E1101" w:rsidRPr="00877CC6" w:rsidRDefault="005E1101" w:rsidP="005E1101">
      <w:pPr>
        <w:pStyle w:val="Textodenotadefim"/>
        <w:jc w:val="both"/>
        <w:rPr>
          <w:rFonts w:ascii="Arial" w:hAnsi="Arial"/>
          <w:sz w:val="22"/>
          <w:szCs w:val="22"/>
        </w:rPr>
      </w:pPr>
    </w:p>
    <w:p w14:paraId="5D41D7D9"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6.2.</w:t>
      </w:r>
      <w:r w:rsidRPr="00877CC6">
        <w:rPr>
          <w:rFonts w:ascii="Arial" w:hAnsi="Arial"/>
          <w:sz w:val="22"/>
          <w:szCs w:val="22"/>
        </w:rPr>
        <w:t xml:space="preserve"> </w:t>
      </w:r>
      <w:bookmarkStart w:id="1" w:name="_Hlk190269078"/>
      <w:r w:rsidRPr="00877CC6">
        <w:rPr>
          <w:rFonts w:ascii="Arial" w:hAnsi="Arial"/>
          <w:sz w:val="22"/>
          <w:szCs w:val="22"/>
        </w:rPr>
        <w:t>O prazo de execução dos serviços será de 12 (doze) meses, podendo ser prorrogado por interesse das partes, com base no artigo 107 da Lei 14.133/2021.</w:t>
      </w:r>
      <w:bookmarkEnd w:id="1"/>
    </w:p>
    <w:p w14:paraId="42028AFB" w14:textId="77777777" w:rsidR="005E1101" w:rsidRPr="00877CC6" w:rsidRDefault="005E1101" w:rsidP="005E1101">
      <w:pPr>
        <w:pStyle w:val="Textodenotadefim"/>
        <w:jc w:val="both"/>
        <w:rPr>
          <w:rFonts w:ascii="Arial" w:hAnsi="Arial"/>
          <w:sz w:val="22"/>
          <w:szCs w:val="22"/>
        </w:rPr>
      </w:pPr>
    </w:p>
    <w:p w14:paraId="769A8F47" w14:textId="77777777" w:rsidR="005E1101" w:rsidRPr="00877CC6" w:rsidRDefault="005E1101" w:rsidP="005E1101">
      <w:pPr>
        <w:pStyle w:val="Textodenotadefim"/>
        <w:jc w:val="both"/>
        <w:rPr>
          <w:rFonts w:ascii="Arial" w:hAnsi="Arial"/>
          <w:b/>
          <w:bCs/>
          <w:sz w:val="22"/>
          <w:szCs w:val="22"/>
        </w:rPr>
      </w:pPr>
      <w:r w:rsidRPr="00877CC6">
        <w:rPr>
          <w:rFonts w:ascii="Arial" w:hAnsi="Arial"/>
          <w:b/>
          <w:bCs/>
          <w:sz w:val="22"/>
          <w:szCs w:val="22"/>
        </w:rPr>
        <w:t>7. MATERIAIS A SEREM DISPONIBILIZADOS</w:t>
      </w:r>
    </w:p>
    <w:p w14:paraId="22779DAB" w14:textId="77777777" w:rsidR="005E1101" w:rsidRPr="00877CC6" w:rsidRDefault="005E1101" w:rsidP="005E1101">
      <w:pPr>
        <w:pStyle w:val="Textodenotadefim"/>
        <w:jc w:val="both"/>
        <w:rPr>
          <w:rFonts w:ascii="Arial" w:hAnsi="Arial"/>
          <w:sz w:val="10"/>
          <w:szCs w:val="22"/>
        </w:rPr>
      </w:pPr>
    </w:p>
    <w:p w14:paraId="61E85ACC"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7.1.</w:t>
      </w:r>
      <w:r w:rsidRPr="00877CC6">
        <w:rPr>
          <w:rFonts w:ascii="Arial" w:hAnsi="Arial"/>
          <w:sz w:val="22"/>
          <w:szCs w:val="22"/>
        </w:rPr>
        <w:t xml:space="preserve"> Para a perfeita execução dos serviços, a Contratada deverá usar equipamentos próprios para a realização dos serviços.</w:t>
      </w:r>
    </w:p>
    <w:p w14:paraId="29F02E5C" w14:textId="77777777" w:rsidR="005E1101" w:rsidRPr="00877CC6" w:rsidRDefault="005E1101" w:rsidP="005E1101">
      <w:pPr>
        <w:pStyle w:val="Textodenotadefim"/>
        <w:jc w:val="both"/>
        <w:rPr>
          <w:rFonts w:ascii="Arial" w:hAnsi="Arial"/>
          <w:sz w:val="10"/>
          <w:szCs w:val="22"/>
        </w:rPr>
      </w:pPr>
    </w:p>
    <w:p w14:paraId="7E2F48A0"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7.2.</w:t>
      </w:r>
      <w:r w:rsidRPr="00877CC6">
        <w:rPr>
          <w:rFonts w:ascii="Arial" w:hAnsi="Arial"/>
          <w:sz w:val="22"/>
          <w:szCs w:val="22"/>
        </w:rPr>
        <w:t xml:space="preserve"> </w:t>
      </w:r>
      <w:r w:rsidRPr="00877CC6">
        <w:rPr>
          <w:rFonts w:ascii="Arial" w:hAnsi="Arial"/>
          <w:bCs/>
          <w:sz w:val="23"/>
          <w:szCs w:val="23"/>
        </w:rPr>
        <w:t>Não será necessária a disponibilização predominante de espaço físico ou equipamentos pela contratante, uma vez que a natureza da consultoria permite a prestação de serviços predominantemente remota, conforme pactuado no Termo de Referência.</w:t>
      </w:r>
    </w:p>
    <w:p w14:paraId="77020DB8" w14:textId="77777777" w:rsidR="005E1101" w:rsidRPr="00877CC6" w:rsidRDefault="005E1101" w:rsidP="005E1101">
      <w:pPr>
        <w:pStyle w:val="Textodenotadefim"/>
        <w:jc w:val="both"/>
        <w:rPr>
          <w:rFonts w:ascii="Arial" w:hAnsi="Arial"/>
          <w:sz w:val="22"/>
          <w:szCs w:val="22"/>
        </w:rPr>
      </w:pPr>
    </w:p>
    <w:p w14:paraId="24D545C1" w14:textId="77777777" w:rsidR="005E1101" w:rsidRPr="00877CC6" w:rsidRDefault="005E1101" w:rsidP="005E1101">
      <w:pPr>
        <w:pStyle w:val="Textodenotadefim"/>
        <w:jc w:val="both"/>
        <w:rPr>
          <w:rFonts w:ascii="Arial" w:hAnsi="Arial"/>
          <w:b/>
          <w:bCs/>
          <w:sz w:val="22"/>
          <w:szCs w:val="22"/>
        </w:rPr>
      </w:pPr>
      <w:r w:rsidRPr="00877CC6">
        <w:rPr>
          <w:rFonts w:ascii="Arial" w:hAnsi="Arial"/>
          <w:b/>
          <w:bCs/>
          <w:sz w:val="22"/>
          <w:szCs w:val="22"/>
        </w:rPr>
        <w:t>8. OBRIGAÇÕES DA CONTRATANTE</w:t>
      </w:r>
    </w:p>
    <w:p w14:paraId="24E1C4F9" w14:textId="77777777" w:rsidR="005E1101" w:rsidRPr="00877CC6" w:rsidRDefault="005E1101" w:rsidP="005E1101">
      <w:pPr>
        <w:pStyle w:val="Textodenotadefim"/>
        <w:jc w:val="both"/>
        <w:rPr>
          <w:rFonts w:ascii="Arial" w:hAnsi="Arial"/>
          <w:sz w:val="10"/>
          <w:szCs w:val="22"/>
        </w:rPr>
      </w:pPr>
    </w:p>
    <w:p w14:paraId="044E3F5B"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8.1.</w:t>
      </w:r>
      <w:r w:rsidRPr="00877CC6">
        <w:rPr>
          <w:rFonts w:ascii="Arial" w:hAnsi="Arial"/>
          <w:sz w:val="22"/>
          <w:szCs w:val="22"/>
        </w:rPr>
        <w:t xml:space="preserve"> Exigir o cumprimento de todas as obrigações assumidas pela Contratada, de acordo com as cláusulas contratuais e os termos de sua proposta;</w:t>
      </w:r>
    </w:p>
    <w:p w14:paraId="48E130B1" w14:textId="77777777" w:rsidR="005E1101" w:rsidRPr="00877CC6" w:rsidRDefault="005E1101" w:rsidP="005E1101">
      <w:pPr>
        <w:pStyle w:val="Textodenotadefim"/>
        <w:jc w:val="both"/>
        <w:rPr>
          <w:rFonts w:ascii="Arial" w:hAnsi="Arial"/>
          <w:sz w:val="10"/>
          <w:szCs w:val="22"/>
        </w:rPr>
      </w:pPr>
    </w:p>
    <w:p w14:paraId="0215DDB5"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8.2.</w:t>
      </w:r>
      <w:r w:rsidRPr="00877CC6">
        <w:rPr>
          <w:rFonts w:ascii="Arial" w:hAnsi="Arial"/>
          <w:sz w:val="22"/>
          <w:szCs w:val="22"/>
        </w:rPr>
        <w:t xml:space="preserve"> 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1BE70F58" w14:textId="77777777" w:rsidR="005E1101" w:rsidRPr="00877CC6" w:rsidRDefault="005E1101" w:rsidP="005E1101">
      <w:pPr>
        <w:pStyle w:val="Textodenotadefim"/>
        <w:jc w:val="both"/>
        <w:rPr>
          <w:rFonts w:ascii="Arial" w:hAnsi="Arial"/>
          <w:sz w:val="10"/>
          <w:szCs w:val="22"/>
        </w:rPr>
      </w:pPr>
    </w:p>
    <w:p w14:paraId="0A446B5B"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8.3.</w:t>
      </w:r>
      <w:r w:rsidRPr="00877CC6">
        <w:rPr>
          <w:rFonts w:ascii="Arial" w:hAnsi="Arial"/>
          <w:sz w:val="22"/>
          <w:szCs w:val="22"/>
        </w:rPr>
        <w:t xml:space="preserve"> 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7DD73801" w14:textId="77777777" w:rsidR="005E1101" w:rsidRPr="00877CC6" w:rsidRDefault="005E1101" w:rsidP="005E1101">
      <w:pPr>
        <w:pStyle w:val="Textodenotadefim"/>
        <w:jc w:val="both"/>
        <w:rPr>
          <w:rFonts w:ascii="Arial" w:hAnsi="Arial"/>
          <w:sz w:val="10"/>
          <w:szCs w:val="22"/>
        </w:rPr>
      </w:pPr>
    </w:p>
    <w:p w14:paraId="448C762C"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8.4.</w:t>
      </w:r>
      <w:r w:rsidRPr="00877CC6">
        <w:rPr>
          <w:rFonts w:ascii="Arial" w:hAnsi="Arial"/>
          <w:sz w:val="22"/>
          <w:szCs w:val="22"/>
        </w:rPr>
        <w:t xml:space="preserve"> Pagar à Contratada o valor resultante da prestação do serviço, no prazo e condições estabelecidas neste Termo de Referência, bem como o valor da visita técnica desta que se fizer necessária na sede da Contratante; </w:t>
      </w:r>
    </w:p>
    <w:p w14:paraId="5B9E60E8" w14:textId="77777777" w:rsidR="005E1101" w:rsidRPr="00877CC6" w:rsidRDefault="005E1101" w:rsidP="005E1101">
      <w:pPr>
        <w:pStyle w:val="Textodenotadefim"/>
        <w:jc w:val="both"/>
        <w:rPr>
          <w:rFonts w:ascii="Arial" w:hAnsi="Arial"/>
          <w:sz w:val="10"/>
          <w:szCs w:val="22"/>
        </w:rPr>
      </w:pPr>
    </w:p>
    <w:p w14:paraId="65F885D6"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 xml:space="preserve">8.5. </w:t>
      </w:r>
      <w:r w:rsidRPr="00877CC6">
        <w:rPr>
          <w:rFonts w:ascii="Arial" w:hAnsi="Arial"/>
          <w:sz w:val="22"/>
          <w:szCs w:val="22"/>
        </w:rPr>
        <w:t>Fornecer por escrito as informações necessárias para o desenvolvimento dos serviços objeto do contrato;</w:t>
      </w:r>
    </w:p>
    <w:p w14:paraId="0A334F9E" w14:textId="77777777" w:rsidR="005E1101" w:rsidRPr="00877CC6" w:rsidRDefault="005E1101" w:rsidP="005E1101">
      <w:pPr>
        <w:pStyle w:val="Textodenotadefim"/>
        <w:jc w:val="both"/>
        <w:rPr>
          <w:rFonts w:ascii="Arial" w:hAnsi="Arial"/>
          <w:sz w:val="10"/>
          <w:szCs w:val="22"/>
        </w:rPr>
      </w:pPr>
    </w:p>
    <w:p w14:paraId="6D8210F3"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8.6.</w:t>
      </w:r>
      <w:r w:rsidRPr="00877CC6">
        <w:rPr>
          <w:rFonts w:ascii="Arial" w:hAnsi="Arial"/>
          <w:sz w:val="22"/>
          <w:szCs w:val="22"/>
        </w:rPr>
        <w:t xml:space="preserve"> Realizar avaliações periódicas da qualidade dos serviços, após seu recebimento;</w:t>
      </w:r>
    </w:p>
    <w:p w14:paraId="31D12F17" w14:textId="77777777" w:rsidR="005E1101" w:rsidRPr="00877CC6" w:rsidRDefault="005E1101" w:rsidP="005E1101">
      <w:pPr>
        <w:pStyle w:val="Textodenotadefim"/>
        <w:jc w:val="both"/>
        <w:rPr>
          <w:rFonts w:ascii="Arial" w:hAnsi="Arial"/>
          <w:sz w:val="10"/>
          <w:szCs w:val="22"/>
        </w:rPr>
      </w:pPr>
    </w:p>
    <w:p w14:paraId="41086617"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8.7.</w:t>
      </w:r>
      <w:r w:rsidRPr="00877CC6">
        <w:rPr>
          <w:rFonts w:ascii="Arial" w:hAnsi="Arial"/>
          <w:sz w:val="22"/>
          <w:szCs w:val="22"/>
        </w:rPr>
        <w:t xml:space="preserve"> Arquivar, entre outros documentos, projetos, especificações técnicas, orçamentos, termos de recebimento, contratos e aditamentos, relatórios de inspeções técnicas após o recebimento do serviço e notificações expedidas;</w:t>
      </w:r>
    </w:p>
    <w:p w14:paraId="7A4146EF" w14:textId="77777777" w:rsidR="005E1101" w:rsidRPr="00877CC6" w:rsidRDefault="005E1101" w:rsidP="005E1101">
      <w:pPr>
        <w:pStyle w:val="Textodenotadefim"/>
        <w:jc w:val="both"/>
        <w:rPr>
          <w:rFonts w:ascii="Arial" w:hAnsi="Arial"/>
          <w:sz w:val="22"/>
          <w:szCs w:val="22"/>
        </w:rPr>
      </w:pPr>
    </w:p>
    <w:p w14:paraId="354B4313" w14:textId="77777777" w:rsidR="005E1101" w:rsidRPr="00877CC6" w:rsidRDefault="005E1101" w:rsidP="005E1101">
      <w:pPr>
        <w:pStyle w:val="Textodenotadefim"/>
        <w:jc w:val="both"/>
        <w:rPr>
          <w:rFonts w:ascii="Arial" w:hAnsi="Arial"/>
          <w:b/>
          <w:bCs/>
          <w:sz w:val="22"/>
          <w:szCs w:val="22"/>
        </w:rPr>
      </w:pPr>
      <w:r w:rsidRPr="00877CC6">
        <w:rPr>
          <w:rFonts w:ascii="Arial" w:hAnsi="Arial"/>
          <w:b/>
          <w:bCs/>
          <w:sz w:val="22"/>
          <w:szCs w:val="22"/>
        </w:rPr>
        <w:lastRenderedPageBreak/>
        <w:t>9. OBRIGAÇÕES DA CONTRATADA</w:t>
      </w:r>
    </w:p>
    <w:p w14:paraId="2358FA4F" w14:textId="77777777" w:rsidR="005E1101" w:rsidRPr="00877CC6" w:rsidRDefault="005E1101" w:rsidP="005E1101">
      <w:pPr>
        <w:pStyle w:val="Textodenotadefim"/>
        <w:jc w:val="both"/>
        <w:rPr>
          <w:rFonts w:ascii="Arial" w:hAnsi="Arial"/>
          <w:sz w:val="10"/>
          <w:szCs w:val="22"/>
        </w:rPr>
      </w:pPr>
    </w:p>
    <w:p w14:paraId="27876A57" w14:textId="77777777" w:rsidR="005E1101" w:rsidRPr="00877CC6" w:rsidRDefault="005E1101" w:rsidP="005E1101">
      <w:pPr>
        <w:pStyle w:val="Textodenotadefim"/>
        <w:jc w:val="both"/>
        <w:rPr>
          <w:rFonts w:ascii="Arial" w:hAnsi="Arial"/>
          <w:sz w:val="22"/>
          <w:szCs w:val="22"/>
        </w:rPr>
      </w:pPr>
      <w:bookmarkStart w:id="2" w:name="_Hlk190270453"/>
      <w:r w:rsidRPr="00877CC6">
        <w:rPr>
          <w:rFonts w:ascii="Arial" w:hAnsi="Arial"/>
          <w:b/>
          <w:bCs/>
          <w:sz w:val="22"/>
          <w:szCs w:val="22"/>
        </w:rPr>
        <w:t>9.1.</w:t>
      </w:r>
      <w:r w:rsidRPr="00877CC6">
        <w:rPr>
          <w:rFonts w:ascii="Arial" w:hAnsi="Arial"/>
          <w:sz w:val="22"/>
          <w:szCs w:val="22"/>
        </w:rPr>
        <w:t xml:space="preserve"> Executar os serviços conforme especificações deste Termo de Referência e de sua proposta, com a alocação dos colaboradores necessários ao perfeito cumprimento das cláusulas contratuais;</w:t>
      </w:r>
    </w:p>
    <w:p w14:paraId="11074395" w14:textId="77777777" w:rsidR="005E1101" w:rsidRPr="00877CC6" w:rsidRDefault="005E1101" w:rsidP="005E1101">
      <w:pPr>
        <w:pStyle w:val="Textodenotadefim"/>
        <w:jc w:val="both"/>
        <w:rPr>
          <w:rFonts w:ascii="Arial" w:hAnsi="Arial"/>
          <w:sz w:val="10"/>
          <w:szCs w:val="22"/>
        </w:rPr>
      </w:pPr>
    </w:p>
    <w:p w14:paraId="5EB8528A"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9.2.</w:t>
      </w:r>
      <w:r w:rsidRPr="00877CC6">
        <w:rPr>
          <w:rFonts w:ascii="Arial" w:hAnsi="Arial"/>
          <w:sz w:val="22"/>
          <w:szCs w:val="22"/>
        </w:rPr>
        <w:t xml:space="preserve"> Reparar, corrigir, remover ou substituir, às suas expensas, no total ou em parte, no prazo fixado pelo fiscal do contrato, os serviços efetuados em que se verificarem vícios, defeitos ou incorreções resultantes da execução;</w:t>
      </w:r>
    </w:p>
    <w:p w14:paraId="604366CD" w14:textId="77777777" w:rsidR="005E1101" w:rsidRPr="00877CC6" w:rsidRDefault="005E1101" w:rsidP="005E1101">
      <w:pPr>
        <w:pStyle w:val="Textodenotadefim"/>
        <w:jc w:val="both"/>
        <w:rPr>
          <w:rFonts w:ascii="Arial" w:hAnsi="Arial"/>
          <w:sz w:val="10"/>
          <w:szCs w:val="22"/>
        </w:rPr>
      </w:pPr>
    </w:p>
    <w:p w14:paraId="14CBAB2E"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9.3.</w:t>
      </w:r>
      <w:r w:rsidRPr="00877CC6">
        <w:rPr>
          <w:rFonts w:ascii="Arial" w:hAnsi="Arial"/>
          <w:sz w:val="22"/>
          <w:szCs w:val="22"/>
        </w:rPr>
        <w:t xml:space="preserve"> Responsabilizar-se pelos vícios e danos decorrentes da execução do objeto, bem como por todo e qualquer dano causado à Câmara Municipal, devendo ressarcir imediatamente a Administração em sua integralidade;</w:t>
      </w:r>
    </w:p>
    <w:p w14:paraId="6472BBFB" w14:textId="77777777" w:rsidR="005E1101" w:rsidRPr="00877CC6" w:rsidRDefault="005E1101" w:rsidP="005E1101">
      <w:pPr>
        <w:pStyle w:val="Textodenotadefim"/>
        <w:jc w:val="both"/>
        <w:rPr>
          <w:rFonts w:ascii="Arial" w:hAnsi="Arial"/>
          <w:sz w:val="10"/>
          <w:szCs w:val="22"/>
        </w:rPr>
      </w:pPr>
    </w:p>
    <w:p w14:paraId="20A275D6"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9.4.</w:t>
      </w:r>
      <w:r w:rsidRPr="00877CC6">
        <w:rPr>
          <w:rFonts w:ascii="Arial" w:hAnsi="Arial"/>
          <w:sz w:val="22"/>
          <w:szCs w:val="22"/>
        </w:rPr>
        <w:t xml:space="preserve"> Utilizar colaboradores habilitados e com conhecimentos técnicos dos serviços a serem executados, em conformidade com as normas e determinações em vigor;</w:t>
      </w:r>
    </w:p>
    <w:p w14:paraId="138F4A91" w14:textId="77777777" w:rsidR="005E1101" w:rsidRPr="00877CC6" w:rsidRDefault="005E1101" w:rsidP="005E1101">
      <w:pPr>
        <w:pStyle w:val="Textodenotadefim"/>
        <w:jc w:val="both"/>
        <w:rPr>
          <w:rFonts w:ascii="Arial" w:hAnsi="Arial"/>
          <w:sz w:val="10"/>
          <w:szCs w:val="22"/>
        </w:rPr>
      </w:pPr>
    </w:p>
    <w:p w14:paraId="7B2C5C83"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9.5.</w:t>
      </w:r>
      <w:r w:rsidRPr="00877CC6">
        <w:rPr>
          <w:rFonts w:ascii="Arial" w:hAnsi="Arial"/>
          <w:sz w:val="22"/>
          <w:szCs w:val="22"/>
        </w:rPr>
        <w:t xml:space="preserve"> Vedar a utilização, na execução dos serviços, de colaborador que seja familiar de agente público ocupante de cargo em comissão ou função de confiança no órgão Contratante;</w:t>
      </w:r>
    </w:p>
    <w:p w14:paraId="6FE60480" w14:textId="77777777" w:rsidR="005E1101" w:rsidRPr="00877CC6" w:rsidRDefault="005E1101" w:rsidP="005E1101">
      <w:pPr>
        <w:pStyle w:val="Textodenotadefim"/>
        <w:jc w:val="both"/>
        <w:rPr>
          <w:rFonts w:ascii="Arial" w:hAnsi="Arial"/>
          <w:sz w:val="10"/>
          <w:szCs w:val="22"/>
        </w:rPr>
      </w:pPr>
    </w:p>
    <w:p w14:paraId="66478687"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9.6.</w:t>
      </w:r>
      <w:r w:rsidRPr="00877CC6">
        <w:rPr>
          <w:rFonts w:ascii="Arial" w:hAnsi="Arial"/>
          <w:sz w:val="22"/>
          <w:szCs w:val="22"/>
        </w:rPr>
        <w:t xml:space="preserve"> Manter em dia todos os seus requisitos de regularidade fiscal, trabalhista e técnica;</w:t>
      </w:r>
    </w:p>
    <w:p w14:paraId="6100D5C3" w14:textId="77777777" w:rsidR="005E1101" w:rsidRPr="00877CC6" w:rsidRDefault="005E1101" w:rsidP="005E1101">
      <w:pPr>
        <w:pStyle w:val="Textodenotadefim"/>
        <w:jc w:val="both"/>
        <w:rPr>
          <w:rFonts w:ascii="Arial" w:hAnsi="Arial"/>
          <w:sz w:val="10"/>
          <w:szCs w:val="22"/>
        </w:rPr>
      </w:pPr>
    </w:p>
    <w:p w14:paraId="7815892E"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9.7.</w:t>
      </w:r>
      <w:r w:rsidRPr="00877CC6">
        <w:rPr>
          <w:rFonts w:ascii="Arial" w:hAnsi="Arial"/>
          <w:sz w:val="22"/>
          <w:szCs w:val="22"/>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6D3CA6C4" w14:textId="77777777" w:rsidR="005E1101" w:rsidRPr="00877CC6" w:rsidRDefault="005E1101" w:rsidP="005E1101">
      <w:pPr>
        <w:pStyle w:val="Textodenotadefim"/>
        <w:jc w:val="both"/>
        <w:rPr>
          <w:rFonts w:ascii="Arial" w:hAnsi="Arial"/>
          <w:sz w:val="10"/>
          <w:szCs w:val="22"/>
        </w:rPr>
      </w:pPr>
    </w:p>
    <w:p w14:paraId="4AD68D30"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9.8.</w:t>
      </w:r>
      <w:r w:rsidRPr="00877CC6">
        <w:rPr>
          <w:rFonts w:ascii="Arial" w:hAnsi="Arial"/>
          <w:sz w:val="22"/>
          <w:szCs w:val="22"/>
        </w:rPr>
        <w:t xml:space="preserve"> Comunicar ao Fiscal do contrato, no prazo de 24 (vinte e quatro) horas, qualquer ocorrência anormal ou acidente que se verifique no local dos serviços.</w:t>
      </w:r>
    </w:p>
    <w:p w14:paraId="23F33824" w14:textId="77777777" w:rsidR="005E1101" w:rsidRPr="00877CC6" w:rsidRDefault="005E1101" w:rsidP="005E1101">
      <w:pPr>
        <w:pStyle w:val="Textodenotadefim"/>
        <w:jc w:val="both"/>
        <w:rPr>
          <w:rFonts w:ascii="Arial" w:hAnsi="Arial"/>
          <w:sz w:val="10"/>
          <w:szCs w:val="22"/>
        </w:rPr>
      </w:pPr>
    </w:p>
    <w:p w14:paraId="44BD7E6A"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9.9.</w:t>
      </w:r>
      <w:r w:rsidRPr="00877CC6">
        <w:rPr>
          <w:rFonts w:ascii="Arial" w:hAnsi="Arial"/>
          <w:sz w:val="22"/>
          <w:szCs w:val="22"/>
        </w:rPr>
        <w:t xml:space="preserve"> Prestar todo esclarecimento ou informação solicitada pela Contratante ou por seus prepostos, garantindo-lhes o acesso, a qualquer tempo, ao local dos trabalhos, bem como aos documentos relativos à execução do empreendimento.</w:t>
      </w:r>
    </w:p>
    <w:p w14:paraId="34A79155" w14:textId="77777777" w:rsidR="005E1101" w:rsidRPr="00877CC6" w:rsidRDefault="005E1101" w:rsidP="005E1101">
      <w:pPr>
        <w:pStyle w:val="Textodenotadefim"/>
        <w:jc w:val="both"/>
        <w:rPr>
          <w:rFonts w:ascii="Arial" w:hAnsi="Arial"/>
          <w:sz w:val="10"/>
          <w:szCs w:val="22"/>
        </w:rPr>
      </w:pPr>
    </w:p>
    <w:p w14:paraId="1B7F4824"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9.10.</w:t>
      </w:r>
      <w:r w:rsidRPr="00877CC6">
        <w:rPr>
          <w:rFonts w:ascii="Arial" w:hAnsi="Arial"/>
          <w:sz w:val="22"/>
          <w:szCs w:val="22"/>
        </w:rPr>
        <w:t xml:space="preserve"> Paralisar, por determinação da Contratante, qualquer atividade que não esteja sendo executada de acordo com a boa técnica ou que ponha em risco a segurança de pessoas ou bens de terceiros.</w:t>
      </w:r>
    </w:p>
    <w:p w14:paraId="7CFF53E2" w14:textId="77777777" w:rsidR="005E1101" w:rsidRPr="00877CC6" w:rsidRDefault="005E1101" w:rsidP="005E1101">
      <w:pPr>
        <w:pStyle w:val="Textodenotadefim"/>
        <w:jc w:val="both"/>
        <w:rPr>
          <w:rFonts w:ascii="Arial" w:hAnsi="Arial"/>
          <w:sz w:val="10"/>
          <w:szCs w:val="22"/>
        </w:rPr>
      </w:pPr>
    </w:p>
    <w:p w14:paraId="6A41F7E4"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9.11.</w:t>
      </w:r>
      <w:r w:rsidRPr="00877CC6">
        <w:rPr>
          <w:rFonts w:ascii="Arial" w:hAnsi="Arial"/>
          <w:sz w:val="22"/>
          <w:szCs w:val="22"/>
        </w:rPr>
        <w:t xml:space="preserve"> Promover a organização técnica e administrativa dos serviços, de modo a conduzi-los eficaz e eficientemente, de acordo com os documentos e especificações que integram este Termo de Referência, no prazo determinado.</w:t>
      </w:r>
    </w:p>
    <w:p w14:paraId="7FCFCA27" w14:textId="77777777" w:rsidR="005E1101" w:rsidRPr="00877CC6" w:rsidRDefault="005E1101" w:rsidP="005E1101">
      <w:pPr>
        <w:pStyle w:val="Textodenotadefim"/>
        <w:jc w:val="both"/>
        <w:rPr>
          <w:rFonts w:ascii="Arial" w:hAnsi="Arial"/>
          <w:sz w:val="10"/>
          <w:szCs w:val="22"/>
        </w:rPr>
      </w:pPr>
    </w:p>
    <w:p w14:paraId="618B42B0"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9.12.</w:t>
      </w:r>
      <w:r w:rsidRPr="00877CC6">
        <w:rPr>
          <w:rFonts w:ascii="Arial" w:hAnsi="Arial"/>
          <w:sz w:val="22"/>
          <w:szCs w:val="22"/>
        </w:rPr>
        <w:t xml:space="preserve"> Conduzir os trabalhos com estrita observância às normas da legislação pertinente, cumprindo as determinações dos Poderes Públicos.</w:t>
      </w:r>
    </w:p>
    <w:p w14:paraId="368A31FB" w14:textId="77777777" w:rsidR="005E1101" w:rsidRPr="00877CC6" w:rsidRDefault="005E1101" w:rsidP="005E1101">
      <w:pPr>
        <w:pStyle w:val="Textodenotadefim"/>
        <w:jc w:val="both"/>
        <w:rPr>
          <w:rFonts w:ascii="Arial" w:hAnsi="Arial"/>
          <w:sz w:val="10"/>
          <w:szCs w:val="22"/>
        </w:rPr>
      </w:pPr>
    </w:p>
    <w:p w14:paraId="6EAC2E11"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9.13.</w:t>
      </w:r>
      <w:r w:rsidRPr="00877CC6">
        <w:rPr>
          <w:rFonts w:ascii="Arial" w:hAnsi="Arial"/>
          <w:sz w:val="22"/>
          <w:szCs w:val="22"/>
        </w:rPr>
        <w:t xml:space="preserve"> Submeter previamente, por escrito, à Contratante, para análise e aprovação, quaisquer mudanças nos métodos executivos que fujam às especificações do memorial descritivo.</w:t>
      </w:r>
    </w:p>
    <w:p w14:paraId="5E7031BE" w14:textId="77777777" w:rsidR="005E1101" w:rsidRPr="00877CC6" w:rsidRDefault="005E1101" w:rsidP="005E1101">
      <w:pPr>
        <w:pStyle w:val="Textodenotadefim"/>
        <w:jc w:val="both"/>
        <w:rPr>
          <w:rFonts w:ascii="Arial" w:hAnsi="Arial"/>
          <w:sz w:val="10"/>
          <w:szCs w:val="22"/>
        </w:rPr>
      </w:pPr>
    </w:p>
    <w:p w14:paraId="113131B3"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9.14.</w:t>
      </w:r>
      <w:r w:rsidRPr="00877CC6">
        <w:rPr>
          <w:rFonts w:ascii="Arial" w:hAnsi="Arial"/>
          <w:sz w:val="22"/>
          <w:szCs w:val="22"/>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274C542E" w14:textId="77777777" w:rsidR="005E1101" w:rsidRPr="00877CC6" w:rsidRDefault="005E1101" w:rsidP="005E1101">
      <w:pPr>
        <w:pStyle w:val="Textodenotadefim"/>
        <w:jc w:val="both"/>
        <w:rPr>
          <w:rFonts w:ascii="Arial" w:hAnsi="Arial"/>
          <w:sz w:val="10"/>
          <w:szCs w:val="22"/>
        </w:rPr>
      </w:pPr>
    </w:p>
    <w:p w14:paraId="36462C5F"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9.15.</w:t>
      </w:r>
      <w:r w:rsidRPr="00877CC6">
        <w:rPr>
          <w:rFonts w:ascii="Arial" w:hAnsi="Arial"/>
          <w:sz w:val="22"/>
          <w:szCs w:val="22"/>
        </w:rPr>
        <w:t xml:space="preserve"> Manter durante toda a vigência do contrato, em compatibilidade com as obrigações assumidas, todas as condições de habilitação e qualificação exigidas no processo licitatório;</w:t>
      </w:r>
    </w:p>
    <w:p w14:paraId="3D21132D" w14:textId="77777777" w:rsidR="005E1101" w:rsidRPr="00877CC6" w:rsidRDefault="005E1101" w:rsidP="005E1101">
      <w:pPr>
        <w:pStyle w:val="Textodenotadefim"/>
        <w:jc w:val="both"/>
        <w:rPr>
          <w:rFonts w:ascii="Arial" w:hAnsi="Arial"/>
          <w:sz w:val="10"/>
          <w:szCs w:val="22"/>
        </w:rPr>
      </w:pPr>
    </w:p>
    <w:p w14:paraId="38E976F2"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9.16.</w:t>
      </w:r>
      <w:r w:rsidRPr="00877CC6">
        <w:rPr>
          <w:rFonts w:ascii="Arial" w:hAnsi="Arial"/>
          <w:sz w:val="22"/>
          <w:szCs w:val="22"/>
        </w:rPr>
        <w:t xml:space="preserve"> Guardar sigilo sobre todas as informações obtidas em decorrência do cumprimento do contrato;</w:t>
      </w:r>
    </w:p>
    <w:p w14:paraId="6F84F455" w14:textId="77777777" w:rsidR="005E1101" w:rsidRPr="00877CC6" w:rsidRDefault="005E1101" w:rsidP="005E1101">
      <w:pPr>
        <w:pStyle w:val="Textodenotadefim"/>
        <w:jc w:val="both"/>
        <w:rPr>
          <w:rFonts w:ascii="Arial" w:hAnsi="Arial"/>
          <w:sz w:val="10"/>
          <w:szCs w:val="22"/>
        </w:rPr>
      </w:pPr>
    </w:p>
    <w:p w14:paraId="5A9E5996"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9.17.</w:t>
      </w:r>
      <w:r w:rsidRPr="00877CC6">
        <w:rPr>
          <w:rFonts w:ascii="Arial" w:hAnsi="Arial"/>
          <w:sz w:val="22"/>
          <w:szCs w:val="22"/>
        </w:rPr>
        <w:t xml:space="preserve"> Prestar os serviços dentro dos parâmetros e rotinas estabelecidos, fornecendo todos os serviços, qualidade e tecnologia adequadas, com a observância às recomendações aceitas pela boa técnica, normas e legislação;</w:t>
      </w:r>
    </w:p>
    <w:bookmarkEnd w:id="2"/>
    <w:p w14:paraId="07DFC150" w14:textId="77777777" w:rsidR="005E1101" w:rsidRPr="00877CC6" w:rsidRDefault="005E1101" w:rsidP="005E1101">
      <w:pPr>
        <w:pStyle w:val="Textodenotadefim"/>
        <w:jc w:val="both"/>
        <w:rPr>
          <w:rFonts w:ascii="Arial" w:hAnsi="Arial"/>
          <w:sz w:val="22"/>
          <w:szCs w:val="22"/>
        </w:rPr>
      </w:pPr>
    </w:p>
    <w:p w14:paraId="2E07CA2B"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10.</w:t>
      </w:r>
      <w:r w:rsidRPr="00877CC6">
        <w:rPr>
          <w:rFonts w:ascii="Arial" w:hAnsi="Arial"/>
          <w:sz w:val="22"/>
          <w:szCs w:val="22"/>
        </w:rPr>
        <w:t xml:space="preserve"> </w:t>
      </w:r>
      <w:r w:rsidRPr="00877CC6">
        <w:rPr>
          <w:rFonts w:ascii="Arial" w:hAnsi="Arial"/>
          <w:b/>
          <w:bCs/>
          <w:sz w:val="22"/>
          <w:szCs w:val="22"/>
        </w:rPr>
        <w:t>DA SUBCONTRATAÇÃO</w:t>
      </w:r>
    </w:p>
    <w:p w14:paraId="7BE39E9F" w14:textId="77777777" w:rsidR="005E1101" w:rsidRPr="00877CC6" w:rsidRDefault="005E1101" w:rsidP="005E1101">
      <w:pPr>
        <w:pStyle w:val="Textodenotadefim"/>
        <w:jc w:val="both"/>
        <w:rPr>
          <w:rFonts w:ascii="Arial" w:hAnsi="Arial"/>
          <w:sz w:val="10"/>
          <w:szCs w:val="22"/>
        </w:rPr>
      </w:pPr>
    </w:p>
    <w:p w14:paraId="66493325"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10.1.</w:t>
      </w:r>
      <w:r w:rsidRPr="00877CC6">
        <w:rPr>
          <w:rFonts w:ascii="Arial" w:hAnsi="Arial"/>
          <w:sz w:val="22"/>
          <w:szCs w:val="22"/>
        </w:rPr>
        <w:t xml:space="preserve"> Não será admitida a subcontratação do objeto licitatório.</w:t>
      </w:r>
    </w:p>
    <w:p w14:paraId="4B34B8FD" w14:textId="77777777" w:rsidR="0062478D" w:rsidRPr="00877CC6" w:rsidRDefault="0062478D" w:rsidP="005E1101">
      <w:pPr>
        <w:pStyle w:val="Textodenotadefim"/>
        <w:jc w:val="both"/>
        <w:rPr>
          <w:rFonts w:ascii="Arial" w:hAnsi="Arial"/>
          <w:sz w:val="22"/>
          <w:szCs w:val="22"/>
        </w:rPr>
      </w:pPr>
    </w:p>
    <w:p w14:paraId="145FC6C3" w14:textId="23A6A5D6"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11. ALTERAÇÃO SUBJETIVA</w:t>
      </w:r>
    </w:p>
    <w:p w14:paraId="3958D2F9" w14:textId="77777777" w:rsidR="005E1101" w:rsidRPr="00877CC6" w:rsidRDefault="005E1101" w:rsidP="005E1101">
      <w:pPr>
        <w:pStyle w:val="Textodenotadefim"/>
        <w:jc w:val="both"/>
        <w:rPr>
          <w:rFonts w:ascii="Arial" w:hAnsi="Arial"/>
          <w:sz w:val="10"/>
          <w:szCs w:val="22"/>
        </w:rPr>
      </w:pPr>
    </w:p>
    <w:p w14:paraId="1FA273C6"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11.1.</w:t>
      </w:r>
      <w:r w:rsidRPr="00877CC6">
        <w:rPr>
          <w:rFonts w:ascii="Arial" w:hAnsi="Arial"/>
          <w:sz w:val="22"/>
          <w:szCs w:val="22"/>
        </w:rPr>
        <w:t xml:space="preserve"> É admissível a fusão, cisão ou incorporação da contratada com/em outra pessoa jurídica, desde que sejam observados pela nova pessoa jurídica todos os requisitos de habilitação exigidos no procedimento licitatório original; sejam mantidas as demais cláusulas e condições do contrato; não haja prejuízo à execução do objeto pactuado e haja a anuência expressa da Administração à continuidade do contrato.</w:t>
      </w:r>
    </w:p>
    <w:p w14:paraId="36403A30" w14:textId="77777777" w:rsidR="005E1101" w:rsidRPr="00877CC6" w:rsidRDefault="005E1101" w:rsidP="005E1101">
      <w:pPr>
        <w:pStyle w:val="Textodenotadefim"/>
        <w:jc w:val="both"/>
        <w:rPr>
          <w:rFonts w:ascii="Arial" w:hAnsi="Arial"/>
          <w:sz w:val="22"/>
          <w:szCs w:val="22"/>
        </w:rPr>
      </w:pPr>
    </w:p>
    <w:p w14:paraId="5905134F" w14:textId="77777777" w:rsidR="005E1101" w:rsidRPr="00877CC6" w:rsidRDefault="005E1101" w:rsidP="005E1101">
      <w:pPr>
        <w:pStyle w:val="Textodenotadefim"/>
        <w:jc w:val="both"/>
        <w:rPr>
          <w:rFonts w:ascii="Arial" w:hAnsi="Arial"/>
          <w:b/>
          <w:bCs/>
          <w:sz w:val="22"/>
          <w:szCs w:val="22"/>
        </w:rPr>
      </w:pPr>
      <w:r w:rsidRPr="00877CC6">
        <w:rPr>
          <w:rFonts w:ascii="Arial" w:hAnsi="Arial"/>
          <w:b/>
          <w:bCs/>
          <w:sz w:val="22"/>
          <w:szCs w:val="22"/>
        </w:rPr>
        <w:t>12. CONTROLE E FISCALIZAÇÃO DA EXECUÇÃO</w:t>
      </w:r>
    </w:p>
    <w:p w14:paraId="32C2AFAB" w14:textId="77777777" w:rsidR="005E1101" w:rsidRPr="00877CC6" w:rsidRDefault="005E1101" w:rsidP="005E1101">
      <w:pPr>
        <w:pStyle w:val="Textodenotadefim"/>
        <w:jc w:val="both"/>
        <w:rPr>
          <w:rFonts w:ascii="Arial" w:hAnsi="Arial"/>
          <w:sz w:val="10"/>
          <w:szCs w:val="22"/>
        </w:rPr>
      </w:pPr>
    </w:p>
    <w:p w14:paraId="71D9F129"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12.1.</w:t>
      </w:r>
      <w:r w:rsidRPr="00877CC6">
        <w:rPr>
          <w:rFonts w:ascii="Arial" w:hAnsi="Arial"/>
          <w:sz w:val="22"/>
          <w:szCs w:val="22"/>
        </w:rPr>
        <w:t xml:space="preserve"> O acompanhamento e a fiscalização da execução do contrato consistem na verificação da conformidade da prestação dos serviços de forma a assegurar o perfeito cumprimento do ajuste, que serão exercidos por um ou mais representantes da Contratante, especialmente designados, na forma dos </w:t>
      </w:r>
      <w:proofErr w:type="spellStart"/>
      <w:r w:rsidRPr="00877CC6">
        <w:rPr>
          <w:rFonts w:ascii="Arial" w:hAnsi="Arial"/>
          <w:sz w:val="22"/>
          <w:szCs w:val="22"/>
        </w:rPr>
        <w:t>arts</w:t>
      </w:r>
      <w:proofErr w:type="spellEnd"/>
      <w:r w:rsidRPr="00877CC6">
        <w:rPr>
          <w:rFonts w:ascii="Arial" w:hAnsi="Arial"/>
          <w:sz w:val="22"/>
          <w:szCs w:val="22"/>
        </w:rPr>
        <w:t>. 117 e 140 da Lei nº 14.133, de 2021.</w:t>
      </w:r>
    </w:p>
    <w:p w14:paraId="51059B05" w14:textId="77777777" w:rsidR="005E1101" w:rsidRPr="00877CC6" w:rsidRDefault="005E1101" w:rsidP="005E1101">
      <w:pPr>
        <w:pStyle w:val="Textodenotadefim"/>
        <w:jc w:val="both"/>
        <w:rPr>
          <w:rFonts w:ascii="Arial" w:hAnsi="Arial"/>
          <w:sz w:val="10"/>
          <w:szCs w:val="22"/>
        </w:rPr>
      </w:pPr>
    </w:p>
    <w:p w14:paraId="5F18E2A9"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12.2.</w:t>
      </w:r>
      <w:r w:rsidRPr="00877CC6">
        <w:rPr>
          <w:rFonts w:ascii="Arial" w:hAnsi="Arial"/>
          <w:sz w:val="22"/>
          <w:szCs w:val="22"/>
        </w:rPr>
        <w:t xml:space="preserve"> O representante da Contratante deverá ter a qualificação necessária para o acompanhamento e controle da execução dos serviços e do contrato.</w:t>
      </w:r>
    </w:p>
    <w:p w14:paraId="58BC510C" w14:textId="77777777" w:rsidR="005E1101" w:rsidRPr="00877CC6" w:rsidRDefault="005E1101" w:rsidP="005E1101">
      <w:pPr>
        <w:pStyle w:val="Textodenotadefim"/>
        <w:jc w:val="both"/>
        <w:rPr>
          <w:rFonts w:ascii="Arial" w:hAnsi="Arial"/>
          <w:sz w:val="10"/>
          <w:szCs w:val="22"/>
        </w:rPr>
      </w:pPr>
    </w:p>
    <w:p w14:paraId="4B7E2987"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12.3.</w:t>
      </w:r>
      <w:r w:rsidRPr="00877CC6">
        <w:rPr>
          <w:rFonts w:ascii="Arial" w:hAnsi="Arial"/>
          <w:sz w:val="22"/>
          <w:szCs w:val="22"/>
        </w:rPr>
        <w:t xml:space="preserve"> A verificação da adequação da prestação do serviço deverá ser realizada com base nos critérios previstos neste Termo de Referência.</w:t>
      </w:r>
    </w:p>
    <w:p w14:paraId="420BF6A9" w14:textId="77777777" w:rsidR="005E1101" w:rsidRPr="00877CC6" w:rsidRDefault="005E1101" w:rsidP="005E1101">
      <w:pPr>
        <w:pStyle w:val="Textodenotadefim"/>
        <w:jc w:val="both"/>
        <w:rPr>
          <w:rFonts w:ascii="Arial" w:hAnsi="Arial"/>
          <w:sz w:val="10"/>
          <w:szCs w:val="22"/>
        </w:rPr>
      </w:pPr>
    </w:p>
    <w:p w14:paraId="60028A55"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12.4.</w:t>
      </w:r>
      <w:r w:rsidRPr="00877CC6">
        <w:rPr>
          <w:rFonts w:ascii="Arial" w:hAnsi="Arial"/>
          <w:sz w:val="22"/>
          <w:szCs w:val="22"/>
        </w:rPr>
        <w:t xml:space="preserve">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do artigo 125 da Lei nº 14.133, de 2021.</w:t>
      </w:r>
    </w:p>
    <w:p w14:paraId="5C81D005" w14:textId="77777777" w:rsidR="005E1101" w:rsidRPr="00877CC6" w:rsidRDefault="005E1101" w:rsidP="005E1101">
      <w:pPr>
        <w:pStyle w:val="Textodenotadefim"/>
        <w:jc w:val="both"/>
        <w:rPr>
          <w:rFonts w:ascii="Arial" w:hAnsi="Arial"/>
          <w:sz w:val="10"/>
          <w:szCs w:val="22"/>
        </w:rPr>
      </w:pPr>
    </w:p>
    <w:p w14:paraId="7B16344B"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12.5.</w:t>
      </w:r>
      <w:r w:rsidRPr="00877CC6">
        <w:rPr>
          <w:rFonts w:ascii="Arial" w:hAnsi="Arial"/>
          <w:sz w:val="22"/>
          <w:szCs w:val="22"/>
        </w:rPr>
        <w:t xml:space="preserve"> O representante da Contratante deverá promover o registro das ocorrências verificadas, adotando as providências necessárias ao fiel cumprimento das cláusulas contratuais, conforme o disposto nos §§ 1º e 2º do art. 117 da Lei nº 14.133, de 2021.</w:t>
      </w:r>
    </w:p>
    <w:p w14:paraId="1DE11157" w14:textId="77777777" w:rsidR="005E1101" w:rsidRPr="00877CC6" w:rsidRDefault="005E1101" w:rsidP="005E1101">
      <w:pPr>
        <w:pStyle w:val="Textodenotadefim"/>
        <w:jc w:val="both"/>
        <w:rPr>
          <w:rFonts w:ascii="Arial" w:hAnsi="Arial"/>
          <w:sz w:val="10"/>
          <w:szCs w:val="22"/>
        </w:rPr>
      </w:pPr>
    </w:p>
    <w:p w14:paraId="5E630641"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12.6</w:t>
      </w:r>
      <w:r w:rsidRPr="00877CC6">
        <w:rPr>
          <w:rFonts w:ascii="Arial" w:hAnsi="Arial"/>
          <w:sz w:val="22"/>
          <w:szCs w:val="22"/>
        </w:rPr>
        <w:t>. 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155 e 156 da Lei nº 14.133, de 2021.</w:t>
      </w:r>
    </w:p>
    <w:p w14:paraId="17F3C8AD" w14:textId="77777777" w:rsidR="005E1101" w:rsidRPr="00877CC6" w:rsidRDefault="005E1101" w:rsidP="005E1101">
      <w:pPr>
        <w:pStyle w:val="Textodenotadefim"/>
        <w:jc w:val="both"/>
        <w:rPr>
          <w:rFonts w:ascii="Arial" w:hAnsi="Arial"/>
          <w:sz w:val="10"/>
          <w:szCs w:val="22"/>
        </w:rPr>
      </w:pPr>
    </w:p>
    <w:p w14:paraId="7E665F3F"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12.7.</w:t>
      </w:r>
      <w:r w:rsidRPr="00877CC6">
        <w:rPr>
          <w:rFonts w:ascii="Arial" w:hAnsi="Arial"/>
          <w:sz w:val="22"/>
          <w:szCs w:val="22"/>
        </w:rPr>
        <w:t xml:space="preserve"> 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14:paraId="38610240" w14:textId="77777777" w:rsidR="005E1101" w:rsidRPr="00877CC6" w:rsidRDefault="005E1101" w:rsidP="005E1101">
      <w:pPr>
        <w:pStyle w:val="Textodenotadefim"/>
        <w:jc w:val="both"/>
        <w:rPr>
          <w:rFonts w:ascii="Arial" w:hAnsi="Arial"/>
          <w:sz w:val="10"/>
          <w:szCs w:val="22"/>
        </w:rPr>
      </w:pPr>
    </w:p>
    <w:p w14:paraId="7CA02F95"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lastRenderedPageBreak/>
        <w:t>12.8.</w:t>
      </w:r>
      <w:r w:rsidRPr="00877CC6">
        <w:rPr>
          <w:rFonts w:ascii="Arial" w:hAnsi="Arial"/>
          <w:sz w:val="22"/>
          <w:szCs w:val="22"/>
        </w:rPr>
        <w:t xml:space="preserve"> Durante a execução do objeto, o fiscal técnico deverá monitorar constantemente o nível de qualidade dos serviços para evitar a sua degeneração, devendo intervir para requerer à CONTRATADA a correção das faltas, falhas e irregularidades constatadas.</w:t>
      </w:r>
    </w:p>
    <w:p w14:paraId="284E5B45" w14:textId="77777777" w:rsidR="005E1101" w:rsidRPr="00877CC6" w:rsidRDefault="005E1101" w:rsidP="005E1101">
      <w:pPr>
        <w:pStyle w:val="Textodenotadefim"/>
        <w:jc w:val="both"/>
        <w:rPr>
          <w:rFonts w:ascii="Arial" w:hAnsi="Arial"/>
          <w:sz w:val="22"/>
          <w:szCs w:val="22"/>
        </w:rPr>
      </w:pPr>
    </w:p>
    <w:p w14:paraId="61102E85" w14:textId="77777777" w:rsidR="005E1101" w:rsidRPr="00877CC6" w:rsidRDefault="005E1101" w:rsidP="005E1101">
      <w:pPr>
        <w:pStyle w:val="Textodenotadefim"/>
        <w:jc w:val="both"/>
        <w:rPr>
          <w:rFonts w:ascii="Arial" w:hAnsi="Arial"/>
          <w:b/>
          <w:bCs/>
          <w:sz w:val="22"/>
          <w:szCs w:val="22"/>
        </w:rPr>
      </w:pPr>
      <w:r w:rsidRPr="00877CC6">
        <w:rPr>
          <w:rFonts w:ascii="Arial" w:hAnsi="Arial"/>
          <w:b/>
          <w:bCs/>
          <w:sz w:val="22"/>
          <w:szCs w:val="22"/>
        </w:rPr>
        <w:t>13. DO RECEBIMENTO E ACEITAÇÃO DO OBJETO</w:t>
      </w:r>
    </w:p>
    <w:p w14:paraId="44D596F5" w14:textId="77777777" w:rsidR="005E1101" w:rsidRPr="00877CC6" w:rsidRDefault="005E1101" w:rsidP="005E1101">
      <w:pPr>
        <w:pStyle w:val="Textodenotadefim"/>
        <w:jc w:val="both"/>
        <w:rPr>
          <w:rFonts w:ascii="Arial" w:hAnsi="Arial"/>
          <w:sz w:val="10"/>
          <w:szCs w:val="22"/>
        </w:rPr>
      </w:pPr>
    </w:p>
    <w:p w14:paraId="510D0B65"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13.1.</w:t>
      </w:r>
      <w:r w:rsidRPr="00877CC6">
        <w:rPr>
          <w:rFonts w:ascii="Arial" w:hAnsi="Arial"/>
          <w:sz w:val="22"/>
          <w:szCs w:val="22"/>
        </w:rPr>
        <w:t xml:space="preserve"> A emissão da Nota Fiscal/Fatura deve ser precedida do recebimento definitivo dos serviços.</w:t>
      </w:r>
    </w:p>
    <w:p w14:paraId="7C7B0C16" w14:textId="77777777" w:rsidR="005E1101" w:rsidRPr="00877CC6" w:rsidRDefault="005E1101" w:rsidP="005E1101">
      <w:pPr>
        <w:pStyle w:val="Textodenotadefim"/>
        <w:jc w:val="both"/>
        <w:rPr>
          <w:rFonts w:ascii="Arial" w:hAnsi="Arial"/>
          <w:sz w:val="10"/>
          <w:szCs w:val="22"/>
        </w:rPr>
      </w:pPr>
    </w:p>
    <w:p w14:paraId="178BA580"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13.2.</w:t>
      </w:r>
      <w:r w:rsidRPr="00877CC6">
        <w:rPr>
          <w:rFonts w:ascii="Arial" w:hAnsi="Arial"/>
          <w:sz w:val="22"/>
          <w:szCs w:val="22"/>
        </w:rPr>
        <w:t xml:space="preserve"> No prazo de até 5 dias corridos do adimplemento da parcela, a CONTRATADA deverá entregar toda a documentação comprobatória do cumprimento da obrigação contratual; </w:t>
      </w:r>
    </w:p>
    <w:p w14:paraId="6358DC91" w14:textId="77777777" w:rsidR="005E1101" w:rsidRPr="00877CC6" w:rsidRDefault="005E1101" w:rsidP="005E1101">
      <w:pPr>
        <w:pStyle w:val="Textodenotadefim"/>
        <w:jc w:val="both"/>
        <w:rPr>
          <w:rFonts w:ascii="Arial" w:hAnsi="Arial"/>
          <w:sz w:val="10"/>
          <w:szCs w:val="22"/>
        </w:rPr>
      </w:pPr>
    </w:p>
    <w:p w14:paraId="631281F0"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13.3.</w:t>
      </w:r>
      <w:r w:rsidRPr="00877CC6">
        <w:rPr>
          <w:rFonts w:ascii="Arial" w:hAnsi="Arial"/>
          <w:sz w:val="22"/>
          <w:szCs w:val="22"/>
        </w:rPr>
        <w:t xml:space="preserve"> 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p>
    <w:p w14:paraId="580FB72B" w14:textId="77777777" w:rsidR="005E1101" w:rsidRPr="00877CC6" w:rsidRDefault="005E1101" w:rsidP="005E1101">
      <w:pPr>
        <w:pStyle w:val="Textodenotadefim"/>
        <w:jc w:val="both"/>
        <w:rPr>
          <w:rFonts w:ascii="Arial" w:hAnsi="Arial"/>
          <w:sz w:val="10"/>
          <w:szCs w:val="22"/>
        </w:rPr>
      </w:pPr>
    </w:p>
    <w:p w14:paraId="6DF2C46F"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13.4.</w:t>
      </w:r>
      <w:r w:rsidRPr="00877CC6">
        <w:rPr>
          <w:rFonts w:ascii="Arial" w:hAnsi="Arial"/>
          <w:sz w:val="22"/>
          <w:szCs w:val="22"/>
        </w:rPr>
        <w:t xml:space="preserve"> 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1566D209" w14:textId="77777777" w:rsidR="005E1101" w:rsidRPr="00877CC6" w:rsidRDefault="005E1101" w:rsidP="005E1101">
      <w:pPr>
        <w:pStyle w:val="Textodenotadefim"/>
        <w:jc w:val="both"/>
        <w:rPr>
          <w:rFonts w:ascii="Arial" w:hAnsi="Arial"/>
          <w:sz w:val="22"/>
          <w:szCs w:val="22"/>
        </w:rPr>
      </w:pPr>
    </w:p>
    <w:p w14:paraId="2494528D" w14:textId="77777777" w:rsidR="005E1101" w:rsidRPr="00877CC6" w:rsidRDefault="005E1101" w:rsidP="005E1101">
      <w:pPr>
        <w:pStyle w:val="Textodenotadefim"/>
        <w:jc w:val="both"/>
        <w:rPr>
          <w:rFonts w:ascii="Arial" w:hAnsi="Arial"/>
          <w:b/>
          <w:bCs/>
          <w:sz w:val="22"/>
          <w:szCs w:val="22"/>
        </w:rPr>
      </w:pPr>
      <w:r w:rsidRPr="00877CC6">
        <w:rPr>
          <w:rFonts w:ascii="Arial" w:hAnsi="Arial"/>
          <w:b/>
          <w:bCs/>
          <w:sz w:val="22"/>
          <w:szCs w:val="22"/>
        </w:rPr>
        <w:t>14. DO PAGAMENTO</w:t>
      </w:r>
    </w:p>
    <w:p w14:paraId="692FB64C" w14:textId="77777777" w:rsidR="005E1101" w:rsidRPr="00877CC6" w:rsidRDefault="005E1101" w:rsidP="005E1101">
      <w:pPr>
        <w:pStyle w:val="Textodenotadefim"/>
        <w:jc w:val="both"/>
        <w:rPr>
          <w:rFonts w:ascii="Arial" w:hAnsi="Arial"/>
          <w:sz w:val="10"/>
          <w:szCs w:val="22"/>
        </w:rPr>
      </w:pPr>
    </w:p>
    <w:p w14:paraId="667181F6"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14.1.</w:t>
      </w:r>
      <w:r w:rsidRPr="00877CC6">
        <w:rPr>
          <w:rFonts w:ascii="Arial" w:hAnsi="Arial"/>
          <w:sz w:val="22"/>
          <w:szCs w:val="22"/>
        </w:rPr>
        <w:t xml:space="preserve"> O pagamento será efetuado pela Contratante no prazo de até 05 (cinco) dias úteis, contados do recebimento da Nota Fiscal/Fatura.</w:t>
      </w:r>
    </w:p>
    <w:p w14:paraId="2B9399FA" w14:textId="77777777" w:rsidR="005E1101" w:rsidRPr="00877CC6" w:rsidRDefault="005E1101" w:rsidP="005E1101">
      <w:pPr>
        <w:pStyle w:val="Textodenotadefim"/>
        <w:jc w:val="both"/>
        <w:rPr>
          <w:rFonts w:ascii="Arial" w:hAnsi="Arial"/>
          <w:sz w:val="10"/>
          <w:szCs w:val="22"/>
        </w:rPr>
      </w:pPr>
    </w:p>
    <w:p w14:paraId="5886DCF7"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14.2.</w:t>
      </w:r>
      <w:r w:rsidRPr="00877CC6">
        <w:rPr>
          <w:rFonts w:ascii="Arial" w:hAnsi="Arial"/>
          <w:sz w:val="22"/>
          <w:szCs w:val="22"/>
        </w:rPr>
        <w:t xml:space="preserve"> A emissão da Nota Fiscal/Fatura será precedida do recebimento definitivo do serviço, conforme este Termo de Referência</w:t>
      </w:r>
    </w:p>
    <w:p w14:paraId="48D7E511" w14:textId="77777777" w:rsidR="005E1101" w:rsidRPr="00877CC6" w:rsidRDefault="005E1101" w:rsidP="005E1101">
      <w:pPr>
        <w:pStyle w:val="Textodenotadefim"/>
        <w:jc w:val="both"/>
        <w:rPr>
          <w:rFonts w:ascii="Arial" w:hAnsi="Arial"/>
          <w:sz w:val="10"/>
          <w:szCs w:val="22"/>
        </w:rPr>
      </w:pPr>
    </w:p>
    <w:p w14:paraId="1D7BA840"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14.3.</w:t>
      </w:r>
      <w:r w:rsidRPr="00877CC6">
        <w:rPr>
          <w:rFonts w:ascii="Arial" w:hAnsi="Arial"/>
          <w:sz w:val="22"/>
          <w:szCs w:val="22"/>
        </w:rPr>
        <w:t xml:space="preserve"> A Nota Fiscal ou Fatura deverá ser obrigatoriamente acompanhada da comprovação da regularidade perante a:</w:t>
      </w:r>
    </w:p>
    <w:p w14:paraId="2BF26862" w14:textId="77777777" w:rsidR="005E1101" w:rsidRPr="00877CC6" w:rsidRDefault="005E1101" w:rsidP="005E1101">
      <w:pPr>
        <w:pStyle w:val="Textodenotadefim"/>
        <w:jc w:val="both"/>
        <w:rPr>
          <w:rFonts w:ascii="Arial" w:hAnsi="Arial"/>
          <w:sz w:val="10"/>
          <w:szCs w:val="22"/>
        </w:rPr>
      </w:pPr>
    </w:p>
    <w:p w14:paraId="0D9B35DF" w14:textId="77777777" w:rsidR="005E1101" w:rsidRPr="00877CC6" w:rsidRDefault="005E1101" w:rsidP="005E1101">
      <w:pPr>
        <w:pStyle w:val="Textodenotadefim"/>
        <w:numPr>
          <w:ilvl w:val="0"/>
          <w:numId w:val="26"/>
        </w:numPr>
        <w:jc w:val="both"/>
        <w:rPr>
          <w:rFonts w:ascii="Arial" w:hAnsi="Arial"/>
          <w:sz w:val="22"/>
          <w:szCs w:val="22"/>
        </w:rPr>
      </w:pPr>
      <w:r w:rsidRPr="00877CC6">
        <w:rPr>
          <w:rFonts w:ascii="Arial" w:hAnsi="Arial"/>
          <w:sz w:val="22"/>
          <w:szCs w:val="22"/>
        </w:rPr>
        <w:t>Fazenda federal, estadual e/ou municipal fiscal e trabalhista;</w:t>
      </w:r>
    </w:p>
    <w:p w14:paraId="166E5D51" w14:textId="77777777" w:rsidR="005E1101" w:rsidRPr="00877CC6" w:rsidRDefault="005E1101" w:rsidP="005E1101">
      <w:pPr>
        <w:pStyle w:val="Textodenotadefim"/>
        <w:numPr>
          <w:ilvl w:val="0"/>
          <w:numId w:val="26"/>
        </w:numPr>
        <w:jc w:val="both"/>
        <w:rPr>
          <w:rFonts w:ascii="Arial" w:hAnsi="Arial"/>
          <w:sz w:val="22"/>
          <w:szCs w:val="22"/>
        </w:rPr>
      </w:pPr>
      <w:r w:rsidRPr="00877CC6">
        <w:rPr>
          <w:rFonts w:ascii="Arial" w:hAnsi="Arial"/>
          <w:sz w:val="22"/>
          <w:szCs w:val="22"/>
        </w:rPr>
        <w:t>Seguridade Social e ao FGTS;</w:t>
      </w:r>
    </w:p>
    <w:p w14:paraId="22FEB3D6" w14:textId="77777777" w:rsidR="005E1101" w:rsidRPr="00877CC6" w:rsidRDefault="005E1101" w:rsidP="005E1101">
      <w:pPr>
        <w:pStyle w:val="Textodenotadefim"/>
        <w:numPr>
          <w:ilvl w:val="0"/>
          <w:numId w:val="26"/>
        </w:numPr>
        <w:jc w:val="both"/>
        <w:rPr>
          <w:rFonts w:ascii="Arial" w:hAnsi="Arial"/>
          <w:sz w:val="22"/>
          <w:szCs w:val="22"/>
        </w:rPr>
      </w:pPr>
      <w:r w:rsidRPr="00877CC6">
        <w:rPr>
          <w:rFonts w:ascii="Arial" w:hAnsi="Arial"/>
          <w:sz w:val="22"/>
          <w:szCs w:val="22"/>
        </w:rPr>
        <w:t>Justiça do Trabalho.</w:t>
      </w:r>
    </w:p>
    <w:p w14:paraId="2045D031" w14:textId="77777777" w:rsidR="005E1101" w:rsidRPr="00877CC6" w:rsidRDefault="005E1101" w:rsidP="005E1101">
      <w:pPr>
        <w:pStyle w:val="Textodenotadefim"/>
        <w:jc w:val="both"/>
        <w:rPr>
          <w:rFonts w:ascii="Arial" w:hAnsi="Arial"/>
          <w:sz w:val="10"/>
          <w:szCs w:val="22"/>
        </w:rPr>
      </w:pPr>
    </w:p>
    <w:p w14:paraId="3150AB2A"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14.4.</w:t>
      </w:r>
      <w:r w:rsidRPr="00877CC6">
        <w:rPr>
          <w:rFonts w:ascii="Arial" w:hAnsi="Arial"/>
          <w:sz w:val="22"/>
          <w:szCs w:val="22"/>
        </w:rPr>
        <w:t xml:space="preserve"> O setor competente para proceder o pagamento deve verificar se a Nota Fiscal ou Fatura apresentada expressa os elementos necessários e essenciais do documento, tais como:</w:t>
      </w:r>
    </w:p>
    <w:p w14:paraId="7EC3290B" w14:textId="77777777" w:rsidR="005E1101" w:rsidRPr="00877CC6" w:rsidRDefault="005E1101" w:rsidP="005E1101">
      <w:pPr>
        <w:pStyle w:val="Textodenotadefim"/>
        <w:jc w:val="both"/>
        <w:rPr>
          <w:rFonts w:ascii="Arial" w:hAnsi="Arial"/>
          <w:sz w:val="10"/>
          <w:szCs w:val="22"/>
        </w:rPr>
      </w:pPr>
    </w:p>
    <w:p w14:paraId="200A9371" w14:textId="77777777" w:rsidR="005E1101" w:rsidRPr="00877CC6" w:rsidRDefault="005E1101" w:rsidP="005E1101">
      <w:pPr>
        <w:pStyle w:val="Textodenotadefim"/>
        <w:numPr>
          <w:ilvl w:val="0"/>
          <w:numId w:val="27"/>
        </w:numPr>
        <w:jc w:val="both"/>
        <w:rPr>
          <w:rFonts w:ascii="Arial" w:hAnsi="Arial"/>
          <w:sz w:val="22"/>
          <w:szCs w:val="22"/>
        </w:rPr>
      </w:pPr>
      <w:r w:rsidRPr="00877CC6">
        <w:rPr>
          <w:rFonts w:ascii="Arial" w:hAnsi="Arial"/>
          <w:sz w:val="22"/>
          <w:szCs w:val="22"/>
        </w:rPr>
        <w:t>o prazo de validade;</w:t>
      </w:r>
    </w:p>
    <w:p w14:paraId="50C7270C" w14:textId="77777777" w:rsidR="005E1101" w:rsidRPr="00877CC6" w:rsidRDefault="005E1101" w:rsidP="005E1101">
      <w:pPr>
        <w:pStyle w:val="Textodenotadefim"/>
        <w:numPr>
          <w:ilvl w:val="0"/>
          <w:numId w:val="27"/>
        </w:numPr>
        <w:jc w:val="both"/>
        <w:rPr>
          <w:rFonts w:ascii="Arial" w:hAnsi="Arial"/>
          <w:sz w:val="22"/>
          <w:szCs w:val="22"/>
        </w:rPr>
      </w:pPr>
      <w:r w:rsidRPr="00877CC6">
        <w:rPr>
          <w:rFonts w:ascii="Arial" w:hAnsi="Arial"/>
          <w:sz w:val="22"/>
          <w:szCs w:val="22"/>
        </w:rPr>
        <w:t>a data da emissão;</w:t>
      </w:r>
    </w:p>
    <w:p w14:paraId="0331DEC4" w14:textId="77777777" w:rsidR="005E1101" w:rsidRPr="00877CC6" w:rsidRDefault="005E1101" w:rsidP="005E1101">
      <w:pPr>
        <w:pStyle w:val="Textodenotadefim"/>
        <w:numPr>
          <w:ilvl w:val="0"/>
          <w:numId w:val="27"/>
        </w:numPr>
        <w:jc w:val="both"/>
        <w:rPr>
          <w:rFonts w:ascii="Arial" w:hAnsi="Arial"/>
          <w:sz w:val="22"/>
          <w:szCs w:val="22"/>
        </w:rPr>
      </w:pPr>
      <w:r w:rsidRPr="00877CC6">
        <w:rPr>
          <w:rFonts w:ascii="Arial" w:hAnsi="Arial"/>
          <w:sz w:val="22"/>
          <w:szCs w:val="22"/>
        </w:rPr>
        <w:t>os dados do contrato e do órgão contratante;</w:t>
      </w:r>
    </w:p>
    <w:p w14:paraId="2B3BABCB" w14:textId="77777777" w:rsidR="005E1101" w:rsidRPr="00877CC6" w:rsidRDefault="005E1101" w:rsidP="005E1101">
      <w:pPr>
        <w:pStyle w:val="Textodenotadefim"/>
        <w:numPr>
          <w:ilvl w:val="0"/>
          <w:numId w:val="27"/>
        </w:numPr>
        <w:jc w:val="both"/>
        <w:rPr>
          <w:rFonts w:ascii="Arial" w:hAnsi="Arial"/>
          <w:sz w:val="22"/>
          <w:szCs w:val="22"/>
        </w:rPr>
      </w:pPr>
      <w:r w:rsidRPr="00877CC6">
        <w:rPr>
          <w:rFonts w:ascii="Arial" w:hAnsi="Arial"/>
          <w:sz w:val="22"/>
          <w:szCs w:val="22"/>
        </w:rPr>
        <w:t>o período de prestação dos serviços;</w:t>
      </w:r>
    </w:p>
    <w:p w14:paraId="2B3A5321" w14:textId="77777777" w:rsidR="005E1101" w:rsidRPr="00877CC6" w:rsidRDefault="005E1101" w:rsidP="005E1101">
      <w:pPr>
        <w:pStyle w:val="Textodenotadefim"/>
        <w:numPr>
          <w:ilvl w:val="0"/>
          <w:numId w:val="27"/>
        </w:numPr>
        <w:jc w:val="both"/>
        <w:rPr>
          <w:rFonts w:ascii="Arial" w:hAnsi="Arial"/>
          <w:sz w:val="22"/>
          <w:szCs w:val="22"/>
        </w:rPr>
      </w:pPr>
      <w:r w:rsidRPr="00877CC6">
        <w:rPr>
          <w:rFonts w:ascii="Arial" w:hAnsi="Arial"/>
          <w:sz w:val="22"/>
          <w:szCs w:val="22"/>
        </w:rPr>
        <w:t>o valor a pagar; e</w:t>
      </w:r>
    </w:p>
    <w:p w14:paraId="7793F54C" w14:textId="77777777" w:rsidR="005E1101" w:rsidRPr="00877CC6" w:rsidRDefault="005E1101" w:rsidP="005E1101">
      <w:pPr>
        <w:pStyle w:val="Textodenotadefim"/>
        <w:numPr>
          <w:ilvl w:val="0"/>
          <w:numId w:val="27"/>
        </w:numPr>
        <w:jc w:val="both"/>
        <w:rPr>
          <w:rFonts w:ascii="Arial" w:hAnsi="Arial"/>
          <w:sz w:val="22"/>
          <w:szCs w:val="22"/>
        </w:rPr>
      </w:pPr>
      <w:r w:rsidRPr="00877CC6">
        <w:rPr>
          <w:rFonts w:ascii="Arial" w:hAnsi="Arial"/>
          <w:sz w:val="22"/>
          <w:szCs w:val="22"/>
        </w:rPr>
        <w:t>eventual destaque do valor de retenções tributárias cabíveis.</w:t>
      </w:r>
    </w:p>
    <w:p w14:paraId="02365C6C" w14:textId="77777777" w:rsidR="005E1101" w:rsidRPr="00877CC6" w:rsidRDefault="005E1101" w:rsidP="005E1101">
      <w:pPr>
        <w:pStyle w:val="Textodenotadefim"/>
        <w:jc w:val="both"/>
        <w:rPr>
          <w:rFonts w:ascii="Arial" w:hAnsi="Arial"/>
          <w:sz w:val="10"/>
          <w:szCs w:val="22"/>
        </w:rPr>
      </w:pPr>
    </w:p>
    <w:p w14:paraId="7A845FCA" w14:textId="77777777" w:rsidR="005E1101" w:rsidRPr="00877CC6" w:rsidRDefault="005E1101" w:rsidP="005E1101">
      <w:pPr>
        <w:pStyle w:val="Textodenotadefim"/>
        <w:jc w:val="both"/>
        <w:rPr>
          <w:rFonts w:ascii="Arial" w:hAnsi="Arial"/>
          <w:sz w:val="22"/>
          <w:szCs w:val="22"/>
        </w:rPr>
      </w:pPr>
      <w:r w:rsidRPr="00877CC6">
        <w:rPr>
          <w:rFonts w:ascii="Arial" w:hAnsi="Arial"/>
          <w:b/>
          <w:bCs/>
          <w:sz w:val="22"/>
          <w:szCs w:val="22"/>
        </w:rPr>
        <w:t>14.5.</w:t>
      </w:r>
      <w:r w:rsidRPr="00877CC6">
        <w:rPr>
          <w:rFonts w:ascii="Arial" w:hAnsi="Arial"/>
          <w:sz w:val="22"/>
          <w:szCs w:val="22"/>
        </w:rPr>
        <w:t xml:space="preserve"> Havendo erro na apresentação da Nota Fiscal/Fatura, ou circunstância que impeça a liquidação da despesa, o pagamento ficará sobrestado até que a Contratada providencie as medidas saneadoras. </w:t>
      </w:r>
    </w:p>
    <w:p w14:paraId="435BD04E" w14:textId="77777777" w:rsidR="005E1101" w:rsidRPr="00877CC6" w:rsidRDefault="005E1101" w:rsidP="005E1101">
      <w:pPr>
        <w:pStyle w:val="Textodenotadefim"/>
        <w:jc w:val="both"/>
        <w:rPr>
          <w:rFonts w:ascii="Arial" w:hAnsi="Arial"/>
          <w:sz w:val="10"/>
          <w:szCs w:val="22"/>
        </w:rPr>
      </w:pPr>
    </w:p>
    <w:p w14:paraId="34531DEC" w14:textId="77777777" w:rsidR="005E1101" w:rsidRPr="00877CC6" w:rsidRDefault="005E1101" w:rsidP="005E1101">
      <w:pPr>
        <w:pStyle w:val="Textodenotadefim"/>
        <w:numPr>
          <w:ilvl w:val="0"/>
          <w:numId w:val="28"/>
        </w:numPr>
        <w:jc w:val="both"/>
        <w:rPr>
          <w:rFonts w:ascii="Arial" w:hAnsi="Arial"/>
          <w:sz w:val="22"/>
          <w:szCs w:val="22"/>
        </w:rPr>
      </w:pPr>
      <w:r w:rsidRPr="00877CC6">
        <w:rPr>
          <w:rFonts w:ascii="Arial" w:hAnsi="Arial"/>
          <w:sz w:val="22"/>
          <w:szCs w:val="22"/>
        </w:rPr>
        <w:t>Nesta hipótese, o prazo para pagamento iniciar-se-á após a comprovação da regularização da situação, não acarretando qualquer ônus para a Contratante;</w:t>
      </w:r>
    </w:p>
    <w:p w14:paraId="73AFBB8D" w14:textId="77777777" w:rsidR="005E1101" w:rsidRPr="00877CC6" w:rsidRDefault="005E1101" w:rsidP="005E1101">
      <w:pPr>
        <w:jc w:val="both"/>
        <w:rPr>
          <w:rFonts w:ascii="Arial" w:hAnsi="Arial" w:cs="Arial"/>
          <w:sz w:val="10"/>
        </w:rPr>
      </w:pPr>
    </w:p>
    <w:p w14:paraId="37BB01BD" w14:textId="77777777" w:rsidR="005E1101" w:rsidRPr="00877CC6" w:rsidRDefault="005E1101" w:rsidP="005E1101">
      <w:pPr>
        <w:jc w:val="both"/>
        <w:rPr>
          <w:rFonts w:ascii="Arial" w:hAnsi="Arial" w:cs="Arial"/>
        </w:rPr>
      </w:pPr>
      <w:r w:rsidRPr="00877CC6">
        <w:rPr>
          <w:rFonts w:ascii="Arial" w:hAnsi="Arial" w:cs="Arial"/>
          <w:b/>
          <w:bCs/>
        </w:rPr>
        <w:lastRenderedPageBreak/>
        <w:t>14.6.</w:t>
      </w:r>
      <w:r w:rsidRPr="00877CC6">
        <w:rPr>
          <w:rFonts w:ascii="Arial" w:hAnsi="Arial" w:cs="Arial"/>
        </w:rPr>
        <w:t xml:space="preserve"> Será considerada data do pagamento o dia em que constar como emitida a ordem bancária para pagamento.</w:t>
      </w:r>
    </w:p>
    <w:p w14:paraId="1C3E90B2" w14:textId="77777777" w:rsidR="005E1101" w:rsidRPr="00877CC6" w:rsidRDefault="005E1101" w:rsidP="005E1101">
      <w:pPr>
        <w:jc w:val="both"/>
        <w:rPr>
          <w:rFonts w:ascii="Arial" w:hAnsi="Arial" w:cs="Arial"/>
          <w:sz w:val="10"/>
        </w:rPr>
      </w:pPr>
    </w:p>
    <w:p w14:paraId="2741B8C2" w14:textId="77777777" w:rsidR="005E1101" w:rsidRPr="00877CC6" w:rsidRDefault="005E1101" w:rsidP="005E1101">
      <w:pPr>
        <w:jc w:val="both"/>
        <w:rPr>
          <w:rFonts w:ascii="Arial" w:hAnsi="Arial" w:cs="Arial"/>
        </w:rPr>
      </w:pPr>
      <w:r w:rsidRPr="00877CC6">
        <w:rPr>
          <w:rFonts w:ascii="Arial" w:hAnsi="Arial" w:cs="Arial"/>
          <w:b/>
          <w:bCs/>
        </w:rPr>
        <w:t xml:space="preserve">14.7. </w:t>
      </w:r>
      <w:r w:rsidRPr="00877CC6">
        <w:rPr>
          <w:rFonts w:ascii="Arial" w:hAnsi="Arial" w:cs="Arial"/>
        </w:rPr>
        <w:t>Antes de cada pagamento à contratada, será realizada a contratante deverá verificar a manutenção das condições de habilitação exigidas para a contratação.</w:t>
      </w:r>
    </w:p>
    <w:p w14:paraId="1F59B7E1" w14:textId="77777777" w:rsidR="005E1101" w:rsidRPr="00877CC6" w:rsidRDefault="005E1101" w:rsidP="005E1101">
      <w:pPr>
        <w:jc w:val="both"/>
        <w:rPr>
          <w:rFonts w:ascii="Arial" w:hAnsi="Arial" w:cs="Arial"/>
          <w:sz w:val="10"/>
        </w:rPr>
      </w:pPr>
    </w:p>
    <w:p w14:paraId="4FEFFE91" w14:textId="77777777" w:rsidR="005E1101" w:rsidRPr="00877CC6" w:rsidRDefault="005E1101" w:rsidP="005E1101">
      <w:pPr>
        <w:jc w:val="both"/>
        <w:rPr>
          <w:rFonts w:ascii="Arial" w:hAnsi="Arial" w:cs="Arial"/>
        </w:rPr>
      </w:pPr>
      <w:r w:rsidRPr="00877CC6">
        <w:rPr>
          <w:rFonts w:ascii="Arial" w:hAnsi="Arial" w:cs="Arial"/>
          <w:b/>
          <w:bCs/>
        </w:rPr>
        <w:t>14.8.</w:t>
      </w:r>
      <w:r w:rsidRPr="00877CC6">
        <w:rPr>
          <w:rFonts w:ascii="Arial" w:hAnsi="Arial" w:cs="Arial"/>
        </w:rPr>
        <w:t xml:space="preserve"> 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4505D39F" w14:textId="77777777" w:rsidR="005E1101" w:rsidRPr="00877CC6" w:rsidRDefault="005E1101" w:rsidP="005E1101">
      <w:pPr>
        <w:jc w:val="both"/>
        <w:rPr>
          <w:rFonts w:ascii="Arial" w:hAnsi="Arial" w:cs="Arial"/>
          <w:sz w:val="10"/>
        </w:rPr>
      </w:pPr>
    </w:p>
    <w:p w14:paraId="0B945787" w14:textId="77777777" w:rsidR="005E1101" w:rsidRPr="00877CC6" w:rsidRDefault="005E1101" w:rsidP="005E1101">
      <w:pPr>
        <w:jc w:val="both"/>
        <w:rPr>
          <w:rFonts w:ascii="Arial" w:hAnsi="Arial" w:cs="Arial"/>
        </w:rPr>
      </w:pPr>
      <w:r w:rsidRPr="00877CC6">
        <w:rPr>
          <w:rFonts w:ascii="Arial" w:hAnsi="Arial" w:cs="Arial"/>
          <w:b/>
          <w:bCs/>
        </w:rPr>
        <w:t>14.9.</w:t>
      </w:r>
      <w:r w:rsidRPr="00877CC6">
        <w:rPr>
          <w:rFonts w:ascii="Arial" w:hAnsi="Arial" w:cs="Arial"/>
        </w:rPr>
        <w:t xml:space="preserve"> Previamente à emissão de nota de empenho e a cada pagamento, a Administração deverá realizar consulta ao SICAF para identificar possível suspensão temporária de participação em licitação, no âmbito do órgão ou entidade, proibição de contratar com o Poder Público.</w:t>
      </w:r>
    </w:p>
    <w:p w14:paraId="54EE8493" w14:textId="77777777" w:rsidR="005E1101" w:rsidRPr="00877CC6" w:rsidRDefault="005E1101" w:rsidP="005E1101">
      <w:pPr>
        <w:jc w:val="both"/>
        <w:rPr>
          <w:rFonts w:ascii="Arial" w:hAnsi="Arial" w:cs="Arial"/>
          <w:sz w:val="10"/>
        </w:rPr>
      </w:pPr>
    </w:p>
    <w:p w14:paraId="5D60CD86" w14:textId="77777777" w:rsidR="005E1101" w:rsidRPr="00877CC6" w:rsidRDefault="005E1101" w:rsidP="005E1101">
      <w:pPr>
        <w:jc w:val="both"/>
        <w:rPr>
          <w:rFonts w:ascii="Arial" w:hAnsi="Arial" w:cs="Arial"/>
        </w:rPr>
      </w:pPr>
      <w:r w:rsidRPr="00877CC6">
        <w:rPr>
          <w:rFonts w:ascii="Arial" w:hAnsi="Arial" w:cs="Arial"/>
          <w:b/>
          <w:bCs/>
        </w:rPr>
        <w:t>14.10.</w:t>
      </w:r>
      <w:r w:rsidRPr="00877CC6">
        <w:rPr>
          <w:rFonts w:ascii="Arial" w:hAnsi="Arial" w:cs="Arial"/>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65B96A84" w14:textId="77777777" w:rsidR="005E1101" w:rsidRPr="00877CC6" w:rsidRDefault="005E1101" w:rsidP="005E1101">
      <w:pPr>
        <w:jc w:val="both"/>
        <w:rPr>
          <w:rFonts w:ascii="Arial" w:hAnsi="Arial" w:cs="Arial"/>
          <w:sz w:val="10"/>
        </w:rPr>
      </w:pPr>
    </w:p>
    <w:p w14:paraId="153825D1" w14:textId="77777777" w:rsidR="005E1101" w:rsidRPr="00877CC6" w:rsidRDefault="005E1101" w:rsidP="005E1101">
      <w:pPr>
        <w:jc w:val="both"/>
        <w:rPr>
          <w:rFonts w:ascii="Arial" w:hAnsi="Arial" w:cs="Arial"/>
        </w:rPr>
      </w:pPr>
      <w:r w:rsidRPr="00877CC6">
        <w:rPr>
          <w:rFonts w:ascii="Arial" w:hAnsi="Arial" w:cs="Arial"/>
          <w:b/>
          <w:bCs/>
        </w:rPr>
        <w:t>14.11.</w:t>
      </w:r>
      <w:r w:rsidRPr="00877CC6">
        <w:rPr>
          <w:rFonts w:ascii="Arial" w:hAnsi="Arial" w:cs="Arial"/>
        </w:rPr>
        <w:t xml:space="preserve"> Persistindo a irregularidade, a contratante deverá adotar as medidas necessárias à rescisão contratual nos autos do processo administrativo correspondente, assegurada à contratada a ampla defesa.</w:t>
      </w:r>
    </w:p>
    <w:p w14:paraId="260F90EE" w14:textId="77777777" w:rsidR="005E1101" w:rsidRPr="00877CC6" w:rsidRDefault="005E1101" w:rsidP="005E1101">
      <w:pPr>
        <w:jc w:val="both"/>
        <w:rPr>
          <w:rFonts w:ascii="Arial" w:hAnsi="Arial" w:cs="Arial"/>
          <w:sz w:val="10"/>
        </w:rPr>
      </w:pPr>
    </w:p>
    <w:p w14:paraId="3E37B14F" w14:textId="77777777" w:rsidR="005E1101" w:rsidRPr="00877CC6" w:rsidRDefault="005E1101" w:rsidP="005E1101">
      <w:pPr>
        <w:jc w:val="both"/>
        <w:rPr>
          <w:rFonts w:ascii="Arial" w:hAnsi="Arial" w:cs="Arial"/>
        </w:rPr>
      </w:pPr>
      <w:r w:rsidRPr="00877CC6">
        <w:rPr>
          <w:rFonts w:ascii="Arial" w:hAnsi="Arial" w:cs="Arial"/>
          <w:b/>
          <w:bCs/>
        </w:rPr>
        <w:t>14.12.</w:t>
      </w:r>
      <w:r w:rsidRPr="00877CC6">
        <w:rPr>
          <w:rFonts w:ascii="Arial" w:hAnsi="Arial" w:cs="Arial"/>
        </w:rPr>
        <w:t xml:space="preserve"> Havendo a efetiva execução do objeto, os pagamentos serão realizados normalmente, até que se decida pela rescisão do contrato, caso a contratada não regularize sua situação.</w:t>
      </w:r>
    </w:p>
    <w:p w14:paraId="7999FC09" w14:textId="77777777" w:rsidR="005E1101" w:rsidRPr="00877CC6" w:rsidRDefault="005E1101" w:rsidP="005E1101">
      <w:pPr>
        <w:jc w:val="both"/>
        <w:rPr>
          <w:rFonts w:ascii="Arial" w:hAnsi="Arial" w:cs="Arial"/>
          <w:sz w:val="10"/>
        </w:rPr>
      </w:pPr>
    </w:p>
    <w:p w14:paraId="2366EB65" w14:textId="77777777" w:rsidR="005E1101" w:rsidRPr="00877CC6" w:rsidRDefault="005E1101" w:rsidP="005E1101">
      <w:pPr>
        <w:jc w:val="both"/>
        <w:rPr>
          <w:rFonts w:ascii="Arial" w:hAnsi="Arial" w:cs="Arial"/>
        </w:rPr>
      </w:pPr>
      <w:r w:rsidRPr="00877CC6">
        <w:rPr>
          <w:rFonts w:ascii="Arial" w:hAnsi="Arial" w:cs="Arial"/>
          <w:b/>
          <w:bCs/>
        </w:rPr>
        <w:t>14.13.</w:t>
      </w:r>
      <w:r w:rsidRPr="00877CC6">
        <w:rPr>
          <w:rFonts w:ascii="Arial" w:hAnsi="Arial" w:cs="Arial"/>
        </w:rPr>
        <w:t xml:space="preserve"> É vedado o pagamento, a qualquer título, por serviços prestados, à empresa privada que tenha em seu quadro societário servidor público da ativa do órgão contratante.</w:t>
      </w:r>
    </w:p>
    <w:p w14:paraId="3E613A90" w14:textId="77777777" w:rsidR="005E1101" w:rsidRPr="00877CC6" w:rsidRDefault="005E1101" w:rsidP="005E1101">
      <w:pPr>
        <w:jc w:val="both"/>
        <w:rPr>
          <w:rFonts w:ascii="Arial" w:hAnsi="Arial" w:cs="Arial"/>
        </w:rPr>
      </w:pPr>
    </w:p>
    <w:p w14:paraId="33107AFC" w14:textId="77777777" w:rsidR="005E1101" w:rsidRPr="00877CC6" w:rsidRDefault="005E1101" w:rsidP="005E1101">
      <w:pPr>
        <w:jc w:val="both"/>
        <w:rPr>
          <w:rFonts w:ascii="Arial" w:hAnsi="Arial" w:cs="Arial"/>
          <w:b/>
          <w:bCs/>
        </w:rPr>
      </w:pPr>
      <w:r w:rsidRPr="00877CC6">
        <w:rPr>
          <w:rFonts w:ascii="Arial" w:hAnsi="Arial" w:cs="Arial"/>
          <w:b/>
          <w:bCs/>
        </w:rPr>
        <w:t>15. REAJUSTE</w:t>
      </w:r>
    </w:p>
    <w:p w14:paraId="1A4AD2C4" w14:textId="77777777" w:rsidR="005E1101" w:rsidRPr="00877CC6" w:rsidRDefault="005E1101" w:rsidP="005E1101">
      <w:pPr>
        <w:jc w:val="both"/>
        <w:rPr>
          <w:rFonts w:ascii="Arial" w:hAnsi="Arial" w:cs="Arial"/>
          <w:sz w:val="10"/>
        </w:rPr>
      </w:pPr>
    </w:p>
    <w:p w14:paraId="43846C0A" w14:textId="77777777" w:rsidR="005E1101" w:rsidRPr="00877CC6" w:rsidRDefault="005E1101" w:rsidP="005E1101">
      <w:pPr>
        <w:jc w:val="both"/>
        <w:rPr>
          <w:rFonts w:ascii="Arial" w:hAnsi="Arial" w:cs="Arial"/>
        </w:rPr>
      </w:pPr>
      <w:bookmarkStart w:id="3" w:name="_Hlk190274150"/>
      <w:r w:rsidRPr="00877CC6">
        <w:rPr>
          <w:rFonts w:ascii="Arial" w:hAnsi="Arial" w:cs="Arial"/>
          <w:b/>
          <w:bCs/>
        </w:rPr>
        <w:t>15.1.</w:t>
      </w:r>
      <w:r w:rsidRPr="00877CC6">
        <w:rPr>
          <w:rFonts w:ascii="Arial" w:hAnsi="Arial" w:cs="Arial"/>
        </w:rPr>
        <w:t xml:space="preserve"> Os preços são fixos e irreajustáveis no prazo de um ano contado da data limite de sua assinatura.</w:t>
      </w:r>
    </w:p>
    <w:p w14:paraId="4A31965F" w14:textId="77777777" w:rsidR="005E1101" w:rsidRPr="00877CC6" w:rsidRDefault="005E1101" w:rsidP="005E1101">
      <w:pPr>
        <w:jc w:val="both"/>
        <w:rPr>
          <w:rFonts w:ascii="Arial" w:hAnsi="Arial" w:cs="Arial"/>
          <w:sz w:val="10"/>
        </w:rPr>
      </w:pPr>
    </w:p>
    <w:p w14:paraId="6B629313" w14:textId="77777777" w:rsidR="005E1101" w:rsidRPr="00877CC6" w:rsidRDefault="005E1101" w:rsidP="005E1101">
      <w:pPr>
        <w:numPr>
          <w:ilvl w:val="0"/>
          <w:numId w:val="29"/>
        </w:numPr>
        <w:jc w:val="both"/>
        <w:rPr>
          <w:rFonts w:ascii="Arial" w:hAnsi="Arial" w:cs="Arial"/>
        </w:rPr>
      </w:pPr>
      <w:r w:rsidRPr="00877CC6">
        <w:rPr>
          <w:rFonts w:ascii="Arial" w:hAnsi="Arial" w:cs="Arial"/>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bookmarkEnd w:id="3"/>
    <w:p w14:paraId="3FB13491" w14:textId="77777777" w:rsidR="005E1101" w:rsidRPr="00877CC6" w:rsidRDefault="005E1101" w:rsidP="005E1101">
      <w:pPr>
        <w:jc w:val="both"/>
        <w:rPr>
          <w:rFonts w:ascii="Arial" w:hAnsi="Arial" w:cs="Arial"/>
          <w:sz w:val="10"/>
        </w:rPr>
      </w:pPr>
    </w:p>
    <w:p w14:paraId="0C3A717A" w14:textId="77777777" w:rsidR="005E1101" w:rsidRPr="00877CC6" w:rsidRDefault="005E1101" w:rsidP="005E1101">
      <w:pPr>
        <w:jc w:val="both"/>
        <w:rPr>
          <w:rFonts w:ascii="Arial" w:hAnsi="Arial" w:cs="Arial"/>
        </w:rPr>
      </w:pPr>
      <w:r w:rsidRPr="00877CC6">
        <w:rPr>
          <w:rFonts w:ascii="Arial" w:hAnsi="Arial" w:cs="Arial"/>
          <w:b/>
          <w:bCs/>
        </w:rPr>
        <w:t>15.2.</w:t>
      </w:r>
      <w:r w:rsidRPr="00877CC6">
        <w:rPr>
          <w:rFonts w:ascii="Arial" w:hAnsi="Arial" w:cs="Arial"/>
        </w:rPr>
        <w:t xml:space="preserve"> Nos reajustes subsequentes ao primeiro, o interregno mínimo de um ano será contado a partir dos efeitos financeiros do último reajuste.</w:t>
      </w:r>
    </w:p>
    <w:p w14:paraId="391FFDC8" w14:textId="77777777" w:rsidR="005E1101" w:rsidRPr="00877CC6" w:rsidRDefault="005E1101" w:rsidP="005E1101">
      <w:pPr>
        <w:jc w:val="both"/>
        <w:rPr>
          <w:rFonts w:ascii="Arial" w:hAnsi="Arial" w:cs="Arial"/>
          <w:sz w:val="10"/>
        </w:rPr>
      </w:pPr>
    </w:p>
    <w:p w14:paraId="1B57BECB" w14:textId="77777777" w:rsidR="005E1101" w:rsidRPr="00877CC6" w:rsidRDefault="005E1101" w:rsidP="005E1101">
      <w:pPr>
        <w:jc w:val="both"/>
        <w:rPr>
          <w:rFonts w:ascii="Arial" w:hAnsi="Arial" w:cs="Arial"/>
        </w:rPr>
      </w:pPr>
      <w:r w:rsidRPr="00877CC6">
        <w:rPr>
          <w:rFonts w:ascii="Arial" w:hAnsi="Arial" w:cs="Arial"/>
          <w:b/>
          <w:bCs/>
        </w:rPr>
        <w:t xml:space="preserve">15.3. </w:t>
      </w:r>
      <w:r w:rsidRPr="00877CC6">
        <w:rPr>
          <w:rFonts w:ascii="Arial" w:hAnsi="Arial" w:cs="Arial"/>
        </w:rPr>
        <w:t>No caso de atraso ou não divulgação do índice de reajustamento, o CONTRATANTE pagará à CONTRATADA a importância calculada pela última variação conhecida, liquidando a diferença correspondente tão logo seja divulgado o índice definitivo.</w:t>
      </w:r>
    </w:p>
    <w:p w14:paraId="103F431F" w14:textId="77777777" w:rsidR="005E1101" w:rsidRPr="00877CC6" w:rsidRDefault="005E1101" w:rsidP="005E1101">
      <w:pPr>
        <w:jc w:val="both"/>
        <w:rPr>
          <w:rFonts w:ascii="Arial" w:hAnsi="Arial" w:cs="Arial"/>
          <w:sz w:val="10"/>
        </w:rPr>
      </w:pPr>
    </w:p>
    <w:p w14:paraId="65FEB9C7" w14:textId="77777777" w:rsidR="005E1101" w:rsidRPr="00877CC6" w:rsidRDefault="005E1101" w:rsidP="005E1101">
      <w:pPr>
        <w:jc w:val="both"/>
        <w:rPr>
          <w:rFonts w:ascii="Arial" w:hAnsi="Arial" w:cs="Arial"/>
        </w:rPr>
      </w:pPr>
      <w:r w:rsidRPr="00877CC6">
        <w:rPr>
          <w:rFonts w:ascii="Arial" w:hAnsi="Arial" w:cs="Arial"/>
          <w:b/>
          <w:bCs/>
        </w:rPr>
        <w:t>15.4.</w:t>
      </w:r>
      <w:r w:rsidRPr="00877CC6">
        <w:rPr>
          <w:rFonts w:ascii="Arial" w:hAnsi="Arial" w:cs="Arial"/>
        </w:rPr>
        <w:t xml:space="preserve"> Nas aferições finais, o índice utilizado para reajuste será, obrigatoriamente, o definitivo.</w:t>
      </w:r>
    </w:p>
    <w:p w14:paraId="7829E600" w14:textId="77777777" w:rsidR="005E1101" w:rsidRPr="00877CC6" w:rsidRDefault="005E1101" w:rsidP="005E1101">
      <w:pPr>
        <w:jc w:val="both"/>
        <w:rPr>
          <w:rFonts w:ascii="Arial" w:hAnsi="Arial" w:cs="Arial"/>
          <w:sz w:val="10"/>
        </w:rPr>
      </w:pPr>
    </w:p>
    <w:p w14:paraId="7A697E9D" w14:textId="77777777" w:rsidR="005E1101" w:rsidRPr="00877CC6" w:rsidRDefault="005E1101" w:rsidP="005E1101">
      <w:pPr>
        <w:jc w:val="both"/>
        <w:rPr>
          <w:rFonts w:ascii="Arial" w:hAnsi="Arial" w:cs="Arial"/>
        </w:rPr>
      </w:pPr>
      <w:r w:rsidRPr="00877CC6">
        <w:rPr>
          <w:rFonts w:ascii="Arial" w:hAnsi="Arial" w:cs="Arial"/>
          <w:b/>
          <w:bCs/>
        </w:rPr>
        <w:lastRenderedPageBreak/>
        <w:t>15.5.</w:t>
      </w:r>
      <w:r w:rsidRPr="00877CC6">
        <w:rPr>
          <w:rFonts w:ascii="Arial" w:hAnsi="Arial" w:cs="Arial"/>
        </w:rPr>
        <w:t xml:space="preserve"> Caso o índice estabelecido para reajustamento venha a ser extinto ou de qualquer forma não possa mais ser utilizado, será adotado, em substituição, o que vier a ser determinado pela legislação então em vigor.</w:t>
      </w:r>
    </w:p>
    <w:p w14:paraId="3C2B4D8A" w14:textId="77777777" w:rsidR="005E1101" w:rsidRPr="00877CC6" w:rsidRDefault="005E1101" w:rsidP="005E1101">
      <w:pPr>
        <w:jc w:val="both"/>
        <w:rPr>
          <w:rFonts w:ascii="Arial" w:hAnsi="Arial" w:cs="Arial"/>
          <w:sz w:val="10"/>
        </w:rPr>
      </w:pPr>
    </w:p>
    <w:p w14:paraId="644A6E63" w14:textId="77777777" w:rsidR="005E1101" w:rsidRPr="00877CC6" w:rsidRDefault="005E1101" w:rsidP="005E1101">
      <w:pPr>
        <w:jc w:val="both"/>
        <w:rPr>
          <w:rFonts w:ascii="Arial" w:hAnsi="Arial" w:cs="Arial"/>
        </w:rPr>
      </w:pPr>
      <w:r w:rsidRPr="00877CC6">
        <w:rPr>
          <w:rFonts w:ascii="Arial" w:hAnsi="Arial" w:cs="Arial"/>
          <w:b/>
          <w:bCs/>
        </w:rPr>
        <w:t>15.6.</w:t>
      </w:r>
      <w:r w:rsidRPr="00877CC6">
        <w:rPr>
          <w:rFonts w:ascii="Arial" w:hAnsi="Arial" w:cs="Arial"/>
        </w:rPr>
        <w:t xml:space="preserve"> Na ausência de previsão legal quanto ao índice substituto, as partes elegerão novo índice oficial, para reajustamento do preço do valor remanescente, por meio de termo aditivo.</w:t>
      </w:r>
    </w:p>
    <w:p w14:paraId="1679C234" w14:textId="77777777" w:rsidR="005E1101" w:rsidRPr="00877CC6" w:rsidRDefault="005E1101" w:rsidP="005E1101">
      <w:pPr>
        <w:jc w:val="both"/>
        <w:rPr>
          <w:rFonts w:ascii="Arial" w:hAnsi="Arial" w:cs="Arial"/>
          <w:sz w:val="10"/>
        </w:rPr>
      </w:pPr>
    </w:p>
    <w:p w14:paraId="581C107E" w14:textId="77777777" w:rsidR="005E1101" w:rsidRPr="00877CC6" w:rsidRDefault="005E1101" w:rsidP="005E1101">
      <w:pPr>
        <w:jc w:val="both"/>
        <w:rPr>
          <w:rFonts w:ascii="Arial" w:hAnsi="Arial" w:cs="Arial"/>
        </w:rPr>
      </w:pPr>
      <w:r w:rsidRPr="00877CC6">
        <w:rPr>
          <w:rFonts w:ascii="Arial" w:hAnsi="Arial" w:cs="Arial"/>
          <w:b/>
          <w:bCs/>
        </w:rPr>
        <w:t>15.7.</w:t>
      </w:r>
      <w:r w:rsidRPr="00877CC6">
        <w:rPr>
          <w:rFonts w:ascii="Arial" w:hAnsi="Arial" w:cs="Arial"/>
        </w:rPr>
        <w:t xml:space="preserve"> O reajuste será realizado por apostilamento.</w:t>
      </w:r>
    </w:p>
    <w:p w14:paraId="47B1962D" w14:textId="77777777" w:rsidR="005E1101" w:rsidRPr="00877CC6" w:rsidRDefault="005E1101" w:rsidP="005E1101">
      <w:pPr>
        <w:jc w:val="both"/>
        <w:rPr>
          <w:rFonts w:ascii="Arial" w:hAnsi="Arial" w:cs="Arial"/>
        </w:rPr>
      </w:pPr>
    </w:p>
    <w:p w14:paraId="02DB257A" w14:textId="77777777" w:rsidR="005E1101" w:rsidRPr="00877CC6" w:rsidRDefault="005E1101" w:rsidP="005E1101">
      <w:pPr>
        <w:jc w:val="both"/>
        <w:rPr>
          <w:rFonts w:ascii="Arial" w:hAnsi="Arial" w:cs="Arial"/>
          <w:b/>
          <w:bCs/>
        </w:rPr>
      </w:pPr>
      <w:r w:rsidRPr="00877CC6">
        <w:rPr>
          <w:rFonts w:ascii="Arial" w:hAnsi="Arial" w:cs="Arial"/>
          <w:b/>
          <w:bCs/>
        </w:rPr>
        <w:t>16. GARANTIA DA EXECUÇÃO</w:t>
      </w:r>
    </w:p>
    <w:p w14:paraId="2C3966BA" w14:textId="77777777" w:rsidR="005E1101" w:rsidRPr="00877CC6" w:rsidRDefault="005E1101" w:rsidP="005E1101">
      <w:pPr>
        <w:jc w:val="both"/>
        <w:rPr>
          <w:rFonts w:ascii="Arial" w:hAnsi="Arial" w:cs="Arial"/>
          <w:sz w:val="10"/>
        </w:rPr>
      </w:pPr>
    </w:p>
    <w:p w14:paraId="3126CA43" w14:textId="77777777" w:rsidR="005E1101" w:rsidRPr="00877CC6" w:rsidRDefault="005E1101" w:rsidP="005E1101">
      <w:pPr>
        <w:jc w:val="both"/>
        <w:rPr>
          <w:rFonts w:ascii="Arial" w:hAnsi="Arial" w:cs="Arial"/>
        </w:rPr>
      </w:pPr>
      <w:r w:rsidRPr="00877CC6">
        <w:rPr>
          <w:rFonts w:ascii="Arial" w:hAnsi="Arial" w:cs="Arial"/>
          <w:b/>
          <w:bCs/>
        </w:rPr>
        <w:t>16.1.</w:t>
      </w:r>
      <w:r w:rsidRPr="00877CC6">
        <w:rPr>
          <w:rFonts w:ascii="Arial" w:hAnsi="Arial" w:cs="Arial"/>
        </w:rPr>
        <w:t xml:space="preserve"> Não haverá exigência de garantia contratual da execução, pelas razões abaixo justificadas:</w:t>
      </w:r>
    </w:p>
    <w:p w14:paraId="382A2AE8" w14:textId="77777777" w:rsidR="005E1101" w:rsidRPr="00877CC6" w:rsidRDefault="005E1101" w:rsidP="005E1101">
      <w:pPr>
        <w:jc w:val="both"/>
        <w:rPr>
          <w:rFonts w:ascii="Arial" w:hAnsi="Arial" w:cs="Arial"/>
          <w:sz w:val="10"/>
        </w:rPr>
      </w:pPr>
    </w:p>
    <w:p w14:paraId="44BCD375" w14:textId="77777777" w:rsidR="005E1101" w:rsidRPr="00877CC6" w:rsidRDefault="005E1101" w:rsidP="005E1101">
      <w:pPr>
        <w:numPr>
          <w:ilvl w:val="0"/>
          <w:numId w:val="30"/>
        </w:numPr>
        <w:jc w:val="both"/>
        <w:rPr>
          <w:rFonts w:ascii="Arial" w:hAnsi="Arial" w:cs="Arial"/>
        </w:rPr>
      </w:pPr>
      <w:r w:rsidRPr="00877CC6">
        <w:rPr>
          <w:rFonts w:ascii="Arial" w:hAnsi="Arial" w:cs="Arial"/>
        </w:rPr>
        <w:t>Por se tratar de contratação de serviços de natureza contínua, sem dedicação exclusiva de mão de obra, e considerando o baixo risco de inexecução contratual, a exigência de garantia poderia onerar desnecessariamente o valor da contratação.</w:t>
      </w:r>
    </w:p>
    <w:p w14:paraId="1B090CCB" w14:textId="77777777" w:rsidR="005E1101" w:rsidRPr="00877CC6" w:rsidRDefault="005E1101" w:rsidP="005E1101">
      <w:pPr>
        <w:jc w:val="both"/>
        <w:rPr>
          <w:rFonts w:ascii="Arial" w:hAnsi="Arial" w:cs="Arial"/>
        </w:rPr>
      </w:pPr>
    </w:p>
    <w:p w14:paraId="453C80B1" w14:textId="77777777" w:rsidR="005E1101" w:rsidRPr="00877CC6" w:rsidRDefault="005E1101" w:rsidP="005E1101">
      <w:pPr>
        <w:jc w:val="both"/>
        <w:rPr>
          <w:rFonts w:ascii="Arial" w:hAnsi="Arial" w:cs="Arial"/>
          <w:b/>
          <w:bCs/>
        </w:rPr>
      </w:pPr>
      <w:r w:rsidRPr="00877CC6">
        <w:rPr>
          <w:rFonts w:ascii="Arial" w:hAnsi="Arial" w:cs="Arial"/>
          <w:b/>
          <w:bCs/>
        </w:rPr>
        <w:t>17. DAS SANÇÕES ADMINISTRATIVAS</w:t>
      </w:r>
    </w:p>
    <w:p w14:paraId="3D21E1F0" w14:textId="77777777" w:rsidR="005E1101" w:rsidRPr="00877CC6" w:rsidRDefault="005E1101" w:rsidP="005E1101">
      <w:pPr>
        <w:jc w:val="both"/>
        <w:rPr>
          <w:rFonts w:ascii="Arial" w:hAnsi="Arial" w:cs="Arial"/>
          <w:sz w:val="10"/>
        </w:rPr>
      </w:pPr>
    </w:p>
    <w:p w14:paraId="57E593A5" w14:textId="77777777" w:rsidR="005E1101" w:rsidRPr="00877CC6" w:rsidRDefault="005E1101" w:rsidP="005E1101">
      <w:pPr>
        <w:jc w:val="both"/>
        <w:rPr>
          <w:rFonts w:ascii="Arial" w:hAnsi="Arial" w:cs="Arial"/>
        </w:rPr>
      </w:pPr>
      <w:bookmarkStart w:id="4" w:name="_Hlk190270976"/>
      <w:r w:rsidRPr="00877CC6">
        <w:rPr>
          <w:rFonts w:ascii="Arial" w:hAnsi="Arial" w:cs="Arial"/>
          <w:b/>
          <w:bCs/>
        </w:rPr>
        <w:t>17.1.</w:t>
      </w:r>
      <w:r w:rsidRPr="00877CC6">
        <w:rPr>
          <w:rFonts w:ascii="Arial" w:hAnsi="Arial" w:cs="Arial"/>
        </w:rPr>
        <w:t xml:space="preserve"> Comete infração administrativa nos termos do art. 155 da Lei nº 14.133, de 2021, a CONTRATADA que:</w:t>
      </w:r>
    </w:p>
    <w:p w14:paraId="1D5E0A85" w14:textId="77777777" w:rsidR="005E1101" w:rsidRPr="00877CC6" w:rsidRDefault="005E1101" w:rsidP="005E1101">
      <w:pPr>
        <w:jc w:val="both"/>
        <w:rPr>
          <w:rFonts w:ascii="Arial" w:hAnsi="Arial" w:cs="Arial"/>
          <w:sz w:val="10"/>
        </w:rPr>
      </w:pPr>
    </w:p>
    <w:p w14:paraId="3BC6412C" w14:textId="77777777" w:rsidR="005E1101" w:rsidRPr="00877CC6" w:rsidRDefault="005E1101" w:rsidP="005E1101">
      <w:pPr>
        <w:numPr>
          <w:ilvl w:val="0"/>
          <w:numId w:val="31"/>
        </w:numPr>
        <w:jc w:val="both"/>
        <w:rPr>
          <w:rFonts w:ascii="Arial" w:hAnsi="Arial" w:cs="Arial"/>
        </w:rPr>
      </w:pPr>
      <w:r w:rsidRPr="00877CC6">
        <w:rPr>
          <w:rFonts w:ascii="Arial" w:hAnsi="Arial" w:cs="Arial"/>
        </w:rPr>
        <w:t>Der causa à inexecução total ou parcial de qualquer das obrigações assumidas em decorrência da contratação;</w:t>
      </w:r>
    </w:p>
    <w:p w14:paraId="3FBEF8F2" w14:textId="77777777" w:rsidR="005E1101" w:rsidRPr="00877CC6" w:rsidRDefault="005E1101" w:rsidP="005E1101">
      <w:pPr>
        <w:numPr>
          <w:ilvl w:val="0"/>
          <w:numId w:val="31"/>
        </w:numPr>
        <w:jc w:val="both"/>
        <w:rPr>
          <w:rFonts w:ascii="Arial" w:hAnsi="Arial" w:cs="Arial"/>
        </w:rPr>
      </w:pPr>
      <w:r w:rsidRPr="00877CC6">
        <w:rPr>
          <w:rFonts w:ascii="Arial" w:hAnsi="Arial" w:cs="Arial"/>
        </w:rPr>
        <w:t>Não mantiver a proposta, salvo em decorrência de fato superveniente devidamente justificado;</w:t>
      </w:r>
    </w:p>
    <w:p w14:paraId="1C612C17" w14:textId="77777777" w:rsidR="005E1101" w:rsidRPr="00877CC6" w:rsidRDefault="005E1101" w:rsidP="005E1101">
      <w:pPr>
        <w:numPr>
          <w:ilvl w:val="0"/>
          <w:numId w:val="31"/>
        </w:numPr>
        <w:jc w:val="both"/>
        <w:rPr>
          <w:rFonts w:ascii="Arial" w:hAnsi="Arial" w:cs="Arial"/>
        </w:rPr>
      </w:pPr>
      <w:r w:rsidRPr="00877CC6">
        <w:rPr>
          <w:rFonts w:ascii="Arial" w:hAnsi="Arial" w:cs="Arial"/>
        </w:rPr>
        <w:t>Não celebrar o contrato ou deixar de entregar a documentação exigida dentro do prazo;</w:t>
      </w:r>
    </w:p>
    <w:p w14:paraId="56E52F78" w14:textId="77777777" w:rsidR="005E1101" w:rsidRPr="00877CC6" w:rsidRDefault="005E1101" w:rsidP="005E1101">
      <w:pPr>
        <w:numPr>
          <w:ilvl w:val="0"/>
          <w:numId w:val="31"/>
        </w:numPr>
        <w:jc w:val="both"/>
        <w:rPr>
          <w:rFonts w:ascii="Arial" w:hAnsi="Arial" w:cs="Arial"/>
        </w:rPr>
      </w:pPr>
      <w:r w:rsidRPr="00877CC6">
        <w:rPr>
          <w:rFonts w:ascii="Arial" w:hAnsi="Arial" w:cs="Arial"/>
        </w:rPr>
        <w:t>Ensejar o retardamento da execução ou entrega do objeto sem motivo justificado;</w:t>
      </w:r>
    </w:p>
    <w:p w14:paraId="315AE284" w14:textId="77777777" w:rsidR="005E1101" w:rsidRPr="00877CC6" w:rsidRDefault="005E1101" w:rsidP="005E1101">
      <w:pPr>
        <w:numPr>
          <w:ilvl w:val="0"/>
          <w:numId w:val="31"/>
        </w:numPr>
        <w:jc w:val="both"/>
        <w:rPr>
          <w:rFonts w:ascii="Arial" w:hAnsi="Arial" w:cs="Arial"/>
        </w:rPr>
      </w:pPr>
      <w:r w:rsidRPr="00877CC6">
        <w:rPr>
          <w:rFonts w:ascii="Arial" w:hAnsi="Arial" w:cs="Arial"/>
        </w:rPr>
        <w:t>Apresentar declaração ou documentação falsa exigida para o certame ou prestar declaração falsa durante o processo licitatório ou a execução do contrato;</w:t>
      </w:r>
    </w:p>
    <w:p w14:paraId="06B0A637" w14:textId="77777777" w:rsidR="005E1101" w:rsidRPr="00877CC6" w:rsidRDefault="005E1101" w:rsidP="005E1101">
      <w:pPr>
        <w:numPr>
          <w:ilvl w:val="0"/>
          <w:numId w:val="31"/>
        </w:numPr>
        <w:jc w:val="both"/>
        <w:rPr>
          <w:rFonts w:ascii="Arial" w:hAnsi="Arial" w:cs="Arial"/>
        </w:rPr>
      </w:pPr>
      <w:r w:rsidRPr="00877CC6">
        <w:rPr>
          <w:rFonts w:ascii="Arial" w:hAnsi="Arial" w:cs="Arial"/>
        </w:rPr>
        <w:t>Fraudar o processo licitatório ou praticar ato fraudulento na execução do contrato;</w:t>
      </w:r>
    </w:p>
    <w:p w14:paraId="41E551AA" w14:textId="77777777" w:rsidR="005E1101" w:rsidRPr="00877CC6" w:rsidRDefault="005E1101" w:rsidP="005E1101">
      <w:pPr>
        <w:numPr>
          <w:ilvl w:val="0"/>
          <w:numId w:val="31"/>
        </w:numPr>
        <w:jc w:val="both"/>
        <w:rPr>
          <w:rFonts w:ascii="Arial" w:hAnsi="Arial" w:cs="Arial"/>
        </w:rPr>
      </w:pPr>
      <w:r w:rsidRPr="00877CC6">
        <w:rPr>
          <w:rFonts w:ascii="Arial" w:hAnsi="Arial" w:cs="Arial"/>
        </w:rPr>
        <w:t>Comportar-se de modo inidôneo ou cometer fraude de qualquer natureza;</w:t>
      </w:r>
    </w:p>
    <w:p w14:paraId="157ABDC1" w14:textId="77777777" w:rsidR="005E1101" w:rsidRPr="00877CC6" w:rsidRDefault="005E1101" w:rsidP="005E1101">
      <w:pPr>
        <w:numPr>
          <w:ilvl w:val="0"/>
          <w:numId w:val="31"/>
        </w:numPr>
        <w:jc w:val="both"/>
        <w:rPr>
          <w:rFonts w:ascii="Arial" w:hAnsi="Arial" w:cs="Arial"/>
        </w:rPr>
      </w:pPr>
      <w:r w:rsidRPr="00877CC6">
        <w:rPr>
          <w:rFonts w:ascii="Arial" w:hAnsi="Arial" w:cs="Arial"/>
        </w:rPr>
        <w:t>Praticar atos ilícitos com vistas a frustrar os objetivos da contratação;</w:t>
      </w:r>
    </w:p>
    <w:p w14:paraId="20CE442C" w14:textId="77777777" w:rsidR="005E1101" w:rsidRPr="00877CC6" w:rsidRDefault="005E1101" w:rsidP="005E1101">
      <w:pPr>
        <w:numPr>
          <w:ilvl w:val="0"/>
          <w:numId w:val="31"/>
        </w:numPr>
        <w:jc w:val="both"/>
        <w:rPr>
          <w:rFonts w:ascii="Arial" w:hAnsi="Arial" w:cs="Arial"/>
        </w:rPr>
      </w:pPr>
      <w:r w:rsidRPr="00877CC6">
        <w:rPr>
          <w:rFonts w:ascii="Arial" w:hAnsi="Arial" w:cs="Arial"/>
        </w:rPr>
        <w:t>Praticar ato lesivo previsto no art. 5º da Lei nº 12.846, de 1º de agosto de 2013.</w:t>
      </w:r>
    </w:p>
    <w:p w14:paraId="241A0229" w14:textId="77777777" w:rsidR="005E1101" w:rsidRPr="00877CC6" w:rsidRDefault="005E1101" w:rsidP="005E1101">
      <w:pPr>
        <w:jc w:val="both"/>
        <w:rPr>
          <w:rFonts w:ascii="Arial" w:hAnsi="Arial" w:cs="Arial"/>
        </w:rPr>
      </w:pPr>
    </w:p>
    <w:p w14:paraId="14D19EE3" w14:textId="77777777" w:rsidR="005E1101" w:rsidRPr="00877CC6" w:rsidRDefault="005E1101" w:rsidP="005E1101">
      <w:pPr>
        <w:jc w:val="both"/>
        <w:rPr>
          <w:rFonts w:ascii="Arial" w:hAnsi="Arial" w:cs="Arial"/>
        </w:rPr>
      </w:pPr>
      <w:r w:rsidRPr="00877CC6">
        <w:rPr>
          <w:rFonts w:ascii="Arial" w:hAnsi="Arial" w:cs="Arial"/>
          <w:b/>
          <w:bCs/>
        </w:rPr>
        <w:t>17.2.</w:t>
      </w:r>
      <w:r w:rsidRPr="00877CC6">
        <w:rPr>
          <w:rFonts w:ascii="Arial" w:hAnsi="Arial" w:cs="Arial"/>
        </w:rPr>
        <w:t xml:space="preserve"> Pela inexecução total ou parcial do objeto deste contrato, a Administração pode aplicar à CONTRATADA as seguintes sanções:</w:t>
      </w:r>
    </w:p>
    <w:p w14:paraId="48C92296" w14:textId="77777777" w:rsidR="005E1101" w:rsidRPr="00877CC6" w:rsidRDefault="005E1101" w:rsidP="005E1101">
      <w:pPr>
        <w:jc w:val="both"/>
        <w:rPr>
          <w:rFonts w:ascii="Arial" w:hAnsi="Arial" w:cs="Arial"/>
          <w:sz w:val="10"/>
        </w:rPr>
      </w:pPr>
    </w:p>
    <w:p w14:paraId="6740B034" w14:textId="77777777" w:rsidR="005E1101" w:rsidRPr="00877CC6" w:rsidRDefault="005E1101" w:rsidP="005E1101">
      <w:pPr>
        <w:numPr>
          <w:ilvl w:val="0"/>
          <w:numId w:val="32"/>
        </w:numPr>
        <w:jc w:val="both"/>
        <w:rPr>
          <w:rFonts w:ascii="Arial" w:hAnsi="Arial" w:cs="Arial"/>
        </w:rPr>
      </w:pPr>
      <w:r w:rsidRPr="00877CC6">
        <w:rPr>
          <w:rFonts w:ascii="Arial" w:hAnsi="Arial" w:cs="Arial"/>
        </w:rPr>
        <w:t>Advertência, por faltas leves, assim entendidas aquelas que não acarretem prejuízos significativos para a Contratante;</w:t>
      </w:r>
    </w:p>
    <w:p w14:paraId="37B4A152" w14:textId="77777777" w:rsidR="005E1101" w:rsidRPr="00877CC6" w:rsidRDefault="005E1101" w:rsidP="005E1101">
      <w:pPr>
        <w:numPr>
          <w:ilvl w:val="0"/>
          <w:numId w:val="32"/>
        </w:numPr>
        <w:jc w:val="both"/>
        <w:rPr>
          <w:rFonts w:ascii="Arial" w:hAnsi="Arial" w:cs="Arial"/>
        </w:rPr>
      </w:pPr>
      <w:r w:rsidRPr="00877CC6">
        <w:rPr>
          <w:rFonts w:ascii="Arial" w:hAnsi="Arial" w:cs="Arial"/>
        </w:rPr>
        <w:t>Multa moratória de 0,5% (meio por cento) por dia de atraso injustificado sobre o valor da parcela inadimplida, até o limite de 20 (vinte) dias;</w:t>
      </w:r>
    </w:p>
    <w:p w14:paraId="279D85E1" w14:textId="77777777" w:rsidR="005E1101" w:rsidRPr="00877CC6" w:rsidRDefault="005E1101" w:rsidP="005E1101">
      <w:pPr>
        <w:numPr>
          <w:ilvl w:val="0"/>
          <w:numId w:val="32"/>
        </w:numPr>
        <w:jc w:val="both"/>
        <w:rPr>
          <w:rFonts w:ascii="Arial" w:hAnsi="Arial" w:cs="Arial"/>
        </w:rPr>
      </w:pPr>
      <w:r w:rsidRPr="00877CC6">
        <w:rPr>
          <w:rFonts w:ascii="Arial" w:hAnsi="Arial" w:cs="Arial"/>
        </w:rPr>
        <w:t>Multa compensatória de 20% (vinte por cento) sobre o valor total do contrato, no caso de inexecução total do objeto;</w:t>
      </w:r>
    </w:p>
    <w:p w14:paraId="6125E054" w14:textId="77777777" w:rsidR="005E1101" w:rsidRPr="00877CC6" w:rsidRDefault="005E1101" w:rsidP="005E1101">
      <w:pPr>
        <w:numPr>
          <w:ilvl w:val="0"/>
          <w:numId w:val="32"/>
        </w:numPr>
        <w:jc w:val="both"/>
        <w:rPr>
          <w:rFonts w:ascii="Arial" w:hAnsi="Arial" w:cs="Arial"/>
        </w:rPr>
      </w:pPr>
      <w:r w:rsidRPr="00877CC6">
        <w:rPr>
          <w:rFonts w:ascii="Arial" w:hAnsi="Arial" w:cs="Arial"/>
        </w:rPr>
        <w:t>Em caso de inexecução parcial, a multa compensatória, no mesmo percentual do subitem acima, será aplicada de forma proporcional à obrigação inadimplida;</w:t>
      </w:r>
    </w:p>
    <w:p w14:paraId="051BDD52" w14:textId="77777777" w:rsidR="005E1101" w:rsidRPr="00877CC6" w:rsidRDefault="005E1101" w:rsidP="005E1101">
      <w:pPr>
        <w:numPr>
          <w:ilvl w:val="0"/>
          <w:numId w:val="32"/>
        </w:numPr>
        <w:jc w:val="both"/>
        <w:rPr>
          <w:rFonts w:ascii="Arial" w:hAnsi="Arial" w:cs="Arial"/>
        </w:rPr>
      </w:pPr>
      <w:r w:rsidRPr="00877CC6">
        <w:rPr>
          <w:rFonts w:ascii="Arial" w:hAnsi="Arial" w:cs="Arial"/>
        </w:rPr>
        <w:lastRenderedPageBreak/>
        <w:t>Suspensão de licitar e impedimento de contratar com o órgão, entidade ou unidade administrativa pela qual a Administração Pública opera e atua concretamente, pelo prazo de até dois anos;</w:t>
      </w:r>
    </w:p>
    <w:p w14:paraId="19064E5C" w14:textId="77777777" w:rsidR="005E1101" w:rsidRPr="00877CC6" w:rsidRDefault="005E1101" w:rsidP="005E1101">
      <w:pPr>
        <w:numPr>
          <w:ilvl w:val="0"/>
          <w:numId w:val="32"/>
        </w:numPr>
        <w:jc w:val="both"/>
        <w:rPr>
          <w:rFonts w:ascii="Arial" w:hAnsi="Arial" w:cs="Arial"/>
        </w:rPr>
      </w:pPr>
      <w:r w:rsidRPr="00877CC6">
        <w:rPr>
          <w:rFonts w:ascii="Arial" w:hAnsi="Arial" w:cs="Arial"/>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1F8E269" w14:textId="77777777" w:rsidR="005E1101" w:rsidRPr="00877CC6" w:rsidRDefault="005E1101" w:rsidP="005E1101">
      <w:pPr>
        <w:jc w:val="both"/>
        <w:rPr>
          <w:rFonts w:ascii="Arial" w:hAnsi="Arial" w:cs="Arial"/>
          <w:sz w:val="10"/>
        </w:rPr>
      </w:pPr>
    </w:p>
    <w:p w14:paraId="64129874" w14:textId="77777777" w:rsidR="005E1101" w:rsidRPr="00877CC6" w:rsidRDefault="005E1101" w:rsidP="005E1101">
      <w:pPr>
        <w:jc w:val="both"/>
        <w:rPr>
          <w:rFonts w:ascii="Arial" w:hAnsi="Arial" w:cs="Arial"/>
        </w:rPr>
      </w:pPr>
      <w:r w:rsidRPr="00877CC6">
        <w:rPr>
          <w:rFonts w:ascii="Arial" w:hAnsi="Arial" w:cs="Arial"/>
          <w:b/>
          <w:bCs/>
        </w:rPr>
        <w:t>17.3.</w:t>
      </w:r>
      <w:r w:rsidRPr="00877CC6">
        <w:rPr>
          <w:rFonts w:ascii="Arial" w:hAnsi="Arial" w:cs="Arial"/>
        </w:rPr>
        <w:t xml:space="preserve"> As sanções previstas nas alíneas, ‘a’, ‘e’, ‘f’ e ‘g’ poderão ser aplicadas à CONTRATADA juntamente com as de multa, descontando-a dos pagamentos a serem efetuados.</w:t>
      </w:r>
    </w:p>
    <w:p w14:paraId="386F90D4" w14:textId="77777777" w:rsidR="005E1101" w:rsidRPr="00877CC6" w:rsidRDefault="005E1101" w:rsidP="005E1101">
      <w:pPr>
        <w:jc w:val="both"/>
        <w:rPr>
          <w:rFonts w:ascii="Arial" w:hAnsi="Arial" w:cs="Arial"/>
          <w:sz w:val="10"/>
        </w:rPr>
      </w:pPr>
    </w:p>
    <w:p w14:paraId="2B13E411" w14:textId="77777777" w:rsidR="005E1101" w:rsidRPr="00877CC6" w:rsidRDefault="005E1101" w:rsidP="005E1101">
      <w:pPr>
        <w:jc w:val="both"/>
        <w:rPr>
          <w:rFonts w:ascii="Arial" w:hAnsi="Arial" w:cs="Arial"/>
        </w:rPr>
      </w:pPr>
      <w:r w:rsidRPr="00877CC6">
        <w:rPr>
          <w:rFonts w:ascii="Arial" w:hAnsi="Arial" w:cs="Arial"/>
          <w:b/>
          <w:bCs/>
        </w:rPr>
        <w:t>17.4.</w:t>
      </w:r>
      <w:r w:rsidRPr="00877CC6">
        <w:rPr>
          <w:rFonts w:ascii="Arial" w:hAnsi="Arial" w:cs="Arial"/>
        </w:rPr>
        <w:t xml:space="preserve"> Também ficam sujeitas às penalidades do art. 156, III e IV da Lei nº 14.133, de 2021, as empresas ou profissionais que: </w:t>
      </w:r>
    </w:p>
    <w:p w14:paraId="35212BDB" w14:textId="77777777" w:rsidR="005E1101" w:rsidRPr="00877CC6" w:rsidRDefault="005E1101" w:rsidP="005E1101">
      <w:pPr>
        <w:jc w:val="both"/>
        <w:rPr>
          <w:rFonts w:ascii="Arial" w:hAnsi="Arial" w:cs="Arial"/>
          <w:sz w:val="10"/>
        </w:rPr>
      </w:pPr>
    </w:p>
    <w:p w14:paraId="549C3591" w14:textId="77777777" w:rsidR="005E1101" w:rsidRPr="00877CC6" w:rsidRDefault="005E1101" w:rsidP="005E1101">
      <w:pPr>
        <w:numPr>
          <w:ilvl w:val="0"/>
          <w:numId w:val="33"/>
        </w:numPr>
        <w:jc w:val="both"/>
        <w:rPr>
          <w:rFonts w:ascii="Arial" w:hAnsi="Arial" w:cs="Arial"/>
        </w:rPr>
      </w:pPr>
      <w:r w:rsidRPr="00877CC6">
        <w:rPr>
          <w:rFonts w:ascii="Arial" w:hAnsi="Arial" w:cs="Arial"/>
        </w:rPr>
        <w:t>Tenham sofrido condenação definitiva por praticar, por meio dolosos, fraude fiscal no recolhimento de quaisquer tributos;</w:t>
      </w:r>
    </w:p>
    <w:p w14:paraId="07BFE0AF" w14:textId="77777777" w:rsidR="005E1101" w:rsidRPr="00877CC6" w:rsidRDefault="005E1101" w:rsidP="005E1101">
      <w:pPr>
        <w:numPr>
          <w:ilvl w:val="0"/>
          <w:numId w:val="33"/>
        </w:numPr>
        <w:jc w:val="both"/>
        <w:rPr>
          <w:rFonts w:ascii="Arial" w:hAnsi="Arial" w:cs="Arial"/>
        </w:rPr>
      </w:pPr>
      <w:r w:rsidRPr="00877CC6">
        <w:rPr>
          <w:rFonts w:ascii="Arial" w:hAnsi="Arial" w:cs="Arial"/>
        </w:rPr>
        <w:t>Tenham praticado atos ilícitos visando a frustrar os objetivos do processo licitatório;</w:t>
      </w:r>
    </w:p>
    <w:p w14:paraId="671B475A" w14:textId="77777777" w:rsidR="005E1101" w:rsidRPr="00877CC6" w:rsidRDefault="005E1101" w:rsidP="005E1101">
      <w:pPr>
        <w:numPr>
          <w:ilvl w:val="0"/>
          <w:numId w:val="33"/>
        </w:numPr>
        <w:jc w:val="both"/>
        <w:rPr>
          <w:rFonts w:ascii="Arial" w:hAnsi="Arial" w:cs="Arial"/>
        </w:rPr>
      </w:pPr>
      <w:r w:rsidRPr="00877CC6">
        <w:rPr>
          <w:rFonts w:ascii="Arial" w:hAnsi="Arial" w:cs="Arial"/>
        </w:rPr>
        <w:t>Demonstrem não possuir idoneidade para contratar com a Administração em virtude de atos ilícitos praticados.</w:t>
      </w:r>
    </w:p>
    <w:p w14:paraId="1C8D473A" w14:textId="77777777" w:rsidR="005E1101" w:rsidRPr="00877CC6" w:rsidRDefault="005E1101" w:rsidP="005E1101">
      <w:pPr>
        <w:jc w:val="both"/>
        <w:rPr>
          <w:rFonts w:ascii="Arial" w:hAnsi="Arial" w:cs="Arial"/>
          <w:sz w:val="10"/>
        </w:rPr>
      </w:pPr>
    </w:p>
    <w:p w14:paraId="72F23563" w14:textId="77777777" w:rsidR="005E1101" w:rsidRPr="00877CC6" w:rsidRDefault="005E1101" w:rsidP="005E1101">
      <w:pPr>
        <w:jc w:val="both"/>
        <w:rPr>
          <w:rFonts w:ascii="Arial" w:hAnsi="Arial" w:cs="Arial"/>
        </w:rPr>
      </w:pPr>
      <w:r w:rsidRPr="00877CC6">
        <w:rPr>
          <w:rFonts w:ascii="Arial" w:hAnsi="Arial" w:cs="Arial"/>
          <w:b/>
          <w:bCs/>
        </w:rPr>
        <w:t>17.5.</w:t>
      </w:r>
      <w:r w:rsidRPr="00877CC6">
        <w:rPr>
          <w:rFonts w:ascii="Arial" w:hAnsi="Arial" w:cs="Arial"/>
        </w:rPr>
        <w:t xml:space="preserve"> A aplicação de qualquer das penalidades previstas realizar-se-á em processo administrativo que assegurará o contraditório e a ampla defesa à CONTRATADA, observando-se o procedimento previsto na Lei nº 14.133, de 2021, e subsidiariamente a Lei nº 9.784, de 1999.</w:t>
      </w:r>
    </w:p>
    <w:p w14:paraId="50F71571" w14:textId="77777777" w:rsidR="005E1101" w:rsidRPr="00877CC6" w:rsidRDefault="005E1101" w:rsidP="005E1101">
      <w:pPr>
        <w:jc w:val="both"/>
        <w:rPr>
          <w:rFonts w:ascii="Arial" w:hAnsi="Arial" w:cs="Arial"/>
          <w:sz w:val="10"/>
        </w:rPr>
      </w:pPr>
    </w:p>
    <w:p w14:paraId="31FE8145" w14:textId="77777777" w:rsidR="005E1101" w:rsidRPr="00877CC6" w:rsidRDefault="005E1101" w:rsidP="005E1101">
      <w:pPr>
        <w:jc w:val="both"/>
        <w:rPr>
          <w:rFonts w:ascii="Arial" w:hAnsi="Arial" w:cs="Arial"/>
        </w:rPr>
      </w:pPr>
      <w:r w:rsidRPr="00877CC6">
        <w:rPr>
          <w:rFonts w:ascii="Arial" w:hAnsi="Arial" w:cs="Arial"/>
          <w:b/>
          <w:bCs/>
        </w:rPr>
        <w:t>17.6.</w:t>
      </w:r>
      <w:r w:rsidRPr="00877CC6">
        <w:rPr>
          <w:rFonts w:ascii="Arial" w:hAnsi="Arial" w:cs="Arial"/>
        </w:rPr>
        <w:t xml:space="preserve"> As multas devidas e/ou prejuízos causados à Contratante serão deduzidos dos valores a serem pagos, ou recolhidos em favor do Município, ou ainda, quando for o caso, serão inscritos na Dívida Ativa do Município e cobrados judicialmente.</w:t>
      </w:r>
    </w:p>
    <w:p w14:paraId="0BB1F927" w14:textId="77777777" w:rsidR="005E1101" w:rsidRPr="00877CC6" w:rsidRDefault="005E1101" w:rsidP="005E1101">
      <w:pPr>
        <w:jc w:val="both"/>
        <w:rPr>
          <w:rFonts w:ascii="Arial" w:hAnsi="Arial" w:cs="Arial"/>
          <w:sz w:val="10"/>
        </w:rPr>
      </w:pPr>
    </w:p>
    <w:p w14:paraId="45B012C7" w14:textId="77777777" w:rsidR="005E1101" w:rsidRPr="00877CC6" w:rsidRDefault="005E1101" w:rsidP="005E1101">
      <w:pPr>
        <w:jc w:val="both"/>
        <w:rPr>
          <w:rFonts w:ascii="Arial" w:hAnsi="Arial" w:cs="Arial"/>
        </w:rPr>
      </w:pPr>
      <w:r w:rsidRPr="00877CC6">
        <w:rPr>
          <w:rFonts w:ascii="Arial" w:hAnsi="Arial" w:cs="Arial"/>
          <w:b/>
          <w:bCs/>
        </w:rPr>
        <w:t>17.7.</w:t>
      </w:r>
      <w:r w:rsidRPr="00877CC6">
        <w:rPr>
          <w:rFonts w:ascii="Arial" w:hAnsi="Arial" w:cs="Arial"/>
        </w:rPr>
        <w:t xml:space="preserve"> Caso a Contratante determine, a multa deverá ser recolhida no prazo máximo de 10 (dez) dias, a contar da data do recebimento da comunicação enviada pela autoridade competente.</w:t>
      </w:r>
    </w:p>
    <w:p w14:paraId="0ECD2C52" w14:textId="77777777" w:rsidR="005E1101" w:rsidRPr="00877CC6" w:rsidRDefault="005E1101" w:rsidP="005E1101">
      <w:pPr>
        <w:jc w:val="both"/>
        <w:rPr>
          <w:rFonts w:ascii="Arial" w:hAnsi="Arial" w:cs="Arial"/>
          <w:sz w:val="10"/>
        </w:rPr>
      </w:pPr>
    </w:p>
    <w:p w14:paraId="7029F8F6" w14:textId="77777777" w:rsidR="005E1101" w:rsidRPr="00877CC6" w:rsidRDefault="005E1101" w:rsidP="005E1101">
      <w:pPr>
        <w:jc w:val="both"/>
        <w:rPr>
          <w:rFonts w:ascii="Arial" w:hAnsi="Arial" w:cs="Arial"/>
        </w:rPr>
      </w:pPr>
      <w:r w:rsidRPr="00877CC6">
        <w:rPr>
          <w:rFonts w:ascii="Arial" w:hAnsi="Arial" w:cs="Arial"/>
          <w:b/>
          <w:bCs/>
        </w:rPr>
        <w:t>17.8.</w:t>
      </w:r>
      <w:r w:rsidRPr="00877CC6">
        <w:rPr>
          <w:rFonts w:ascii="Arial" w:hAnsi="Arial" w:cs="Arial"/>
        </w:rPr>
        <w:t xml:space="preserve"> A autoridade competente, na aplicação das sanções, levará em consideração a gravidade da conduta do infrator, o caráter educativo da pena, bem como o dano causado à Administração, observado o princípio da proporcionalidade.</w:t>
      </w:r>
    </w:p>
    <w:bookmarkEnd w:id="4"/>
    <w:p w14:paraId="1540F7E5" w14:textId="77777777" w:rsidR="005E1101" w:rsidRPr="00877CC6" w:rsidRDefault="005E1101" w:rsidP="005E1101">
      <w:pPr>
        <w:jc w:val="both"/>
        <w:rPr>
          <w:rFonts w:ascii="Arial" w:hAnsi="Arial" w:cs="Arial"/>
        </w:rPr>
      </w:pPr>
    </w:p>
    <w:p w14:paraId="7872CFD9" w14:textId="77777777" w:rsidR="005E1101" w:rsidRPr="00877CC6" w:rsidRDefault="005E1101" w:rsidP="005E1101">
      <w:pPr>
        <w:jc w:val="both"/>
        <w:rPr>
          <w:rFonts w:ascii="Arial" w:hAnsi="Arial" w:cs="Arial"/>
          <w:b/>
          <w:bCs/>
        </w:rPr>
      </w:pPr>
      <w:r w:rsidRPr="00877CC6">
        <w:rPr>
          <w:rFonts w:ascii="Arial" w:hAnsi="Arial" w:cs="Arial"/>
          <w:b/>
          <w:bCs/>
        </w:rPr>
        <w:t>18. CRITÉRIOS DE SELEÇÃO DO CONTRATADO</w:t>
      </w:r>
    </w:p>
    <w:p w14:paraId="679CB8DB" w14:textId="77777777" w:rsidR="005E1101" w:rsidRPr="00877CC6" w:rsidRDefault="005E1101" w:rsidP="005E1101">
      <w:pPr>
        <w:jc w:val="both"/>
        <w:rPr>
          <w:rFonts w:ascii="Arial" w:hAnsi="Arial" w:cs="Arial"/>
          <w:sz w:val="10"/>
        </w:rPr>
      </w:pPr>
    </w:p>
    <w:p w14:paraId="026CA1AC" w14:textId="77777777" w:rsidR="005E1101" w:rsidRPr="00877CC6" w:rsidRDefault="005E1101" w:rsidP="005E1101">
      <w:pPr>
        <w:jc w:val="both"/>
        <w:rPr>
          <w:rFonts w:ascii="Arial" w:hAnsi="Arial" w:cs="Arial"/>
        </w:rPr>
      </w:pPr>
      <w:r w:rsidRPr="00877CC6">
        <w:rPr>
          <w:rFonts w:ascii="Arial" w:hAnsi="Arial" w:cs="Arial"/>
          <w:b/>
          <w:bCs/>
        </w:rPr>
        <w:t>18.1.</w:t>
      </w:r>
      <w:r w:rsidRPr="00877CC6">
        <w:rPr>
          <w:rFonts w:ascii="Arial" w:hAnsi="Arial" w:cs="Arial"/>
        </w:rPr>
        <w:t xml:space="preserve"> As exigências de habilitação jurídica e de regularidade fiscal e trabalhista são as usuais para a generalidade dos objetos, conforme disciplinado no edital.</w:t>
      </w:r>
    </w:p>
    <w:p w14:paraId="1C82FD7B" w14:textId="77777777" w:rsidR="005E1101" w:rsidRPr="00877CC6" w:rsidRDefault="005E1101" w:rsidP="005E1101">
      <w:pPr>
        <w:jc w:val="both"/>
        <w:rPr>
          <w:rFonts w:ascii="Arial" w:hAnsi="Arial" w:cs="Arial"/>
          <w:sz w:val="10"/>
        </w:rPr>
      </w:pPr>
    </w:p>
    <w:p w14:paraId="684321CA" w14:textId="77777777" w:rsidR="005E1101" w:rsidRPr="00877CC6" w:rsidRDefault="005E1101" w:rsidP="005E1101">
      <w:pPr>
        <w:jc w:val="both"/>
        <w:rPr>
          <w:rFonts w:ascii="Arial" w:hAnsi="Arial" w:cs="Arial"/>
        </w:rPr>
      </w:pPr>
      <w:r w:rsidRPr="00877CC6">
        <w:rPr>
          <w:rFonts w:ascii="Arial" w:hAnsi="Arial" w:cs="Arial"/>
          <w:b/>
          <w:bCs/>
        </w:rPr>
        <w:t>18.3.</w:t>
      </w:r>
      <w:r w:rsidRPr="00877CC6">
        <w:rPr>
          <w:rFonts w:ascii="Arial" w:hAnsi="Arial" w:cs="Arial"/>
        </w:rPr>
        <w:t xml:space="preserve"> Os critérios de qualificação técnica a serem atendidos pelo fornecedor serão:</w:t>
      </w:r>
    </w:p>
    <w:p w14:paraId="72742583" w14:textId="77777777" w:rsidR="005E1101" w:rsidRPr="00877CC6" w:rsidRDefault="005E1101" w:rsidP="005E1101">
      <w:pPr>
        <w:jc w:val="both"/>
        <w:rPr>
          <w:rFonts w:ascii="Arial" w:hAnsi="Arial" w:cs="Arial"/>
          <w:sz w:val="10"/>
        </w:rPr>
      </w:pPr>
    </w:p>
    <w:p w14:paraId="6CCFF857" w14:textId="77777777" w:rsidR="005E1101" w:rsidRPr="00877CC6" w:rsidRDefault="005E1101" w:rsidP="005E1101">
      <w:pPr>
        <w:numPr>
          <w:ilvl w:val="0"/>
          <w:numId w:val="34"/>
        </w:numPr>
        <w:jc w:val="both"/>
        <w:rPr>
          <w:rFonts w:ascii="Arial" w:hAnsi="Arial" w:cs="Arial"/>
        </w:rPr>
      </w:pPr>
      <w:r w:rsidRPr="00877CC6">
        <w:rPr>
          <w:rFonts w:ascii="Arial" w:hAnsi="Arial" w:cs="Arial"/>
        </w:rPr>
        <w:t>Comprovação de aptidão para a prestação dos serviços em características, quantidades e prazos compatíveis com o objeto deste processo, mediante a apresentação de atestado(s) fornecido(s) por pessoas jurídicas de direito público ou privados;</w:t>
      </w:r>
    </w:p>
    <w:p w14:paraId="01771539" w14:textId="77777777" w:rsidR="005E1101" w:rsidRPr="00877CC6" w:rsidRDefault="005E1101" w:rsidP="005E1101">
      <w:pPr>
        <w:numPr>
          <w:ilvl w:val="0"/>
          <w:numId w:val="34"/>
        </w:numPr>
        <w:jc w:val="both"/>
        <w:rPr>
          <w:rFonts w:ascii="Arial" w:hAnsi="Arial" w:cs="Arial"/>
        </w:rPr>
      </w:pPr>
      <w:r w:rsidRPr="00877CC6">
        <w:rPr>
          <w:rFonts w:ascii="Arial" w:hAnsi="Arial" w:cs="Arial"/>
        </w:rPr>
        <w:t>Os atestados deverão referir-se a serviços prestados no âmbito de sua atividade econômica principal ou secundária especificadas no contrato social vigente;</w:t>
      </w:r>
    </w:p>
    <w:p w14:paraId="5075E9AC" w14:textId="77777777" w:rsidR="005E1101" w:rsidRPr="00877CC6" w:rsidRDefault="005E1101" w:rsidP="005E1101">
      <w:pPr>
        <w:numPr>
          <w:ilvl w:val="0"/>
          <w:numId w:val="34"/>
        </w:numPr>
        <w:jc w:val="both"/>
        <w:rPr>
          <w:rFonts w:ascii="Arial" w:hAnsi="Arial" w:cs="Arial"/>
        </w:rPr>
      </w:pPr>
      <w:r w:rsidRPr="00877CC6">
        <w:rPr>
          <w:rFonts w:ascii="Arial" w:hAnsi="Arial" w:cs="Arial"/>
        </w:rPr>
        <w:t>O Contratado disponibilizará todas as informações necessárias à comprovação da legitimidade dos atestados apresentados.</w:t>
      </w:r>
    </w:p>
    <w:p w14:paraId="56924DA4" w14:textId="77777777" w:rsidR="005E1101" w:rsidRPr="00877CC6" w:rsidRDefault="005E1101" w:rsidP="005E1101">
      <w:pPr>
        <w:numPr>
          <w:ilvl w:val="0"/>
          <w:numId w:val="34"/>
        </w:numPr>
        <w:jc w:val="both"/>
        <w:rPr>
          <w:rFonts w:ascii="Arial" w:hAnsi="Arial" w:cs="Arial"/>
        </w:rPr>
      </w:pPr>
    </w:p>
    <w:p w14:paraId="45B96FEF" w14:textId="77777777" w:rsidR="005E1101" w:rsidRPr="00877CC6" w:rsidRDefault="005E1101" w:rsidP="005E1101">
      <w:pPr>
        <w:jc w:val="both"/>
        <w:rPr>
          <w:rFonts w:ascii="Arial" w:hAnsi="Arial" w:cs="Arial"/>
        </w:rPr>
      </w:pPr>
    </w:p>
    <w:p w14:paraId="7607F81E" w14:textId="77777777" w:rsidR="005E1101" w:rsidRPr="00877CC6" w:rsidRDefault="005E1101" w:rsidP="005E1101">
      <w:pPr>
        <w:jc w:val="both"/>
        <w:rPr>
          <w:rFonts w:ascii="Arial" w:hAnsi="Arial" w:cs="Arial"/>
          <w:b/>
          <w:bCs/>
        </w:rPr>
      </w:pPr>
      <w:r w:rsidRPr="00877CC6">
        <w:rPr>
          <w:rFonts w:ascii="Arial" w:hAnsi="Arial" w:cs="Arial"/>
          <w:b/>
          <w:bCs/>
        </w:rPr>
        <w:t>19. ESTIMATIVA DE PREÇOS E PREÇOS REFERENCIAIS</w:t>
      </w:r>
    </w:p>
    <w:p w14:paraId="2AC67E00" w14:textId="77777777" w:rsidR="005E1101" w:rsidRPr="00877CC6" w:rsidRDefault="005E1101" w:rsidP="005E1101">
      <w:pPr>
        <w:jc w:val="both"/>
        <w:rPr>
          <w:rFonts w:ascii="Arial" w:hAnsi="Arial" w:cs="Arial"/>
          <w:sz w:val="10"/>
        </w:rPr>
      </w:pPr>
    </w:p>
    <w:p w14:paraId="1BDC9D72" w14:textId="77777777" w:rsidR="005E1101" w:rsidRPr="00877CC6" w:rsidRDefault="005E1101" w:rsidP="005E1101">
      <w:pPr>
        <w:jc w:val="both"/>
        <w:rPr>
          <w:rFonts w:ascii="Arial" w:hAnsi="Arial" w:cs="Arial"/>
        </w:rPr>
      </w:pPr>
      <w:r w:rsidRPr="00877CC6">
        <w:rPr>
          <w:rFonts w:ascii="Arial" w:hAnsi="Arial" w:cs="Arial"/>
          <w:b/>
          <w:bCs/>
        </w:rPr>
        <w:t>19.1.</w:t>
      </w:r>
      <w:r w:rsidRPr="00877CC6">
        <w:rPr>
          <w:rFonts w:ascii="Arial" w:hAnsi="Arial" w:cs="Arial"/>
        </w:rPr>
        <w:t xml:space="preserve"> O custo estimado da contratação é de R$ 61.800,00 (sessenta e um mil e oitocentos reais), anuais.</w:t>
      </w:r>
    </w:p>
    <w:p w14:paraId="7990D0EA" w14:textId="77777777" w:rsidR="005E1101" w:rsidRPr="00877CC6" w:rsidRDefault="005E1101" w:rsidP="005E1101">
      <w:pPr>
        <w:jc w:val="both"/>
        <w:rPr>
          <w:rFonts w:ascii="Arial" w:hAnsi="Arial" w:cs="Arial"/>
        </w:rPr>
      </w:pPr>
    </w:p>
    <w:p w14:paraId="43AB8B2E" w14:textId="77777777" w:rsidR="005E1101" w:rsidRPr="00877CC6" w:rsidRDefault="005E1101" w:rsidP="005E1101">
      <w:pPr>
        <w:jc w:val="both"/>
        <w:rPr>
          <w:rFonts w:ascii="Arial" w:hAnsi="Arial" w:cs="Arial"/>
          <w:b/>
          <w:bCs/>
        </w:rPr>
      </w:pPr>
      <w:r w:rsidRPr="00877CC6">
        <w:rPr>
          <w:rFonts w:ascii="Arial" w:hAnsi="Arial" w:cs="Arial"/>
          <w:b/>
          <w:bCs/>
        </w:rPr>
        <w:t>20. DOS RECURSOS ORÇAMENTÁRIOS</w:t>
      </w:r>
    </w:p>
    <w:p w14:paraId="27074C63" w14:textId="77777777" w:rsidR="005E1101" w:rsidRPr="00877CC6" w:rsidRDefault="005E1101" w:rsidP="005E1101">
      <w:pPr>
        <w:jc w:val="both"/>
        <w:rPr>
          <w:rFonts w:ascii="Arial" w:hAnsi="Arial" w:cs="Arial"/>
          <w:sz w:val="10"/>
        </w:rPr>
      </w:pPr>
    </w:p>
    <w:p w14:paraId="5E0A4249" w14:textId="77777777" w:rsidR="005E1101" w:rsidRPr="00877CC6" w:rsidRDefault="005E1101" w:rsidP="005E1101">
      <w:pPr>
        <w:jc w:val="both"/>
        <w:rPr>
          <w:rFonts w:ascii="Arial" w:hAnsi="Arial" w:cs="Arial"/>
        </w:rPr>
      </w:pPr>
      <w:r w:rsidRPr="00877CC6">
        <w:rPr>
          <w:rFonts w:ascii="Arial" w:hAnsi="Arial" w:cs="Arial"/>
        </w:rPr>
        <w:t>20.1. As despesas decorrentes da presente contratação correrão à conta de recursos específicos consignados no Orçamento da Contratante deste exercício, na dotação abaixo discriminada:</w:t>
      </w:r>
    </w:p>
    <w:p w14:paraId="4A9DDFEF" w14:textId="77777777" w:rsidR="005E1101" w:rsidRPr="00877CC6" w:rsidRDefault="005E1101" w:rsidP="005E1101">
      <w:pPr>
        <w:jc w:val="both"/>
        <w:rPr>
          <w:rFonts w:ascii="Arial" w:hAnsi="Arial" w:cs="Arial"/>
        </w:rPr>
      </w:pPr>
    </w:p>
    <w:p w14:paraId="25A49F81" w14:textId="77777777" w:rsidR="005E1101" w:rsidRPr="00877CC6" w:rsidRDefault="005E1101" w:rsidP="005E1101">
      <w:pPr>
        <w:jc w:val="both"/>
        <w:rPr>
          <w:rFonts w:ascii="Arial" w:hAnsi="Arial" w:cs="Arial"/>
        </w:rPr>
      </w:pPr>
      <w:bookmarkStart w:id="5" w:name="_Hlk190273969"/>
      <w:r w:rsidRPr="00877CC6">
        <w:rPr>
          <w:rFonts w:ascii="Arial" w:hAnsi="Arial" w:cs="Arial"/>
        </w:rPr>
        <w:t>01 - Legislativo</w:t>
      </w:r>
    </w:p>
    <w:p w14:paraId="3787DCE0" w14:textId="77777777" w:rsidR="005E1101" w:rsidRPr="00877CC6" w:rsidRDefault="005E1101" w:rsidP="005E1101">
      <w:pPr>
        <w:jc w:val="both"/>
        <w:rPr>
          <w:rFonts w:ascii="Arial" w:hAnsi="Arial" w:cs="Arial"/>
        </w:rPr>
      </w:pPr>
      <w:r w:rsidRPr="00877CC6">
        <w:rPr>
          <w:rFonts w:ascii="Arial" w:hAnsi="Arial" w:cs="Arial"/>
        </w:rPr>
        <w:t>01.04 - Auxiliares e Assessoramento</w:t>
      </w:r>
    </w:p>
    <w:p w14:paraId="72313C03" w14:textId="77777777" w:rsidR="005E1101" w:rsidRPr="00877CC6" w:rsidRDefault="005E1101" w:rsidP="005E1101">
      <w:pPr>
        <w:jc w:val="both"/>
        <w:rPr>
          <w:rFonts w:ascii="Arial" w:hAnsi="Arial" w:cs="Arial"/>
        </w:rPr>
      </w:pPr>
      <w:r w:rsidRPr="00877CC6">
        <w:rPr>
          <w:rFonts w:ascii="Arial" w:hAnsi="Arial" w:cs="Arial"/>
        </w:rPr>
        <w:t>01.04.05 - Secretaria Geral</w:t>
      </w:r>
    </w:p>
    <w:p w14:paraId="65D83998" w14:textId="77777777" w:rsidR="005E1101" w:rsidRPr="00877CC6" w:rsidRDefault="005E1101" w:rsidP="005E1101">
      <w:pPr>
        <w:jc w:val="both"/>
        <w:rPr>
          <w:rFonts w:ascii="Arial" w:hAnsi="Arial" w:cs="Arial"/>
        </w:rPr>
      </w:pPr>
      <w:r w:rsidRPr="00877CC6">
        <w:rPr>
          <w:rFonts w:ascii="Arial" w:hAnsi="Arial" w:cs="Arial"/>
        </w:rPr>
        <w:t>01.031.001.2007 – Manutenção das Atividades da Secretaria da Câmara Municipal</w:t>
      </w:r>
    </w:p>
    <w:p w14:paraId="33267BD3" w14:textId="77777777" w:rsidR="005E1101" w:rsidRPr="00877CC6" w:rsidRDefault="005E1101" w:rsidP="005E1101">
      <w:pPr>
        <w:jc w:val="both"/>
        <w:rPr>
          <w:rFonts w:ascii="Arial" w:hAnsi="Arial" w:cs="Arial"/>
        </w:rPr>
      </w:pPr>
      <w:r w:rsidRPr="00877CC6">
        <w:rPr>
          <w:rFonts w:ascii="Arial" w:hAnsi="Arial" w:cs="Arial"/>
        </w:rPr>
        <w:t xml:space="preserve">Elemento de Despesa: </w:t>
      </w:r>
      <w:r w:rsidRPr="00877CC6">
        <w:rPr>
          <w:rFonts w:ascii="Arial" w:hAnsi="Arial" w:cs="Arial"/>
        </w:rPr>
        <w:tab/>
        <w:t>3.3.90.35.00 - Serviços de Consultoria</w:t>
      </w:r>
    </w:p>
    <w:bookmarkEnd w:id="5"/>
    <w:p w14:paraId="66690DF0" w14:textId="77777777" w:rsidR="005E1101" w:rsidRPr="00877CC6" w:rsidRDefault="005E1101" w:rsidP="005E1101">
      <w:pPr>
        <w:jc w:val="both"/>
        <w:rPr>
          <w:rFonts w:ascii="Arial" w:hAnsi="Arial" w:cs="Arial"/>
        </w:rPr>
      </w:pPr>
    </w:p>
    <w:p w14:paraId="6748AA8B" w14:textId="77777777" w:rsidR="005E1101" w:rsidRPr="00877CC6" w:rsidRDefault="005E1101" w:rsidP="005E1101">
      <w:pPr>
        <w:jc w:val="both"/>
        <w:rPr>
          <w:rFonts w:ascii="Arial" w:hAnsi="Arial" w:cs="Arial"/>
        </w:rPr>
      </w:pPr>
    </w:p>
    <w:p w14:paraId="69C38816" w14:textId="2A099EE9" w:rsidR="005E1101" w:rsidRPr="00877CC6" w:rsidRDefault="005E1101" w:rsidP="00877CC6">
      <w:pPr>
        <w:jc w:val="right"/>
        <w:rPr>
          <w:rFonts w:ascii="Arial" w:hAnsi="Arial" w:cs="Arial"/>
        </w:rPr>
      </w:pPr>
      <w:r w:rsidRPr="00877CC6">
        <w:rPr>
          <w:rFonts w:ascii="Arial" w:hAnsi="Arial" w:cs="Arial"/>
        </w:rPr>
        <w:t xml:space="preserve">Chapada Gaúcha/MG, aos </w:t>
      </w:r>
      <w:r w:rsidR="00877CC6">
        <w:rPr>
          <w:rFonts w:ascii="Arial" w:hAnsi="Arial" w:cs="Arial"/>
        </w:rPr>
        <w:t>25</w:t>
      </w:r>
      <w:r w:rsidRPr="00877CC6">
        <w:rPr>
          <w:rFonts w:ascii="Arial" w:hAnsi="Arial" w:cs="Arial"/>
        </w:rPr>
        <w:t xml:space="preserve"> dias do mês de março do ano de 2026.</w:t>
      </w:r>
    </w:p>
    <w:p w14:paraId="0D489BEC" w14:textId="77777777" w:rsidR="005E1101" w:rsidRPr="00877CC6" w:rsidRDefault="005E1101" w:rsidP="005E1101">
      <w:pPr>
        <w:jc w:val="both"/>
        <w:rPr>
          <w:rFonts w:ascii="Arial" w:hAnsi="Arial" w:cs="Arial"/>
        </w:rPr>
      </w:pPr>
    </w:p>
    <w:p w14:paraId="35925DBD" w14:textId="77777777" w:rsidR="005E1101" w:rsidRPr="00877CC6" w:rsidRDefault="005E1101" w:rsidP="005E1101">
      <w:pPr>
        <w:jc w:val="both"/>
        <w:rPr>
          <w:rFonts w:ascii="Arial" w:hAnsi="Arial" w:cs="Arial"/>
        </w:rPr>
      </w:pPr>
    </w:p>
    <w:p w14:paraId="4B22ED8E" w14:textId="77777777" w:rsidR="005E1101" w:rsidRPr="00877CC6" w:rsidRDefault="005E1101" w:rsidP="005E1101">
      <w:pPr>
        <w:pStyle w:val="Textodenotadefim"/>
        <w:jc w:val="center"/>
        <w:rPr>
          <w:rFonts w:ascii="Arial" w:hAnsi="Arial"/>
          <w:sz w:val="22"/>
          <w:szCs w:val="22"/>
        </w:rPr>
      </w:pPr>
      <w:r w:rsidRPr="00877CC6">
        <w:rPr>
          <w:rFonts w:ascii="Arial" w:hAnsi="Arial"/>
          <w:sz w:val="22"/>
          <w:szCs w:val="22"/>
        </w:rPr>
        <w:t>_____________________________</w:t>
      </w:r>
    </w:p>
    <w:p w14:paraId="16004EE2" w14:textId="77777777" w:rsidR="005E1101" w:rsidRPr="00877CC6" w:rsidRDefault="005E1101" w:rsidP="005E1101">
      <w:pPr>
        <w:pStyle w:val="Textodenotadefim"/>
        <w:jc w:val="center"/>
        <w:rPr>
          <w:rFonts w:ascii="Arial" w:hAnsi="Arial"/>
          <w:sz w:val="22"/>
          <w:szCs w:val="22"/>
        </w:rPr>
      </w:pPr>
      <w:r w:rsidRPr="00877CC6">
        <w:rPr>
          <w:rFonts w:ascii="Arial" w:hAnsi="Arial"/>
          <w:sz w:val="22"/>
          <w:szCs w:val="22"/>
        </w:rPr>
        <w:t xml:space="preserve">Renato </w:t>
      </w:r>
      <w:proofErr w:type="spellStart"/>
      <w:r w:rsidRPr="00877CC6">
        <w:rPr>
          <w:rFonts w:ascii="Arial" w:hAnsi="Arial"/>
          <w:sz w:val="22"/>
          <w:szCs w:val="22"/>
        </w:rPr>
        <w:t>Illan</w:t>
      </w:r>
      <w:proofErr w:type="spellEnd"/>
      <w:r w:rsidRPr="00877CC6">
        <w:rPr>
          <w:rFonts w:ascii="Arial" w:hAnsi="Arial"/>
          <w:sz w:val="22"/>
          <w:szCs w:val="22"/>
        </w:rPr>
        <w:t xml:space="preserve"> Carlos Mendes</w:t>
      </w:r>
    </w:p>
    <w:p w14:paraId="24DEF5F7" w14:textId="77777777" w:rsidR="005E1101" w:rsidRPr="00877CC6" w:rsidRDefault="005E1101" w:rsidP="005E1101">
      <w:pPr>
        <w:pStyle w:val="Textodenotadefim"/>
        <w:jc w:val="center"/>
        <w:rPr>
          <w:rFonts w:ascii="Arial" w:hAnsi="Arial"/>
          <w:color w:val="FF0000"/>
          <w:sz w:val="24"/>
          <w:szCs w:val="24"/>
        </w:rPr>
      </w:pPr>
      <w:r w:rsidRPr="00877CC6">
        <w:rPr>
          <w:rFonts w:ascii="Arial" w:hAnsi="Arial"/>
          <w:sz w:val="24"/>
          <w:szCs w:val="24"/>
        </w:rPr>
        <w:t>Secretário Executivo da Câmara Municipal</w:t>
      </w:r>
    </w:p>
    <w:p w14:paraId="188ED19C" w14:textId="77777777" w:rsidR="005E1101" w:rsidRPr="00877CC6" w:rsidRDefault="005E1101" w:rsidP="005E1101">
      <w:pPr>
        <w:pStyle w:val="Textodenotadefim"/>
        <w:jc w:val="center"/>
        <w:rPr>
          <w:rFonts w:ascii="Arial" w:hAnsi="Arial"/>
          <w:sz w:val="24"/>
          <w:szCs w:val="24"/>
        </w:rPr>
      </w:pPr>
      <w:r w:rsidRPr="00877CC6">
        <w:rPr>
          <w:rFonts w:ascii="Arial" w:hAnsi="Arial"/>
          <w:sz w:val="24"/>
          <w:szCs w:val="24"/>
        </w:rPr>
        <w:t>Servidor Responsável</w:t>
      </w:r>
    </w:p>
    <w:p w14:paraId="3A0C0F16" w14:textId="77777777" w:rsidR="005E1101" w:rsidRDefault="005E1101" w:rsidP="005E1101">
      <w:pPr>
        <w:pStyle w:val="Textodenotadefim"/>
        <w:rPr>
          <w:rFonts w:ascii="Aptos" w:hAnsi="Aptos" w:cs="Times New Roman"/>
          <w:sz w:val="22"/>
          <w:szCs w:val="22"/>
        </w:rPr>
      </w:pPr>
    </w:p>
    <w:p w14:paraId="7BAB886B" w14:textId="77777777" w:rsidR="005E1101" w:rsidRPr="003073CA" w:rsidRDefault="005E1101" w:rsidP="005E1101">
      <w:pPr>
        <w:pStyle w:val="Textodenotadefim"/>
        <w:rPr>
          <w:rFonts w:ascii="Arial" w:hAnsi="Arial"/>
          <w:sz w:val="22"/>
          <w:szCs w:val="22"/>
        </w:rPr>
      </w:pPr>
      <w:r>
        <w:rPr>
          <w:rFonts w:ascii="Aptos" w:hAnsi="Aptos" w:cs="Times New Roman"/>
          <w:sz w:val="22"/>
          <w:szCs w:val="22"/>
        </w:rPr>
        <w:br w:type="page"/>
      </w:r>
      <w:r w:rsidRPr="003073CA">
        <w:rPr>
          <w:rFonts w:ascii="Arial" w:hAnsi="Arial"/>
          <w:b/>
          <w:bCs/>
          <w:sz w:val="22"/>
          <w:u w:val="single"/>
        </w:rPr>
        <w:lastRenderedPageBreak/>
        <w:t>RELATÓRIO DE PESQUISA DE PREÇOS</w:t>
      </w:r>
    </w:p>
    <w:p w14:paraId="7E9D715F" w14:textId="77777777" w:rsidR="005E1101" w:rsidRPr="003073CA" w:rsidRDefault="005E1101" w:rsidP="005E1101">
      <w:pPr>
        <w:pStyle w:val="Textodenotadefim"/>
        <w:rPr>
          <w:rFonts w:ascii="Arial" w:hAnsi="Arial"/>
          <w:sz w:val="22"/>
          <w:szCs w:val="22"/>
        </w:rPr>
      </w:pPr>
    </w:p>
    <w:p w14:paraId="79133721" w14:textId="77777777" w:rsidR="005E1101" w:rsidRPr="003073CA" w:rsidRDefault="005E1101" w:rsidP="005E1101">
      <w:pPr>
        <w:pStyle w:val="Textodenotadefim"/>
        <w:rPr>
          <w:rFonts w:ascii="Arial" w:hAnsi="Arial"/>
          <w:b/>
          <w:bCs/>
          <w:sz w:val="22"/>
          <w:szCs w:val="22"/>
        </w:rPr>
      </w:pPr>
      <w:r w:rsidRPr="003073CA">
        <w:rPr>
          <w:rFonts w:ascii="Arial" w:hAnsi="Arial"/>
          <w:b/>
          <w:bCs/>
          <w:sz w:val="22"/>
          <w:szCs w:val="22"/>
        </w:rPr>
        <w:t>1. OBJETO</w:t>
      </w:r>
    </w:p>
    <w:p w14:paraId="7136E34C" w14:textId="77777777" w:rsidR="005E1101" w:rsidRPr="003073CA" w:rsidRDefault="005E1101" w:rsidP="005E1101">
      <w:pPr>
        <w:pStyle w:val="Textodenotadefim"/>
        <w:rPr>
          <w:rFonts w:ascii="Arial" w:hAnsi="Arial"/>
          <w:sz w:val="10"/>
          <w:szCs w:val="22"/>
        </w:rPr>
      </w:pPr>
    </w:p>
    <w:p w14:paraId="61BAD39E" w14:textId="77777777" w:rsidR="005E1101" w:rsidRPr="003073CA" w:rsidRDefault="005E1101" w:rsidP="005E1101">
      <w:pPr>
        <w:pStyle w:val="Textodenotadefim"/>
        <w:rPr>
          <w:rFonts w:ascii="Arial" w:hAnsi="Arial"/>
          <w:sz w:val="22"/>
          <w:szCs w:val="22"/>
        </w:rPr>
      </w:pPr>
      <w:r w:rsidRPr="003073CA">
        <w:rPr>
          <w:rFonts w:ascii="Arial" w:hAnsi="Arial"/>
          <w:sz w:val="22"/>
          <w:szCs w:val="22"/>
        </w:rPr>
        <w:t>Contratação de serviços técnicos especializados em gestão e contabilidade pública para a Câmara Municipal de Chapada Gaúcha/MG.</w:t>
      </w:r>
    </w:p>
    <w:p w14:paraId="57553BB9" w14:textId="77777777" w:rsidR="005E1101" w:rsidRPr="003073CA" w:rsidRDefault="005E1101" w:rsidP="005E1101">
      <w:pPr>
        <w:pStyle w:val="Textodenotadefim"/>
        <w:rPr>
          <w:rFonts w:ascii="Arial" w:hAnsi="Arial"/>
          <w:sz w:val="22"/>
          <w:szCs w:val="22"/>
        </w:rPr>
      </w:pPr>
    </w:p>
    <w:p w14:paraId="7BE1148D" w14:textId="77777777" w:rsidR="005E1101" w:rsidRPr="003073CA" w:rsidRDefault="005E1101" w:rsidP="005E1101">
      <w:pPr>
        <w:pStyle w:val="Textodenotadefim"/>
        <w:rPr>
          <w:rFonts w:ascii="Arial" w:hAnsi="Arial"/>
          <w:b/>
          <w:bCs/>
          <w:sz w:val="22"/>
          <w:szCs w:val="22"/>
        </w:rPr>
      </w:pPr>
      <w:r w:rsidRPr="003073CA">
        <w:rPr>
          <w:rFonts w:ascii="Arial" w:hAnsi="Arial"/>
          <w:b/>
          <w:bCs/>
          <w:sz w:val="22"/>
          <w:szCs w:val="22"/>
        </w:rPr>
        <w:t>2. METODOLOGIA</w:t>
      </w:r>
    </w:p>
    <w:p w14:paraId="04DE5817" w14:textId="77777777" w:rsidR="005E1101" w:rsidRPr="003073CA" w:rsidRDefault="005E1101" w:rsidP="005E1101">
      <w:pPr>
        <w:pStyle w:val="Textodenotadefim"/>
        <w:rPr>
          <w:rFonts w:ascii="Arial" w:hAnsi="Arial"/>
          <w:sz w:val="10"/>
          <w:szCs w:val="22"/>
        </w:rPr>
      </w:pPr>
    </w:p>
    <w:p w14:paraId="60E62F5D" w14:textId="77777777" w:rsidR="005E1101" w:rsidRPr="003073CA" w:rsidRDefault="005E1101" w:rsidP="005E1101">
      <w:pPr>
        <w:pStyle w:val="Textodenotadefim"/>
        <w:rPr>
          <w:rFonts w:ascii="Arial" w:hAnsi="Arial"/>
          <w:sz w:val="22"/>
          <w:szCs w:val="22"/>
        </w:rPr>
      </w:pPr>
      <w:r w:rsidRPr="003073CA">
        <w:rPr>
          <w:rFonts w:ascii="Arial" w:hAnsi="Arial"/>
          <w:sz w:val="22"/>
          <w:szCs w:val="22"/>
        </w:rPr>
        <w:t>A pesquisa de preços foi realizada de acordo com a Instrução Normativa nº 73, de 5 de agosto de 2020, utilizando os seguintes parâmetros:</w:t>
      </w:r>
    </w:p>
    <w:p w14:paraId="79B3E7C9" w14:textId="77777777" w:rsidR="005E1101" w:rsidRPr="003073CA" w:rsidRDefault="005E1101" w:rsidP="005E1101">
      <w:pPr>
        <w:pStyle w:val="Textodenotadefim"/>
        <w:rPr>
          <w:rFonts w:ascii="Arial" w:hAnsi="Arial"/>
          <w:sz w:val="10"/>
          <w:szCs w:val="22"/>
        </w:rPr>
      </w:pPr>
    </w:p>
    <w:p w14:paraId="05D00488" w14:textId="77777777" w:rsidR="005E1101" w:rsidRPr="003073CA" w:rsidRDefault="005E1101" w:rsidP="005E1101">
      <w:pPr>
        <w:pStyle w:val="Textodenotadefim"/>
        <w:rPr>
          <w:rFonts w:ascii="Arial" w:hAnsi="Arial"/>
          <w:sz w:val="22"/>
          <w:szCs w:val="22"/>
        </w:rPr>
      </w:pPr>
      <w:r w:rsidRPr="003073CA">
        <w:rPr>
          <w:rFonts w:ascii="Arial" w:hAnsi="Arial"/>
          <w:sz w:val="22"/>
          <w:szCs w:val="22"/>
        </w:rPr>
        <w:t>I – Pesquisa com fornecedores;</w:t>
      </w:r>
    </w:p>
    <w:p w14:paraId="184A8849" w14:textId="77777777" w:rsidR="005E1101" w:rsidRPr="003073CA" w:rsidRDefault="005E1101" w:rsidP="005E1101">
      <w:pPr>
        <w:pStyle w:val="Textodenotadefim"/>
        <w:rPr>
          <w:rFonts w:ascii="Arial" w:hAnsi="Arial"/>
          <w:sz w:val="10"/>
          <w:szCs w:val="22"/>
        </w:rPr>
      </w:pPr>
    </w:p>
    <w:p w14:paraId="7E5B18CE" w14:textId="77777777" w:rsidR="005E1101" w:rsidRPr="003073CA" w:rsidRDefault="005E1101" w:rsidP="005E1101">
      <w:pPr>
        <w:pStyle w:val="Textodenotadefim"/>
        <w:rPr>
          <w:rFonts w:ascii="Arial" w:hAnsi="Arial"/>
          <w:sz w:val="22"/>
          <w:szCs w:val="22"/>
        </w:rPr>
      </w:pPr>
      <w:r w:rsidRPr="003073CA">
        <w:rPr>
          <w:rFonts w:ascii="Arial" w:hAnsi="Arial"/>
          <w:sz w:val="22"/>
          <w:szCs w:val="22"/>
        </w:rPr>
        <w:t>II – Contratações similares de outros entes públicos;</w:t>
      </w:r>
    </w:p>
    <w:p w14:paraId="07D39133" w14:textId="77777777" w:rsidR="005E1101" w:rsidRPr="003073CA" w:rsidRDefault="005E1101" w:rsidP="005E1101">
      <w:pPr>
        <w:pStyle w:val="Textodenotadefim"/>
        <w:rPr>
          <w:rFonts w:ascii="Arial" w:hAnsi="Arial"/>
          <w:sz w:val="10"/>
          <w:szCs w:val="22"/>
        </w:rPr>
      </w:pPr>
    </w:p>
    <w:p w14:paraId="5A75F677" w14:textId="77777777" w:rsidR="005E1101" w:rsidRPr="003073CA" w:rsidRDefault="005E1101" w:rsidP="005E1101">
      <w:pPr>
        <w:pStyle w:val="Textodenotadefim"/>
        <w:rPr>
          <w:rFonts w:ascii="Arial" w:hAnsi="Arial"/>
          <w:sz w:val="22"/>
          <w:szCs w:val="22"/>
        </w:rPr>
      </w:pPr>
      <w:r w:rsidRPr="003073CA">
        <w:rPr>
          <w:rFonts w:ascii="Arial" w:hAnsi="Arial"/>
          <w:sz w:val="22"/>
          <w:szCs w:val="22"/>
        </w:rPr>
        <w:t>III – Pesquisa em mídia especializada e sítios eletrônicos especializados.</w:t>
      </w:r>
    </w:p>
    <w:p w14:paraId="7A7D221F" w14:textId="77777777" w:rsidR="005E1101" w:rsidRPr="003073CA" w:rsidRDefault="005E1101" w:rsidP="005E1101">
      <w:pPr>
        <w:pStyle w:val="Textodenotadefim"/>
        <w:rPr>
          <w:rFonts w:ascii="Arial" w:hAnsi="Arial"/>
          <w:sz w:val="22"/>
          <w:szCs w:val="22"/>
        </w:rPr>
      </w:pPr>
    </w:p>
    <w:p w14:paraId="2D92F8DF" w14:textId="77777777" w:rsidR="005E1101" w:rsidRPr="003073CA" w:rsidRDefault="005E1101" w:rsidP="005E1101">
      <w:pPr>
        <w:pStyle w:val="Textodenotadefim"/>
        <w:rPr>
          <w:rFonts w:ascii="Arial" w:hAnsi="Arial"/>
          <w:b/>
          <w:bCs/>
          <w:sz w:val="22"/>
          <w:szCs w:val="22"/>
        </w:rPr>
      </w:pPr>
      <w:r w:rsidRPr="003073CA">
        <w:rPr>
          <w:rFonts w:ascii="Arial" w:hAnsi="Arial"/>
          <w:b/>
          <w:bCs/>
          <w:sz w:val="22"/>
          <w:szCs w:val="22"/>
        </w:rPr>
        <w:t>3. RESULTADOS DA PESQUISA</w:t>
      </w:r>
    </w:p>
    <w:p w14:paraId="7A62555B" w14:textId="77777777" w:rsidR="005E1101" w:rsidRPr="003073CA" w:rsidRDefault="005E1101" w:rsidP="005E1101">
      <w:pPr>
        <w:pStyle w:val="Textodenotadefim"/>
        <w:rPr>
          <w:rFonts w:ascii="Arial" w:hAnsi="Arial"/>
          <w:sz w:val="10"/>
          <w:szCs w:val="22"/>
        </w:rPr>
      </w:pPr>
    </w:p>
    <w:p w14:paraId="297175CD" w14:textId="77777777" w:rsidR="005E1101" w:rsidRPr="003073CA" w:rsidRDefault="005E1101" w:rsidP="005E1101">
      <w:pPr>
        <w:pStyle w:val="Textodenotadefim"/>
        <w:rPr>
          <w:rFonts w:ascii="Arial" w:hAnsi="Arial"/>
          <w:sz w:val="22"/>
          <w:szCs w:val="22"/>
        </w:rPr>
      </w:pPr>
      <w:r w:rsidRPr="003073CA">
        <w:rPr>
          <w:rFonts w:ascii="Arial" w:hAnsi="Arial"/>
          <w:sz w:val="22"/>
          <w:szCs w:val="22"/>
        </w:rPr>
        <w:t>3.2. Contratações similares:</w:t>
      </w:r>
    </w:p>
    <w:p w14:paraId="00C10920" w14:textId="77777777" w:rsidR="005E1101" w:rsidRPr="003073CA" w:rsidRDefault="005E1101" w:rsidP="005E1101">
      <w:pPr>
        <w:pStyle w:val="Textodenotadefim"/>
        <w:rPr>
          <w:rFonts w:ascii="Arial" w:hAnsi="Arial"/>
          <w:sz w:val="22"/>
          <w:szCs w:val="22"/>
        </w:rPr>
      </w:pPr>
      <w:r w:rsidRPr="003073CA">
        <w:rPr>
          <w:rFonts w:ascii="Arial" w:hAnsi="Arial"/>
          <w:sz w:val="22"/>
          <w:szCs w:val="22"/>
        </w:rPr>
        <w:t xml:space="preserve">a) Câmara Municipal de </w:t>
      </w:r>
      <w:proofErr w:type="spellStart"/>
      <w:r w:rsidRPr="003073CA">
        <w:rPr>
          <w:rFonts w:ascii="Arial" w:hAnsi="Arial"/>
          <w:sz w:val="22"/>
          <w:szCs w:val="22"/>
        </w:rPr>
        <w:t>Itajuba</w:t>
      </w:r>
      <w:proofErr w:type="spellEnd"/>
      <w:r w:rsidRPr="003073CA">
        <w:rPr>
          <w:rFonts w:ascii="Arial" w:hAnsi="Arial"/>
          <w:sz w:val="22"/>
          <w:szCs w:val="22"/>
        </w:rPr>
        <w:t xml:space="preserve"> – MG – Valor mensal de R$ 7.549,62.</w:t>
      </w:r>
    </w:p>
    <w:p w14:paraId="0887C754" w14:textId="77777777" w:rsidR="005E1101" w:rsidRPr="003073CA" w:rsidRDefault="005E1101" w:rsidP="005E1101">
      <w:pPr>
        <w:pStyle w:val="Textodenotadefim"/>
        <w:rPr>
          <w:rFonts w:ascii="Arial" w:hAnsi="Arial"/>
          <w:sz w:val="22"/>
          <w:szCs w:val="22"/>
        </w:rPr>
      </w:pPr>
      <w:r w:rsidRPr="003073CA">
        <w:rPr>
          <w:rFonts w:ascii="Arial" w:hAnsi="Arial"/>
          <w:sz w:val="22"/>
          <w:szCs w:val="22"/>
        </w:rPr>
        <w:t>b) Câmara Municipal de Nova Resende – MG - Valor mensal de R$ 7.946,07</w:t>
      </w:r>
    </w:p>
    <w:p w14:paraId="5BF6858E" w14:textId="77777777" w:rsidR="005E1101" w:rsidRPr="003073CA" w:rsidRDefault="005E1101" w:rsidP="005E1101">
      <w:pPr>
        <w:pStyle w:val="Textodenotadefim"/>
        <w:rPr>
          <w:rFonts w:ascii="Arial" w:hAnsi="Arial"/>
          <w:sz w:val="22"/>
          <w:szCs w:val="22"/>
        </w:rPr>
      </w:pPr>
      <w:r w:rsidRPr="003073CA">
        <w:rPr>
          <w:rFonts w:ascii="Arial" w:hAnsi="Arial"/>
          <w:sz w:val="22"/>
          <w:szCs w:val="22"/>
        </w:rPr>
        <w:t>c) Câmara Municipal de Itapecerica – MG – Valor mensal R$10.090,00</w:t>
      </w:r>
    </w:p>
    <w:p w14:paraId="1B6E8C17" w14:textId="77777777" w:rsidR="005E1101" w:rsidRPr="003073CA" w:rsidRDefault="005E1101" w:rsidP="005E1101">
      <w:pPr>
        <w:pStyle w:val="Textodenotadefim"/>
        <w:rPr>
          <w:rFonts w:ascii="Arial" w:hAnsi="Arial"/>
          <w:sz w:val="22"/>
          <w:szCs w:val="22"/>
        </w:rPr>
      </w:pPr>
      <w:r w:rsidRPr="003073CA">
        <w:rPr>
          <w:rFonts w:ascii="Arial" w:hAnsi="Arial"/>
          <w:sz w:val="22"/>
          <w:szCs w:val="22"/>
        </w:rPr>
        <w:t>d) Câmara Municipal de Vespasiano – MG – Valor Mensal R$ 8.800,00</w:t>
      </w:r>
    </w:p>
    <w:p w14:paraId="7B0114EF" w14:textId="77777777" w:rsidR="005E1101" w:rsidRPr="003073CA" w:rsidRDefault="005E1101" w:rsidP="005E1101">
      <w:pPr>
        <w:pStyle w:val="Textodenotadefim"/>
        <w:rPr>
          <w:rFonts w:ascii="Arial" w:hAnsi="Arial"/>
          <w:sz w:val="22"/>
          <w:szCs w:val="22"/>
        </w:rPr>
      </w:pPr>
    </w:p>
    <w:p w14:paraId="738D1912" w14:textId="77777777" w:rsidR="005E1101" w:rsidRPr="003073CA" w:rsidRDefault="005E1101" w:rsidP="005E1101">
      <w:pPr>
        <w:pStyle w:val="Textodenotadefim"/>
        <w:rPr>
          <w:rFonts w:ascii="Arial" w:hAnsi="Arial"/>
          <w:sz w:val="22"/>
          <w:szCs w:val="22"/>
        </w:rPr>
      </w:pPr>
    </w:p>
    <w:p w14:paraId="0707B84F" w14:textId="77777777" w:rsidR="005E1101" w:rsidRPr="003073CA" w:rsidRDefault="005E1101" w:rsidP="005E1101">
      <w:pPr>
        <w:pStyle w:val="Textodenotadefim"/>
        <w:rPr>
          <w:rFonts w:ascii="Arial" w:hAnsi="Arial"/>
          <w:sz w:val="22"/>
          <w:szCs w:val="22"/>
        </w:rPr>
      </w:pPr>
    </w:p>
    <w:p w14:paraId="4E367069" w14:textId="77777777" w:rsidR="005E1101" w:rsidRPr="003073CA" w:rsidRDefault="005E1101" w:rsidP="005E1101">
      <w:pPr>
        <w:pStyle w:val="Textodenotadefim"/>
        <w:rPr>
          <w:rFonts w:ascii="Arial" w:hAnsi="Arial"/>
          <w:b/>
          <w:bCs/>
          <w:sz w:val="22"/>
          <w:szCs w:val="22"/>
        </w:rPr>
      </w:pPr>
      <w:r w:rsidRPr="003073CA">
        <w:rPr>
          <w:rFonts w:ascii="Arial" w:hAnsi="Arial"/>
          <w:b/>
          <w:bCs/>
          <w:sz w:val="22"/>
          <w:szCs w:val="22"/>
        </w:rPr>
        <w:t>4. ANÁLISE DOS RESULTADOS</w:t>
      </w:r>
    </w:p>
    <w:p w14:paraId="19835173" w14:textId="77777777" w:rsidR="005E1101" w:rsidRPr="003073CA" w:rsidRDefault="005E1101" w:rsidP="005E1101">
      <w:pPr>
        <w:pStyle w:val="Textodenotadefim"/>
        <w:rPr>
          <w:rFonts w:ascii="Arial" w:hAnsi="Arial"/>
          <w:b/>
          <w:bCs/>
          <w:sz w:val="10"/>
          <w:szCs w:val="22"/>
        </w:rPr>
      </w:pPr>
    </w:p>
    <w:p w14:paraId="5DD8726E" w14:textId="77777777" w:rsidR="005E1101" w:rsidRPr="003073CA" w:rsidRDefault="005E1101" w:rsidP="005E1101">
      <w:pPr>
        <w:pStyle w:val="Textodenotadefim"/>
        <w:rPr>
          <w:rFonts w:ascii="Arial" w:hAnsi="Arial"/>
          <w:sz w:val="22"/>
          <w:szCs w:val="22"/>
          <w:highlight w:val="yellow"/>
        </w:rPr>
      </w:pPr>
      <w:r w:rsidRPr="003073CA">
        <w:rPr>
          <w:rFonts w:ascii="Arial" w:hAnsi="Arial"/>
          <w:sz w:val="22"/>
          <w:szCs w:val="22"/>
        </w:rPr>
        <w:t>Média dos valores obtidos:     R$ 8.596,42 mensais</w:t>
      </w:r>
    </w:p>
    <w:p w14:paraId="53AAD501" w14:textId="77777777" w:rsidR="005E1101" w:rsidRPr="003073CA" w:rsidRDefault="005E1101" w:rsidP="005E1101">
      <w:pPr>
        <w:pStyle w:val="Textodenotadefim"/>
        <w:rPr>
          <w:rFonts w:ascii="Arial" w:hAnsi="Arial"/>
          <w:sz w:val="22"/>
          <w:szCs w:val="22"/>
        </w:rPr>
      </w:pPr>
      <w:r w:rsidRPr="003073CA">
        <w:rPr>
          <w:rFonts w:ascii="Arial" w:hAnsi="Arial"/>
          <w:sz w:val="22"/>
          <w:szCs w:val="22"/>
        </w:rPr>
        <w:t>Mediana dos valores obtidos: R$</w:t>
      </w:r>
      <w:r w:rsidRPr="003073CA">
        <w:rPr>
          <w:rFonts w:ascii="Arial" w:hAnsi="Arial"/>
        </w:rPr>
        <w:t xml:space="preserve"> </w:t>
      </w:r>
      <w:r w:rsidRPr="003073CA">
        <w:rPr>
          <w:rFonts w:ascii="Arial" w:hAnsi="Arial"/>
          <w:sz w:val="22"/>
          <w:szCs w:val="22"/>
        </w:rPr>
        <w:t>8.373,03 mensais</w:t>
      </w:r>
    </w:p>
    <w:p w14:paraId="5BBA688B" w14:textId="77777777" w:rsidR="005E1101" w:rsidRPr="003073CA" w:rsidRDefault="005E1101" w:rsidP="005E1101">
      <w:pPr>
        <w:pStyle w:val="Textodenotadefim"/>
        <w:rPr>
          <w:rFonts w:ascii="Arial" w:hAnsi="Arial"/>
          <w:sz w:val="22"/>
          <w:szCs w:val="22"/>
        </w:rPr>
      </w:pPr>
      <w:r w:rsidRPr="003073CA">
        <w:rPr>
          <w:rFonts w:ascii="Arial" w:hAnsi="Arial"/>
          <w:sz w:val="22"/>
          <w:szCs w:val="22"/>
        </w:rPr>
        <w:t>Valor mínimo obtido:                R$ 7.549,62 mensais</w:t>
      </w:r>
    </w:p>
    <w:p w14:paraId="19498CE4" w14:textId="77777777" w:rsidR="005E1101" w:rsidRPr="003073CA" w:rsidRDefault="005E1101" w:rsidP="005E1101">
      <w:pPr>
        <w:pStyle w:val="Textodenotadefim"/>
        <w:rPr>
          <w:rFonts w:ascii="Arial" w:hAnsi="Arial"/>
          <w:color w:val="FFFFFF"/>
          <w:sz w:val="22"/>
          <w:szCs w:val="22"/>
        </w:rPr>
      </w:pPr>
      <w:r w:rsidRPr="003073CA">
        <w:rPr>
          <w:rFonts w:ascii="Arial" w:hAnsi="Arial"/>
          <w:sz w:val="22"/>
          <w:szCs w:val="22"/>
        </w:rPr>
        <w:t>Valor máximo obtido:                R$ 10.090,00 mensais</w:t>
      </w:r>
    </w:p>
    <w:p w14:paraId="35AECBFD" w14:textId="77777777" w:rsidR="005E1101" w:rsidRPr="003073CA" w:rsidRDefault="005E1101" w:rsidP="005E1101">
      <w:pPr>
        <w:pStyle w:val="Textodenotadefim"/>
        <w:rPr>
          <w:rFonts w:ascii="Arial" w:hAnsi="Arial"/>
          <w:sz w:val="22"/>
          <w:szCs w:val="22"/>
        </w:rPr>
      </w:pPr>
    </w:p>
    <w:p w14:paraId="0DD4757E" w14:textId="77777777" w:rsidR="005E1101" w:rsidRPr="003073CA" w:rsidRDefault="005E1101" w:rsidP="005E1101">
      <w:pPr>
        <w:pStyle w:val="Textodenotadefim"/>
        <w:rPr>
          <w:rFonts w:ascii="Arial" w:hAnsi="Arial"/>
          <w:b/>
          <w:bCs/>
          <w:sz w:val="22"/>
          <w:szCs w:val="22"/>
        </w:rPr>
      </w:pPr>
      <w:r w:rsidRPr="003073CA">
        <w:rPr>
          <w:rFonts w:ascii="Arial" w:hAnsi="Arial"/>
          <w:b/>
          <w:bCs/>
          <w:sz w:val="22"/>
          <w:szCs w:val="22"/>
        </w:rPr>
        <w:t>5. CONCLUSÃO</w:t>
      </w:r>
    </w:p>
    <w:p w14:paraId="2AAC0850" w14:textId="77777777" w:rsidR="005E1101" w:rsidRPr="003073CA" w:rsidRDefault="005E1101" w:rsidP="005E1101">
      <w:pPr>
        <w:pStyle w:val="Textodenotadefim"/>
        <w:rPr>
          <w:rFonts w:ascii="Arial" w:hAnsi="Arial"/>
          <w:sz w:val="22"/>
          <w:szCs w:val="22"/>
        </w:rPr>
      </w:pPr>
    </w:p>
    <w:p w14:paraId="24C7BEFA" w14:textId="77777777" w:rsidR="005E1101" w:rsidRPr="003073CA" w:rsidRDefault="005E1101" w:rsidP="005E1101">
      <w:pPr>
        <w:pStyle w:val="Textodenotadefim"/>
        <w:jc w:val="both"/>
        <w:rPr>
          <w:rFonts w:ascii="Arial" w:hAnsi="Arial"/>
          <w:sz w:val="22"/>
          <w:szCs w:val="22"/>
        </w:rPr>
      </w:pPr>
      <w:r w:rsidRPr="003073CA">
        <w:rPr>
          <w:rFonts w:ascii="Arial" w:hAnsi="Arial"/>
          <w:sz w:val="22"/>
          <w:szCs w:val="22"/>
        </w:rPr>
        <w:t xml:space="preserve">Com base na pesquisa realizada, considerando a média e a mediana dos valores obtidos, bem como a especificidade e complexidade dos serviços a serem prestados, conclui-se que o valor mensal de </w:t>
      </w:r>
      <w:r w:rsidRPr="003073CA">
        <w:rPr>
          <w:rFonts w:ascii="Arial" w:hAnsi="Arial"/>
          <w:color w:val="000000"/>
          <w:sz w:val="22"/>
          <w:szCs w:val="22"/>
        </w:rPr>
        <w:t>R$</w:t>
      </w:r>
      <w:r w:rsidRPr="003073CA">
        <w:rPr>
          <w:rFonts w:ascii="Arial" w:hAnsi="Arial"/>
          <w:color w:val="FF0000"/>
          <w:sz w:val="22"/>
          <w:szCs w:val="22"/>
        </w:rPr>
        <w:t xml:space="preserve"> </w:t>
      </w:r>
      <w:r w:rsidRPr="003073CA">
        <w:rPr>
          <w:rFonts w:ascii="Arial" w:hAnsi="Arial"/>
          <w:color w:val="000000"/>
          <w:sz w:val="22"/>
          <w:szCs w:val="22"/>
        </w:rPr>
        <w:t>5.150,00 (cinco mil cento e cinquenta reais)</w:t>
      </w:r>
      <w:r w:rsidRPr="003073CA">
        <w:rPr>
          <w:rFonts w:ascii="Arial" w:hAnsi="Arial"/>
          <w:sz w:val="22"/>
          <w:szCs w:val="22"/>
        </w:rPr>
        <w:t xml:space="preserve"> está dentro dos parâmetros de mercado e é compatível com a natureza e o escopo dos serviços a serem contratados.</w:t>
      </w:r>
    </w:p>
    <w:p w14:paraId="1DF65576" w14:textId="77777777" w:rsidR="005E1101" w:rsidRPr="003073CA" w:rsidRDefault="005E1101" w:rsidP="005E1101">
      <w:pPr>
        <w:pStyle w:val="Textodenotadefim"/>
        <w:rPr>
          <w:rFonts w:ascii="Arial" w:hAnsi="Arial"/>
          <w:sz w:val="22"/>
          <w:szCs w:val="22"/>
        </w:rPr>
      </w:pPr>
    </w:p>
    <w:p w14:paraId="0E396524" w14:textId="77777777" w:rsidR="005E1101" w:rsidRPr="003073CA" w:rsidRDefault="005E1101" w:rsidP="005E1101">
      <w:pPr>
        <w:pStyle w:val="Textodenotadefim"/>
        <w:rPr>
          <w:rFonts w:ascii="Arial" w:hAnsi="Arial"/>
          <w:sz w:val="22"/>
          <w:szCs w:val="22"/>
        </w:rPr>
      </w:pPr>
    </w:p>
    <w:p w14:paraId="4AE9BE50" w14:textId="4BB33DA9" w:rsidR="005E1101" w:rsidRPr="003073CA" w:rsidRDefault="005E1101" w:rsidP="003073CA">
      <w:pPr>
        <w:pStyle w:val="Textodenotadefim"/>
        <w:jc w:val="right"/>
        <w:rPr>
          <w:rFonts w:ascii="Arial" w:hAnsi="Arial"/>
          <w:color w:val="000000"/>
          <w:sz w:val="22"/>
          <w:szCs w:val="22"/>
        </w:rPr>
      </w:pPr>
      <w:r w:rsidRPr="003073CA">
        <w:rPr>
          <w:rFonts w:ascii="Arial" w:hAnsi="Arial"/>
          <w:color w:val="000000"/>
          <w:sz w:val="22"/>
          <w:szCs w:val="22"/>
        </w:rPr>
        <w:t xml:space="preserve">Chapada Gaúcha/MG, aos </w:t>
      </w:r>
      <w:r w:rsidR="003073CA">
        <w:rPr>
          <w:rFonts w:ascii="Arial" w:hAnsi="Arial"/>
          <w:color w:val="000000"/>
          <w:sz w:val="22"/>
          <w:szCs w:val="22"/>
        </w:rPr>
        <w:t>24</w:t>
      </w:r>
      <w:r w:rsidRPr="003073CA">
        <w:rPr>
          <w:rFonts w:ascii="Arial" w:hAnsi="Arial"/>
          <w:color w:val="000000"/>
          <w:sz w:val="22"/>
          <w:szCs w:val="22"/>
        </w:rPr>
        <w:t xml:space="preserve"> dias do mês de março do ano de 2026.</w:t>
      </w:r>
    </w:p>
    <w:p w14:paraId="0436F1A9" w14:textId="77777777" w:rsidR="005E1101" w:rsidRPr="003073CA" w:rsidRDefault="005E1101" w:rsidP="005E1101">
      <w:pPr>
        <w:pStyle w:val="Textodenotadefim"/>
        <w:rPr>
          <w:rFonts w:ascii="Arial" w:hAnsi="Arial"/>
          <w:sz w:val="22"/>
          <w:szCs w:val="22"/>
        </w:rPr>
      </w:pPr>
    </w:p>
    <w:p w14:paraId="4AE197C4" w14:textId="77777777" w:rsidR="005E1101" w:rsidRPr="003073CA" w:rsidRDefault="005E1101" w:rsidP="005E1101">
      <w:pPr>
        <w:pStyle w:val="Textodenotadefim"/>
        <w:rPr>
          <w:rFonts w:ascii="Arial" w:hAnsi="Arial"/>
          <w:sz w:val="22"/>
          <w:szCs w:val="22"/>
        </w:rPr>
      </w:pPr>
    </w:p>
    <w:p w14:paraId="4B881CF5" w14:textId="77777777" w:rsidR="005E1101" w:rsidRPr="003073CA" w:rsidRDefault="005E1101" w:rsidP="005E1101">
      <w:pPr>
        <w:pStyle w:val="Textodenotadefim"/>
        <w:rPr>
          <w:rFonts w:ascii="Arial" w:hAnsi="Arial"/>
          <w:sz w:val="22"/>
          <w:szCs w:val="22"/>
        </w:rPr>
      </w:pPr>
    </w:p>
    <w:p w14:paraId="3FCBCC47" w14:textId="77777777" w:rsidR="005E1101" w:rsidRPr="003073CA" w:rsidRDefault="005E1101" w:rsidP="009C1103">
      <w:pPr>
        <w:pStyle w:val="Textodenotadefim"/>
        <w:jc w:val="center"/>
        <w:rPr>
          <w:rFonts w:ascii="Arial" w:hAnsi="Arial"/>
          <w:color w:val="000000"/>
          <w:sz w:val="22"/>
          <w:szCs w:val="22"/>
        </w:rPr>
      </w:pPr>
      <w:r w:rsidRPr="003073CA">
        <w:rPr>
          <w:rFonts w:ascii="Arial" w:hAnsi="Arial"/>
          <w:color w:val="000000"/>
          <w:sz w:val="22"/>
          <w:szCs w:val="22"/>
        </w:rPr>
        <w:t xml:space="preserve">Renato </w:t>
      </w:r>
      <w:proofErr w:type="spellStart"/>
      <w:r w:rsidRPr="003073CA">
        <w:rPr>
          <w:rFonts w:ascii="Arial" w:hAnsi="Arial"/>
          <w:color w:val="000000"/>
          <w:sz w:val="22"/>
          <w:szCs w:val="22"/>
        </w:rPr>
        <w:t>Illan</w:t>
      </w:r>
      <w:proofErr w:type="spellEnd"/>
      <w:r w:rsidRPr="003073CA">
        <w:rPr>
          <w:rFonts w:ascii="Arial" w:hAnsi="Arial"/>
          <w:color w:val="000000"/>
          <w:sz w:val="22"/>
          <w:szCs w:val="22"/>
        </w:rPr>
        <w:t xml:space="preserve"> Carlos Mendes</w:t>
      </w:r>
    </w:p>
    <w:p w14:paraId="0868A181" w14:textId="77777777" w:rsidR="005E1101" w:rsidRPr="003073CA" w:rsidRDefault="005E1101" w:rsidP="009C1103">
      <w:pPr>
        <w:pStyle w:val="Textodenotadefim"/>
        <w:jc w:val="center"/>
        <w:rPr>
          <w:rFonts w:ascii="Arial" w:hAnsi="Arial"/>
          <w:sz w:val="22"/>
          <w:szCs w:val="22"/>
        </w:rPr>
      </w:pPr>
      <w:r w:rsidRPr="003073CA">
        <w:rPr>
          <w:rFonts w:ascii="Arial" w:hAnsi="Arial"/>
          <w:b/>
          <w:bCs/>
          <w:color w:val="000000"/>
          <w:sz w:val="22"/>
          <w:szCs w:val="22"/>
        </w:rPr>
        <w:t>Secretário Executivo</w:t>
      </w:r>
      <w:r w:rsidRPr="00FD7294">
        <w:rPr>
          <w:rFonts w:ascii="Aptos" w:hAnsi="Aptos" w:cs="Times New Roman"/>
          <w:color w:val="000000"/>
          <w:sz w:val="22"/>
          <w:szCs w:val="22"/>
        </w:rPr>
        <w:t xml:space="preserve">  </w:t>
      </w:r>
      <w:r w:rsidRPr="00FD7294">
        <w:rPr>
          <w:rFonts w:ascii="Aptos" w:hAnsi="Aptos" w:cs="Times New Roman"/>
          <w:color w:val="000000"/>
          <w:sz w:val="22"/>
          <w:szCs w:val="22"/>
        </w:rPr>
        <w:br w:type="page"/>
      </w:r>
      <w:r w:rsidRPr="003073CA">
        <w:rPr>
          <w:rFonts w:ascii="Arial" w:hAnsi="Arial"/>
          <w:b/>
          <w:bCs/>
          <w:sz w:val="22"/>
          <w:u w:val="single"/>
        </w:rPr>
        <w:lastRenderedPageBreak/>
        <w:t>DECLARAÇÃO DE EXISTÊNCIA DE DOTAÇÃO ORÇAMENTÁRIA</w:t>
      </w:r>
    </w:p>
    <w:p w14:paraId="31087FF2" w14:textId="77777777" w:rsidR="005E1101" w:rsidRPr="003073CA" w:rsidRDefault="005E1101" w:rsidP="003073CA">
      <w:pPr>
        <w:pStyle w:val="Textodenotadefim"/>
        <w:jc w:val="both"/>
        <w:rPr>
          <w:rFonts w:ascii="Arial" w:hAnsi="Arial"/>
          <w:sz w:val="22"/>
          <w:szCs w:val="22"/>
        </w:rPr>
      </w:pPr>
    </w:p>
    <w:p w14:paraId="2E213597" w14:textId="77777777" w:rsidR="005E1101" w:rsidRPr="003073CA" w:rsidRDefault="005E1101" w:rsidP="003073CA">
      <w:pPr>
        <w:pStyle w:val="Textodenotadefim"/>
        <w:jc w:val="both"/>
        <w:rPr>
          <w:rFonts w:ascii="Arial" w:hAnsi="Arial"/>
          <w:b/>
          <w:bCs/>
          <w:sz w:val="24"/>
          <w:szCs w:val="24"/>
        </w:rPr>
      </w:pPr>
      <w:r w:rsidRPr="003073CA">
        <w:rPr>
          <w:rFonts w:ascii="Arial" w:hAnsi="Arial"/>
          <w:b/>
          <w:bCs/>
          <w:sz w:val="24"/>
          <w:szCs w:val="24"/>
        </w:rPr>
        <w:t xml:space="preserve">Processo Licitatório: </w:t>
      </w:r>
      <w:r w:rsidRPr="003073CA">
        <w:rPr>
          <w:rFonts w:ascii="Arial" w:hAnsi="Arial"/>
          <w:b/>
          <w:bCs/>
          <w:sz w:val="24"/>
          <w:szCs w:val="24"/>
        </w:rPr>
        <w:tab/>
      </w:r>
      <w:r w:rsidRPr="003073CA">
        <w:rPr>
          <w:rFonts w:ascii="Arial" w:hAnsi="Arial"/>
          <w:b/>
          <w:bCs/>
          <w:sz w:val="24"/>
          <w:szCs w:val="24"/>
        </w:rPr>
        <w:tab/>
      </w:r>
      <w:r w:rsidRPr="003073CA">
        <w:rPr>
          <w:rFonts w:ascii="Arial" w:hAnsi="Arial"/>
          <w:sz w:val="24"/>
          <w:szCs w:val="24"/>
        </w:rPr>
        <w:t>017/2026</w:t>
      </w:r>
    </w:p>
    <w:p w14:paraId="4B11B10E" w14:textId="77777777" w:rsidR="005E1101" w:rsidRPr="003073CA" w:rsidRDefault="005E1101" w:rsidP="003073CA">
      <w:pPr>
        <w:pStyle w:val="Textodenotadefim"/>
        <w:jc w:val="both"/>
        <w:rPr>
          <w:rFonts w:ascii="Arial" w:hAnsi="Arial"/>
          <w:sz w:val="24"/>
          <w:szCs w:val="24"/>
        </w:rPr>
      </w:pPr>
      <w:r w:rsidRPr="003073CA">
        <w:rPr>
          <w:rFonts w:ascii="Arial" w:hAnsi="Arial"/>
          <w:b/>
          <w:bCs/>
          <w:sz w:val="24"/>
          <w:szCs w:val="24"/>
        </w:rPr>
        <w:t>Inexigibilidade de Licitação:</w:t>
      </w:r>
      <w:r w:rsidRPr="003073CA">
        <w:rPr>
          <w:rFonts w:ascii="Arial" w:hAnsi="Arial"/>
          <w:b/>
          <w:bCs/>
          <w:sz w:val="24"/>
          <w:szCs w:val="24"/>
        </w:rPr>
        <w:tab/>
      </w:r>
      <w:r w:rsidRPr="003073CA">
        <w:rPr>
          <w:rFonts w:ascii="Arial" w:hAnsi="Arial"/>
          <w:sz w:val="24"/>
          <w:szCs w:val="24"/>
        </w:rPr>
        <w:t>004/2026</w:t>
      </w:r>
    </w:p>
    <w:p w14:paraId="00C23FB4" w14:textId="77777777" w:rsidR="005E1101" w:rsidRPr="003073CA" w:rsidRDefault="005E1101" w:rsidP="003073CA">
      <w:pPr>
        <w:pStyle w:val="Textodenotadefim"/>
        <w:jc w:val="both"/>
        <w:rPr>
          <w:rFonts w:ascii="Arial" w:hAnsi="Arial"/>
          <w:sz w:val="22"/>
          <w:szCs w:val="22"/>
        </w:rPr>
      </w:pPr>
    </w:p>
    <w:p w14:paraId="37129929" w14:textId="77777777" w:rsidR="005E1101" w:rsidRPr="003073CA" w:rsidRDefault="005E1101" w:rsidP="003073CA">
      <w:pPr>
        <w:pStyle w:val="Textodenotadefim"/>
        <w:jc w:val="both"/>
        <w:rPr>
          <w:rFonts w:ascii="Arial" w:hAnsi="Arial"/>
          <w:sz w:val="22"/>
          <w:szCs w:val="22"/>
        </w:rPr>
      </w:pPr>
      <w:r w:rsidRPr="003073CA">
        <w:rPr>
          <w:rFonts w:ascii="Arial" w:hAnsi="Arial"/>
          <w:b/>
          <w:bCs/>
          <w:sz w:val="22"/>
          <w:szCs w:val="22"/>
        </w:rPr>
        <w:t>Objeto:</w:t>
      </w:r>
      <w:r w:rsidRPr="003073CA">
        <w:rPr>
          <w:rFonts w:ascii="Arial" w:hAnsi="Arial"/>
          <w:sz w:val="22"/>
          <w:szCs w:val="22"/>
        </w:rPr>
        <w:t xml:space="preserve"> Contratação de serviços técnicos especializados em gestão e contabilidade pública para a Câmara Municipal de Chapada Gaúcha/MG.</w:t>
      </w:r>
    </w:p>
    <w:p w14:paraId="5F8A7949" w14:textId="77777777" w:rsidR="005E1101" w:rsidRPr="003073CA" w:rsidRDefault="005E1101" w:rsidP="003073CA">
      <w:pPr>
        <w:pStyle w:val="Textodenotadefim"/>
        <w:jc w:val="both"/>
        <w:rPr>
          <w:rFonts w:ascii="Arial" w:hAnsi="Arial"/>
          <w:sz w:val="22"/>
          <w:szCs w:val="22"/>
        </w:rPr>
      </w:pPr>
    </w:p>
    <w:p w14:paraId="5E5BBE15" w14:textId="77777777" w:rsidR="005E1101" w:rsidRPr="003073CA" w:rsidRDefault="005E1101" w:rsidP="003073CA">
      <w:pPr>
        <w:pStyle w:val="Textodenotadefim"/>
        <w:jc w:val="both"/>
        <w:rPr>
          <w:rFonts w:ascii="Arial" w:hAnsi="Arial"/>
          <w:sz w:val="22"/>
          <w:szCs w:val="22"/>
        </w:rPr>
      </w:pPr>
      <w:r w:rsidRPr="003073CA">
        <w:rPr>
          <w:rFonts w:ascii="Arial" w:hAnsi="Arial"/>
          <w:sz w:val="22"/>
        </w:rPr>
        <w:t>Em atendimento ao disposto no art. 16, inciso II, da Lei Complementar nº 101, de 4 de maio de 2000 (Lei de Responsabilidade Fiscal), DECLARO a existência de dotação orçamentária para fazer face às despesas decorrentes da contratação em epígrafe, conforme detalhamento abaixo:</w:t>
      </w:r>
    </w:p>
    <w:p w14:paraId="0098204C" w14:textId="77777777" w:rsidR="005E1101" w:rsidRPr="003073CA" w:rsidRDefault="005E1101" w:rsidP="003073CA">
      <w:pPr>
        <w:pStyle w:val="Textodenotadefim"/>
        <w:jc w:val="both"/>
        <w:rPr>
          <w:rFonts w:ascii="Arial" w:hAnsi="Arial"/>
          <w:sz w:val="22"/>
          <w:szCs w:val="22"/>
        </w:rPr>
      </w:pPr>
    </w:p>
    <w:p w14:paraId="671BAFF7" w14:textId="77777777" w:rsidR="005E1101" w:rsidRPr="003073CA" w:rsidRDefault="005E1101" w:rsidP="003073CA">
      <w:pPr>
        <w:pStyle w:val="Textodenotadefim"/>
        <w:jc w:val="both"/>
        <w:rPr>
          <w:rFonts w:ascii="Arial" w:hAnsi="Arial"/>
          <w:sz w:val="22"/>
          <w:szCs w:val="22"/>
        </w:rPr>
      </w:pPr>
      <w:r w:rsidRPr="003073CA">
        <w:rPr>
          <w:rFonts w:ascii="Arial" w:hAnsi="Arial"/>
          <w:sz w:val="22"/>
          <w:szCs w:val="22"/>
        </w:rPr>
        <w:t>A despesa será custeada pela seguinte dotação orçamentária:</w:t>
      </w:r>
    </w:p>
    <w:p w14:paraId="2C3A84F4" w14:textId="77777777" w:rsidR="005E1101" w:rsidRPr="003073CA" w:rsidRDefault="005E1101" w:rsidP="003073CA">
      <w:pPr>
        <w:pStyle w:val="Textodenotadefim"/>
        <w:jc w:val="both"/>
        <w:rPr>
          <w:rFonts w:ascii="Arial" w:hAnsi="Arial"/>
          <w:sz w:val="22"/>
          <w:szCs w:val="22"/>
        </w:rPr>
      </w:pPr>
    </w:p>
    <w:p w14:paraId="5C0B4AFF" w14:textId="77777777" w:rsidR="005E1101" w:rsidRPr="003073CA" w:rsidRDefault="005E1101" w:rsidP="003073CA">
      <w:pPr>
        <w:pStyle w:val="Textodenotadefim"/>
        <w:jc w:val="both"/>
        <w:rPr>
          <w:rFonts w:ascii="Arial" w:hAnsi="Arial"/>
          <w:sz w:val="22"/>
          <w:szCs w:val="22"/>
        </w:rPr>
      </w:pPr>
      <w:r w:rsidRPr="003073CA">
        <w:rPr>
          <w:rFonts w:ascii="Arial" w:hAnsi="Arial"/>
          <w:sz w:val="22"/>
          <w:szCs w:val="22"/>
        </w:rPr>
        <w:t>Órgão: 01 - Câmara Municipal</w:t>
      </w:r>
    </w:p>
    <w:p w14:paraId="384907FB" w14:textId="77777777" w:rsidR="005E1101" w:rsidRPr="003073CA" w:rsidRDefault="005E1101" w:rsidP="003073CA">
      <w:pPr>
        <w:pStyle w:val="Textodenotadefim"/>
        <w:jc w:val="both"/>
        <w:rPr>
          <w:rFonts w:ascii="Arial" w:hAnsi="Arial"/>
          <w:sz w:val="22"/>
          <w:szCs w:val="22"/>
        </w:rPr>
      </w:pPr>
      <w:r w:rsidRPr="003073CA">
        <w:rPr>
          <w:rFonts w:ascii="Arial" w:hAnsi="Arial"/>
          <w:sz w:val="22"/>
          <w:szCs w:val="22"/>
        </w:rPr>
        <w:t>Unidade: 01 – Corpo Legislativo</w:t>
      </w:r>
    </w:p>
    <w:p w14:paraId="64C3FEE0" w14:textId="77777777" w:rsidR="005E1101" w:rsidRPr="003073CA" w:rsidRDefault="005E1101" w:rsidP="003073CA">
      <w:pPr>
        <w:pStyle w:val="Textodenotadefim"/>
        <w:jc w:val="both"/>
        <w:rPr>
          <w:rFonts w:ascii="Arial" w:hAnsi="Arial"/>
          <w:sz w:val="22"/>
          <w:szCs w:val="22"/>
        </w:rPr>
      </w:pPr>
      <w:r w:rsidRPr="003073CA">
        <w:rPr>
          <w:rFonts w:ascii="Arial" w:hAnsi="Arial"/>
          <w:sz w:val="22"/>
          <w:szCs w:val="22"/>
        </w:rPr>
        <w:t>Função: 01 - Legislativa</w:t>
      </w:r>
    </w:p>
    <w:p w14:paraId="4E15B748" w14:textId="77777777" w:rsidR="005E1101" w:rsidRPr="003073CA" w:rsidRDefault="005E1101" w:rsidP="003073CA">
      <w:pPr>
        <w:pStyle w:val="Textodenotadefim"/>
        <w:jc w:val="both"/>
        <w:rPr>
          <w:rFonts w:ascii="Arial" w:hAnsi="Arial"/>
          <w:sz w:val="22"/>
          <w:szCs w:val="22"/>
        </w:rPr>
      </w:pPr>
      <w:r w:rsidRPr="003073CA">
        <w:rPr>
          <w:rFonts w:ascii="Arial" w:hAnsi="Arial"/>
          <w:sz w:val="22"/>
          <w:szCs w:val="22"/>
        </w:rPr>
        <w:t>Subfunção: 031 - Ação Legislativa</w:t>
      </w:r>
    </w:p>
    <w:p w14:paraId="3225322E" w14:textId="77777777" w:rsidR="005E1101" w:rsidRPr="003073CA" w:rsidRDefault="005E1101" w:rsidP="003073CA">
      <w:pPr>
        <w:pStyle w:val="Textodenotadefim"/>
        <w:jc w:val="both"/>
        <w:rPr>
          <w:rFonts w:ascii="Arial" w:hAnsi="Arial"/>
          <w:color w:val="000000"/>
          <w:sz w:val="22"/>
          <w:szCs w:val="22"/>
        </w:rPr>
      </w:pPr>
      <w:r w:rsidRPr="003073CA">
        <w:rPr>
          <w:rFonts w:ascii="Arial" w:hAnsi="Arial"/>
          <w:sz w:val="22"/>
          <w:szCs w:val="22"/>
        </w:rPr>
        <w:t>Programa</w:t>
      </w:r>
      <w:r w:rsidRPr="003073CA">
        <w:rPr>
          <w:rFonts w:ascii="Arial" w:hAnsi="Arial"/>
          <w:color w:val="000000"/>
          <w:sz w:val="22"/>
          <w:szCs w:val="22"/>
        </w:rPr>
        <w:t>: 2007 – Manutenção das Atividades da Secretaria da Câmara</w:t>
      </w:r>
    </w:p>
    <w:p w14:paraId="5802CD33" w14:textId="77777777" w:rsidR="005E1101" w:rsidRPr="003073CA" w:rsidRDefault="005E1101" w:rsidP="003073CA">
      <w:pPr>
        <w:pStyle w:val="Textodenotadefim"/>
        <w:jc w:val="both"/>
        <w:rPr>
          <w:rFonts w:ascii="Arial" w:hAnsi="Arial"/>
          <w:sz w:val="22"/>
          <w:szCs w:val="22"/>
        </w:rPr>
      </w:pPr>
      <w:r w:rsidRPr="003073CA">
        <w:rPr>
          <w:rFonts w:ascii="Arial" w:hAnsi="Arial"/>
          <w:sz w:val="22"/>
          <w:szCs w:val="22"/>
        </w:rPr>
        <w:t xml:space="preserve">Elemento de Despesa: </w:t>
      </w:r>
      <w:r w:rsidRPr="003073CA">
        <w:rPr>
          <w:rFonts w:ascii="Arial" w:hAnsi="Arial"/>
          <w:color w:val="000000"/>
          <w:sz w:val="22"/>
          <w:szCs w:val="22"/>
        </w:rPr>
        <w:t>3.3.90.35.00 - Serviços de Consultoria</w:t>
      </w:r>
    </w:p>
    <w:p w14:paraId="7E870A18" w14:textId="77777777" w:rsidR="005E1101" w:rsidRPr="003073CA" w:rsidRDefault="005E1101" w:rsidP="003073CA">
      <w:pPr>
        <w:pStyle w:val="Textodenotadefim"/>
        <w:jc w:val="both"/>
        <w:rPr>
          <w:rFonts w:ascii="Arial" w:hAnsi="Arial"/>
          <w:sz w:val="22"/>
          <w:szCs w:val="22"/>
        </w:rPr>
      </w:pPr>
      <w:r w:rsidRPr="003073CA">
        <w:rPr>
          <w:rFonts w:ascii="Arial" w:hAnsi="Arial"/>
          <w:sz w:val="22"/>
          <w:szCs w:val="22"/>
        </w:rPr>
        <w:t>Fonte de Recurso: 100 - Recursos Ordinários</w:t>
      </w:r>
    </w:p>
    <w:p w14:paraId="1D9B427E" w14:textId="77777777" w:rsidR="005E1101" w:rsidRPr="003073CA" w:rsidRDefault="005E1101" w:rsidP="003073CA">
      <w:pPr>
        <w:pStyle w:val="Textodenotadefim"/>
        <w:jc w:val="both"/>
        <w:rPr>
          <w:rFonts w:ascii="Arial" w:hAnsi="Arial"/>
          <w:sz w:val="22"/>
          <w:szCs w:val="22"/>
        </w:rPr>
      </w:pPr>
    </w:p>
    <w:p w14:paraId="68529458" w14:textId="77777777" w:rsidR="005E1101" w:rsidRPr="003073CA" w:rsidRDefault="005E1101" w:rsidP="003073CA">
      <w:pPr>
        <w:jc w:val="both"/>
        <w:rPr>
          <w:rFonts w:ascii="Arial" w:hAnsi="Arial" w:cs="Arial"/>
          <w:color w:val="000000"/>
        </w:rPr>
      </w:pPr>
      <w:r w:rsidRPr="003073CA">
        <w:rPr>
          <w:rFonts w:ascii="Arial" w:hAnsi="Arial" w:cs="Arial"/>
        </w:rPr>
        <w:t xml:space="preserve">Valor Estimado da Contratação: </w:t>
      </w:r>
      <w:r w:rsidRPr="003073CA">
        <w:rPr>
          <w:rFonts w:ascii="Arial" w:hAnsi="Arial" w:cs="Arial"/>
          <w:color w:val="000000"/>
        </w:rPr>
        <w:t>R$ 61.800,00 (sessenta e um mil e oitocentos reais)</w:t>
      </w:r>
    </w:p>
    <w:p w14:paraId="4311D321" w14:textId="77777777" w:rsidR="005E1101" w:rsidRPr="003073CA" w:rsidRDefault="005E1101" w:rsidP="003073CA">
      <w:pPr>
        <w:pStyle w:val="Textodenotadefim"/>
        <w:jc w:val="both"/>
        <w:rPr>
          <w:rFonts w:ascii="Arial" w:hAnsi="Arial"/>
          <w:sz w:val="22"/>
          <w:szCs w:val="22"/>
        </w:rPr>
      </w:pPr>
      <w:r w:rsidRPr="003073CA">
        <w:rPr>
          <w:rFonts w:ascii="Arial" w:hAnsi="Arial"/>
          <w:sz w:val="22"/>
        </w:rPr>
        <w:t>Declaro, ainda, que a despesa tem adequação orçamentária e financeira com a Lei Orçamentária Anual e compatibilidade com o Plano Plurianual e com a Lei de Diretrizes Orçamentárias vigentes.</w:t>
      </w:r>
    </w:p>
    <w:p w14:paraId="1DDD66B1" w14:textId="77777777" w:rsidR="005E1101" w:rsidRPr="003073CA" w:rsidRDefault="005E1101" w:rsidP="003073CA">
      <w:pPr>
        <w:pStyle w:val="Textodenotadefim"/>
        <w:jc w:val="both"/>
        <w:rPr>
          <w:rFonts w:ascii="Arial" w:hAnsi="Arial"/>
          <w:sz w:val="22"/>
          <w:szCs w:val="22"/>
        </w:rPr>
      </w:pPr>
    </w:p>
    <w:p w14:paraId="51B955A3" w14:textId="77777777" w:rsidR="005E1101" w:rsidRPr="003073CA" w:rsidRDefault="005E1101" w:rsidP="003073CA">
      <w:pPr>
        <w:pStyle w:val="Textodenotadefim"/>
        <w:jc w:val="both"/>
        <w:rPr>
          <w:rFonts w:ascii="Arial" w:hAnsi="Arial"/>
          <w:sz w:val="22"/>
          <w:szCs w:val="22"/>
        </w:rPr>
      </w:pPr>
    </w:p>
    <w:p w14:paraId="4E17370A" w14:textId="77777777" w:rsidR="005E1101" w:rsidRPr="003073CA" w:rsidRDefault="005E1101" w:rsidP="003073CA">
      <w:pPr>
        <w:pStyle w:val="Textodenotadefim"/>
        <w:jc w:val="both"/>
        <w:rPr>
          <w:rFonts w:ascii="Arial" w:hAnsi="Arial"/>
          <w:sz w:val="22"/>
          <w:szCs w:val="22"/>
        </w:rPr>
      </w:pPr>
      <w:r w:rsidRPr="003073CA">
        <w:rPr>
          <w:rFonts w:ascii="Arial" w:hAnsi="Arial"/>
          <w:sz w:val="22"/>
          <w:szCs w:val="22"/>
        </w:rPr>
        <w:t>Chapada Gaúcha/MG aos 17 dias do mês de março do ano de 2026.</w:t>
      </w:r>
    </w:p>
    <w:p w14:paraId="6BA758E4" w14:textId="77777777" w:rsidR="005E1101" w:rsidRPr="003073CA" w:rsidRDefault="005E1101" w:rsidP="003073CA">
      <w:pPr>
        <w:pStyle w:val="Textodenotadefim"/>
        <w:jc w:val="both"/>
        <w:rPr>
          <w:rFonts w:ascii="Arial" w:hAnsi="Arial"/>
          <w:sz w:val="22"/>
          <w:szCs w:val="22"/>
        </w:rPr>
      </w:pPr>
    </w:p>
    <w:p w14:paraId="0E0A1001" w14:textId="77777777" w:rsidR="005E1101" w:rsidRPr="003073CA" w:rsidRDefault="005E1101" w:rsidP="003073CA">
      <w:pPr>
        <w:pStyle w:val="Textodenotadefim"/>
        <w:jc w:val="both"/>
        <w:rPr>
          <w:rFonts w:ascii="Arial" w:hAnsi="Arial"/>
          <w:sz w:val="22"/>
          <w:szCs w:val="22"/>
        </w:rPr>
      </w:pPr>
    </w:p>
    <w:p w14:paraId="33149C81" w14:textId="77777777" w:rsidR="005E1101" w:rsidRPr="003073CA" w:rsidRDefault="005E1101" w:rsidP="003073CA">
      <w:pPr>
        <w:pStyle w:val="Textodenotadefim"/>
        <w:jc w:val="both"/>
        <w:rPr>
          <w:rFonts w:ascii="Arial" w:hAnsi="Arial"/>
          <w:sz w:val="22"/>
          <w:szCs w:val="22"/>
        </w:rPr>
      </w:pPr>
    </w:p>
    <w:p w14:paraId="38C4C5CC" w14:textId="77777777" w:rsidR="005E1101" w:rsidRPr="003073CA" w:rsidRDefault="005E1101" w:rsidP="003073CA">
      <w:pPr>
        <w:pStyle w:val="Textodenotadefim"/>
        <w:jc w:val="center"/>
        <w:rPr>
          <w:rFonts w:ascii="Arial" w:hAnsi="Arial"/>
          <w:color w:val="000000"/>
          <w:sz w:val="22"/>
          <w:szCs w:val="22"/>
        </w:rPr>
      </w:pPr>
      <w:r w:rsidRPr="003073CA">
        <w:rPr>
          <w:rFonts w:ascii="Arial" w:hAnsi="Arial"/>
          <w:color w:val="000000"/>
          <w:sz w:val="22"/>
          <w:szCs w:val="22"/>
        </w:rPr>
        <w:t>João Pedro Lucas</w:t>
      </w:r>
    </w:p>
    <w:p w14:paraId="6FE50124" w14:textId="77777777" w:rsidR="005E1101" w:rsidRPr="003073CA" w:rsidRDefault="005E1101" w:rsidP="003073CA">
      <w:pPr>
        <w:pStyle w:val="Textodenotadefim"/>
        <w:jc w:val="center"/>
        <w:rPr>
          <w:rFonts w:ascii="Arial" w:hAnsi="Arial"/>
          <w:b/>
          <w:bCs/>
          <w:color w:val="000000"/>
          <w:sz w:val="22"/>
          <w:szCs w:val="22"/>
        </w:rPr>
      </w:pPr>
      <w:r w:rsidRPr="003073CA">
        <w:rPr>
          <w:rFonts w:ascii="Arial" w:hAnsi="Arial"/>
          <w:b/>
          <w:bCs/>
          <w:color w:val="000000"/>
          <w:sz w:val="22"/>
          <w:szCs w:val="22"/>
        </w:rPr>
        <w:t>Técnico em Contabilidade</w:t>
      </w:r>
    </w:p>
    <w:p w14:paraId="3F69C0B5" w14:textId="77777777" w:rsidR="005E1101" w:rsidRDefault="005E1101" w:rsidP="005E1101">
      <w:pPr>
        <w:pStyle w:val="Textodenotadefim"/>
        <w:jc w:val="both"/>
        <w:rPr>
          <w:rFonts w:ascii="Aptos" w:hAnsi="Aptos" w:cs="Times New Roman"/>
          <w:sz w:val="22"/>
          <w:szCs w:val="22"/>
        </w:rPr>
      </w:pPr>
    </w:p>
    <w:p w14:paraId="5712B8B1" w14:textId="77777777" w:rsidR="005E1101" w:rsidRDefault="005E1101" w:rsidP="005E1101">
      <w:pPr>
        <w:pStyle w:val="Textodenotadefim"/>
        <w:jc w:val="both"/>
        <w:rPr>
          <w:rFonts w:ascii="Aptos" w:hAnsi="Aptos" w:cs="Times New Roman"/>
          <w:sz w:val="22"/>
          <w:szCs w:val="22"/>
        </w:rPr>
      </w:pPr>
      <w:r>
        <w:rPr>
          <w:rFonts w:ascii="Aptos" w:hAnsi="Aptos" w:cs="Times New Roman"/>
          <w:sz w:val="22"/>
          <w:szCs w:val="22"/>
        </w:rPr>
        <w:br w:type="page"/>
      </w:r>
    </w:p>
    <w:p w14:paraId="04444F72" w14:textId="77777777" w:rsidR="005E1101" w:rsidRPr="003073CA" w:rsidRDefault="005E1101" w:rsidP="005E1101">
      <w:pPr>
        <w:pStyle w:val="Textodenotadefim"/>
        <w:jc w:val="both"/>
        <w:rPr>
          <w:rFonts w:ascii="Arial" w:hAnsi="Arial"/>
          <w:b/>
          <w:bCs/>
          <w:sz w:val="22"/>
          <w:szCs w:val="22"/>
          <w:u w:val="single"/>
        </w:rPr>
      </w:pPr>
      <w:r w:rsidRPr="003073CA">
        <w:rPr>
          <w:rFonts w:ascii="Arial" w:hAnsi="Arial"/>
          <w:b/>
          <w:bCs/>
          <w:sz w:val="22"/>
          <w:szCs w:val="22"/>
          <w:u w:val="single"/>
        </w:rPr>
        <w:lastRenderedPageBreak/>
        <w:t>AUTORIZAÇÃO PARA ABERTURA DO PROCESSO</w:t>
      </w:r>
    </w:p>
    <w:p w14:paraId="4BA88687" w14:textId="77777777" w:rsidR="005E1101" w:rsidRPr="003073CA" w:rsidRDefault="005E1101" w:rsidP="005E1101">
      <w:pPr>
        <w:pStyle w:val="Textodenotadefim"/>
        <w:jc w:val="both"/>
        <w:rPr>
          <w:rFonts w:ascii="Arial" w:hAnsi="Arial"/>
          <w:sz w:val="22"/>
          <w:szCs w:val="22"/>
        </w:rPr>
      </w:pPr>
    </w:p>
    <w:p w14:paraId="1B3DD923" w14:textId="77777777" w:rsidR="005E1101" w:rsidRPr="003073CA" w:rsidRDefault="005E1101" w:rsidP="005E1101">
      <w:pPr>
        <w:pStyle w:val="Textodenotadefim"/>
        <w:jc w:val="both"/>
        <w:rPr>
          <w:rFonts w:ascii="Arial" w:hAnsi="Arial"/>
          <w:b/>
          <w:bCs/>
          <w:sz w:val="22"/>
          <w:szCs w:val="22"/>
        </w:rPr>
      </w:pPr>
      <w:r w:rsidRPr="003073CA">
        <w:rPr>
          <w:rFonts w:ascii="Arial" w:hAnsi="Arial"/>
          <w:b/>
          <w:bCs/>
          <w:sz w:val="22"/>
          <w:szCs w:val="22"/>
        </w:rPr>
        <w:t xml:space="preserve">Processo Licitatório: </w:t>
      </w:r>
      <w:r w:rsidRPr="003073CA">
        <w:rPr>
          <w:rFonts w:ascii="Arial" w:hAnsi="Arial"/>
          <w:b/>
          <w:bCs/>
          <w:sz w:val="22"/>
          <w:szCs w:val="22"/>
        </w:rPr>
        <w:tab/>
      </w:r>
      <w:r w:rsidRPr="003073CA">
        <w:rPr>
          <w:rFonts w:ascii="Arial" w:hAnsi="Arial"/>
          <w:b/>
          <w:bCs/>
          <w:sz w:val="22"/>
          <w:szCs w:val="22"/>
        </w:rPr>
        <w:tab/>
      </w:r>
      <w:r w:rsidRPr="003073CA">
        <w:rPr>
          <w:rFonts w:ascii="Arial" w:hAnsi="Arial"/>
          <w:sz w:val="22"/>
          <w:szCs w:val="22"/>
        </w:rPr>
        <w:t>017/2026</w:t>
      </w:r>
    </w:p>
    <w:p w14:paraId="2EBFE35D" w14:textId="77777777" w:rsidR="005E1101" w:rsidRPr="003073CA" w:rsidRDefault="005E1101" w:rsidP="005E1101">
      <w:pPr>
        <w:pStyle w:val="Textodenotadefim"/>
        <w:jc w:val="both"/>
        <w:rPr>
          <w:rFonts w:ascii="Arial" w:hAnsi="Arial"/>
          <w:sz w:val="22"/>
          <w:szCs w:val="22"/>
        </w:rPr>
      </w:pPr>
      <w:r w:rsidRPr="003073CA">
        <w:rPr>
          <w:rFonts w:ascii="Arial" w:hAnsi="Arial"/>
          <w:b/>
          <w:bCs/>
          <w:sz w:val="22"/>
          <w:szCs w:val="22"/>
        </w:rPr>
        <w:t>Inexigibilidade de Licitação:</w:t>
      </w:r>
      <w:r w:rsidRPr="003073CA">
        <w:rPr>
          <w:rFonts w:ascii="Arial" w:hAnsi="Arial"/>
          <w:b/>
          <w:bCs/>
          <w:sz w:val="22"/>
          <w:szCs w:val="22"/>
        </w:rPr>
        <w:tab/>
      </w:r>
      <w:r w:rsidRPr="003073CA">
        <w:rPr>
          <w:rFonts w:ascii="Arial" w:hAnsi="Arial"/>
          <w:sz w:val="22"/>
          <w:szCs w:val="22"/>
        </w:rPr>
        <w:t>004/2026</w:t>
      </w:r>
    </w:p>
    <w:p w14:paraId="128243D9" w14:textId="77777777" w:rsidR="005E1101" w:rsidRPr="003073CA" w:rsidRDefault="005E1101" w:rsidP="005E1101">
      <w:pPr>
        <w:pStyle w:val="Textodenotadefim"/>
        <w:jc w:val="both"/>
        <w:rPr>
          <w:rFonts w:ascii="Arial" w:hAnsi="Arial"/>
          <w:sz w:val="22"/>
          <w:szCs w:val="22"/>
        </w:rPr>
      </w:pPr>
    </w:p>
    <w:p w14:paraId="2A71A63D" w14:textId="77777777" w:rsidR="005E1101" w:rsidRPr="003073CA" w:rsidRDefault="005E1101" w:rsidP="005E1101">
      <w:pPr>
        <w:pStyle w:val="Textodenotadefim"/>
        <w:jc w:val="both"/>
        <w:rPr>
          <w:rFonts w:ascii="Arial" w:hAnsi="Arial"/>
          <w:sz w:val="22"/>
          <w:szCs w:val="22"/>
        </w:rPr>
      </w:pPr>
      <w:r w:rsidRPr="003073CA">
        <w:rPr>
          <w:rFonts w:ascii="Arial" w:hAnsi="Arial"/>
          <w:sz w:val="22"/>
          <w:szCs w:val="22"/>
        </w:rPr>
        <w:t>Objeto: Contratação de serviços técnicos especializados em gestão e contabilidade pública para a Câmara Municipal de Chapada Gaúcha/MG.</w:t>
      </w:r>
    </w:p>
    <w:p w14:paraId="650333CC" w14:textId="77777777" w:rsidR="005E1101" w:rsidRPr="003073CA" w:rsidRDefault="005E1101" w:rsidP="005E1101">
      <w:pPr>
        <w:pStyle w:val="Textodenotadefim"/>
        <w:jc w:val="both"/>
        <w:rPr>
          <w:rFonts w:ascii="Arial" w:hAnsi="Arial"/>
          <w:sz w:val="22"/>
          <w:szCs w:val="22"/>
        </w:rPr>
      </w:pPr>
    </w:p>
    <w:p w14:paraId="46E6F772" w14:textId="77777777" w:rsidR="005E1101" w:rsidRPr="003073CA" w:rsidRDefault="005E1101" w:rsidP="005E1101">
      <w:pPr>
        <w:pStyle w:val="Textodenotadefim"/>
        <w:numPr>
          <w:ilvl w:val="3"/>
          <w:numId w:val="13"/>
        </w:numPr>
        <w:ind w:left="567"/>
        <w:jc w:val="both"/>
        <w:rPr>
          <w:rFonts w:ascii="Arial" w:hAnsi="Arial"/>
          <w:sz w:val="22"/>
          <w:szCs w:val="22"/>
        </w:rPr>
      </w:pPr>
      <w:r w:rsidRPr="003073CA">
        <w:rPr>
          <w:rFonts w:ascii="Arial" w:hAnsi="Arial"/>
          <w:sz w:val="22"/>
          <w:szCs w:val="22"/>
        </w:rPr>
        <w:t>Considerando a solicitação formulada pela Presidência da Câmara Municipal de Chapada Gaúcha/MG, devidamente justificada;</w:t>
      </w:r>
    </w:p>
    <w:p w14:paraId="25AF9E31" w14:textId="77777777" w:rsidR="005E1101" w:rsidRPr="003073CA" w:rsidRDefault="005E1101" w:rsidP="005E1101">
      <w:pPr>
        <w:pStyle w:val="Textodenotadefim"/>
        <w:ind w:left="567"/>
        <w:jc w:val="both"/>
        <w:rPr>
          <w:rFonts w:ascii="Arial" w:hAnsi="Arial"/>
          <w:sz w:val="22"/>
          <w:szCs w:val="22"/>
        </w:rPr>
      </w:pPr>
    </w:p>
    <w:p w14:paraId="5D54861B" w14:textId="77777777" w:rsidR="005E1101" w:rsidRPr="003073CA" w:rsidRDefault="005E1101" w:rsidP="005E1101">
      <w:pPr>
        <w:pStyle w:val="Textodenotadefim"/>
        <w:numPr>
          <w:ilvl w:val="3"/>
          <w:numId w:val="13"/>
        </w:numPr>
        <w:ind w:left="567"/>
        <w:jc w:val="both"/>
        <w:rPr>
          <w:rFonts w:ascii="Arial" w:hAnsi="Arial"/>
          <w:sz w:val="22"/>
          <w:szCs w:val="22"/>
        </w:rPr>
      </w:pPr>
      <w:r w:rsidRPr="003073CA">
        <w:rPr>
          <w:rFonts w:ascii="Arial" w:hAnsi="Arial"/>
          <w:sz w:val="22"/>
          <w:szCs w:val="22"/>
        </w:rPr>
        <w:t>Considerando que o Estudo Técnico Preliminar demonstrou a viabilidade técnica e econômica da contratação;</w:t>
      </w:r>
    </w:p>
    <w:p w14:paraId="0EA99E84" w14:textId="77777777" w:rsidR="005E1101" w:rsidRPr="003073CA" w:rsidRDefault="005E1101" w:rsidP="005E1101">
      <w:pPr>
        <w:pStyle w:val="PargrafodaLista"/>
        <w:rPr>
          <w:rFonts w:ascii="Arial" w:hAnsi="Arial" w:cs="Arial"/>
        </w:rPr>
      </w:pPr>
    </w:p>
    <w:p w14:paraId="1C32E63A" w14:textId="77777777" w:rsidR="005E1101" w:rsidRPr="003073CA" w:rsidRDefault="005E1101" w:rsidP="005E1101">
      <w:pPr>
        <w:pStyle w:val="Textodenotadefim"/>
        <w:numPr>
          <w:ilvl w:val="3"/>
          <w:numId w:val="13"/>
        </w:numPr>
        <w:ind w:left="567"/>
        <w:jc w:val="both"/>
        <w:rPr>
          <w:rFonts w:ascii="Arial" w:hAnsi="Arial"/>
          <w:sz w:val="22"/>
          <w:szCs w:val="22"/>
        </w:rPr>
      </w:pPr>
      <w:r w:rsidRPr="003073CA">
        <w:rPr>
          <w:rFonts w:ascii="Arial" w:hAnsi="Arial"/>
          <w:sz w:val="22"/>
          <w:szCs w:val="22"/>
        </w:rPr>
        <w:t>Considerando que o Termo de Referência detalhou adequadamente o objeto e as condições da contratação;</w:t>
      </w:r>
    </w:p>
    <w:p w14:paraId="67B7025B" w14:textId="77777777" w:rsidR="005E1101" w:rsidRPr="003073CA" w:rsidRDefault="005E1101" w:rsidP="005E1101">
      <w:pPr>
        <w:pStyle w:val="PargrafodaLista"/>
        <w:rPr>
          <w:rFonts w:ascii="Arial" w:hAnsi="Arial" w:cs="Arial"/>
        </w:rPr>
      </w:pPr>
    </w:p>
    <w:p w14:paraId="72E23B3E" w14:textId="77777777" w:rsidR="005E1101" w:rsidRPr="003073CA" w:rsidRDefault="005E1101" w:rsidP="005E1101">
      <w:pPr>
        <w:pStyle w:val="Textodenotadefim"/>
        <w:numPr>
          <w:ilvl w:val="3"/>
          <w:numId w:val="13"/>
        </w:numPr>
        <w:ind w:left="567"/>
        <w:jc w:val="both"/>
        <w:rPr>
          <w:rFonts w:ascii="Arial" w:hAnsi="Arial"/>
          <w:sz w:val="22"/>
          <w:szCs w:val="22"/>
        </w:rPr>
      </w:pPr>
      <w:r w:rsidRPr="003073CA">
        <w:rPr>
          <w:rFonts w:ascii="Arial" w:hAnsi="Arial"/>
          <w:sz w:val="22"/>
          <w:szCs w:val="22"/>
        </w:rPr>
        <w:t>Considerando que a Pesquisa de Preços indicou que o valor proposto está compatível com os praticados no mercado;</w:t>
      </w:r>
    </w:p>
    <w:p w14:paraId="6C079FB9" w14:textId="77777777" w:rsidR="005E1101" w:rsidRPr="003073CA" w:rsidRDefault="005E1101" w:rsidP="005E1101">
      <w:pPr>
        <w:pStyle w:val="PargrafodaLista"/>
        <w:rPr>
          <w:rFonts w:ascii="Arial" w:hAnsi="Arial" w:cs="Arial"/>
        </w:rPr>
      </w:pPr>
    </w:p>
    <w:p w14:paraId="7B87731D" w14:textId="77777777" w:rsidR="005E1101" w:rsidRPr="003073CA" w:rsidRDefault="005E1101" w:rsidP="005E1101">
      <w:pPr>
        <w:pStyle w:val="Textodenotadefim"/>
        <w:numPr>
          <w:ilvl w:val="3"/>
          <w:numId w:val="13"/>
        </w:numPr>
        <w:ind w:left="567"/>
        <w:jc w:val="both"/>
        <w:rPr>
          <w:rFonts w:ascii="Arial" w:hAnsi="Arial"/>
          <w:sz w:val="22"/>
          <w:szCs w:val="22"/>
        </w:rPr>
      </w:pPr>
      <w:r w:rsidRPr="003073CA">
        <w:rPr>
          <w:rFonts w:ascii="Arial" w:hAnsi="Arial"/>
          <w:sz w:val="22"/>
          <w:szCs w:val="22"/>
        </w:rPr>
        <w:t>Considerando a Declaração de Existência de Dotação Orçamentária para fazer face às despesas da contratação;</w:t>
      </w:r>
    </w:p>
    <w:p w14:paraId="165829EE" w14:textId="77777777" w:rsidR="005E1101" w:rsidRPr="003073CA" w:rsidRDefault="005E1101" w:rsidP="005E1101">
      <w:pPr>
        <w:pStyle w:val="PargrafodaLista"/>
        <w:rPr>
          <w:rFonts w:ascii="Arial" w:hAnsi="Arial" w:cs="Arial"/>
        </w:rPr>
      </w:pPr>
    </w:p>
    <w:p w14:paraId="4F4D55D1" w14:textId="77777777" w:rsidR="005E1101" w:rsidRPr="003073CA" w:rsidRDefault="005E1101" w:rsidP="005E1101">
      <w:pPr>
        <w:pStyle w:val="Textodenotadefim"/>
        <w:numPr>
          <w:ilvl w:val="3"/>
          <w:numId w:val="13"/>
        </w:numPr>
        <w:ind w:left="567"/>
        <w:jc w:val="both"/>
        <w:rPr>
          <w:rFonts w:ascii="Arial" w:hAnsi="Arial"/>
          <w:sz w:val="22"/>
          <w:szCs w:val="22"/>
        </w:rPr>
      </w:pPr>
      <w:r w:rsidRPr="003073CA">
        <w:rPr>
          <w:rFonts w:ascii="Arial" w:hAnsi="Arial"/>
          <w:sz w:val="22"/>
          <w:szCs w:val="22"/>
        </w:rPr>
        <w:t>Considerando o disposto no art. 74, III, 'b' e 'c' da Lei 14.133/2021;</w:t>
      </w:r>
    </w:p>
    <w:p w14:paraId="64E22244" w14:textId="77777777" w:rsidR="005E1101" w:rsidRPr="003073CA" w:rsidRDefault="005E1101" w:rsidP="005E1101">
      <w:pPr>
        <w:pStyle w:val="Textodenotadefim"/>
        <w:jc w:val="both"/>
        <w:rPr>
          <w:rFonts w:ascii="Arial" w:hAnsi="Arial"/>
          <w:sz w:val="22"/>
          <w:szCs w:val="22"/>
        </w:rPr>
      </w:pPr>
    </w:p>
    <w:p w14:paraId="524987C2" w14:textId="77777777" w:rsidR="005E1101" w:rsidRPr="003073CA" w:rsidRDefault="005E1101" w:rsidP="005E1101">
      <w:pPr>
        <w:pStyle w:val="Textodenotadefim"/>
        <w:jc w:val="both"/>
        <w:rPr>
          <w:rFonts w:ascii="Arial" w:hAnsi="Arial"/>
          <w:sz w:val="22"/>
          <w:szCs w:val="22"/>
        </w:rPr>
      </w:pPr>
      <w:r w:rsidRPr="003073CA">
        <w:rPr>
          <w:rFonts w:ascii="Arial" w:hAnsi="Arial"/>
          <w:sz w:val="22"/>
          <w:szCs w:val="22"/>
        </w:rPr>
        <w:t>AUTORIZO a abertura de processo de contratação direta, por inexigibilidade de licitação, para a contratação de serviços técnicos especializados em gestão e contabilidade pública para a Câmara Municipal de Chapada Gaúcha/MG, conforme especificações constantes no Termo de Referência.</w:t>
      </w:r>
    </w:p>
    <w:p w14:paraId="69E9FD62" w14:textId="77777777" w:rsidR="005E1101" w:rsidRPr="003073CA" w:rsidRDefault="005E1101" w:rsidP="005E1101">
      <w:pPr>
        <w:pStyle w:val="Textodenotadefim"/>
        <w:jc w:val="both"/>
        <w:rPr>
          <w:rFonts w:ascii="Arial" w:hAnsi="Arial"/>
          <w:sz w:val="22"/>
          <w:szCs w:val="22"/>
        </w:rPr>
      </w:pPr>
    </w:p>
    <w:p w14:paraId="50AA859F" w14:textId="77777777" w:rsidR="005E1101" w:rsidRPr="003073CA" w:rsidRDefault="005E1101" w:rsidP="005E1101">
      <w:pPr>
        <w:pStyle w:val="Textodenotadefim"/>
        <w:jc w:val="both"/>
        <w:rPr>
          <w:rFonts w:ascii="Arial" w:hAnsi="Arial"/>
          <w:sz w:val="22"/>
          <w:szCs w:val="22"/>
        </w:rPr>
      </w:pPr>
      <w:r w:rsidRPr="003073CA">
        <w:rPr>
          <w:rFonts w:ascii="Arial" w:hAnsi="Arial"/>
          <w:sz w:val="22"/>
          <w:szCs w:val="22"/>
        </w:rPr>
        <w:t>Encaminhe-se à Comissão de Contratação para as providências cabíveis.</w:t>
      </w:r>
    </w:p>
    <w:p w14:paraId="38D5099E" w14:textId="77777777" w:rsidR="005E1101" w:rsidRPr="003073CA" w:rsidRDefault="005E1101" w:rsidP="005E1101">
      <w:pPr>
        <w:pStyle w:val="Textodenotadefim"/>
        <w:jc w:val="both"/>
        <w:rPr>
          <w:rFonts w:ascii="Arial" w:hAnsi="Arial"/>
          <w:sz w:val="22"/>
          <w:szCs w:val="22"/>
        </w:rPr>
      </w:pPr>
    </w:p>
    <w:p w14:paraId="5FDEB89B" w14:textId="77777777" w:rsidR="005E1101" w:rsidRPr="003073CA" w:rsidRDefault="005E1101" w:rsidP="005E1101">
      <w:pPr>
        <w:pStyle w:val="Textodenotadefim"/>
        <w:jc w:val="both"/>
        <w:rPr>
          <w:rFonts w:ascii="Arial" w:hAnsi="Arial"/>
          <w:sz w:val="22"/>
          <w:szCs w:val="22"/>
        </w:rPr>
      </w:pPr>
    </w:p>
    <w:p w14:paraId="7E5CF3B6" w14:textId="77777777" w:rsidR="005E1101" w:rsidRPr="003073CA" w:rsidRDefault="005E1101" w:rsidP="005E1101">
      <w:pPr>
        <w:pStyle w:val="Textodenotadefim"/>
        <w:jc w:val="both"/>
        <w:rPr>
          <w:rFonts w:ascii="Arial" w:hAnsi="Arial"/>
          <w:color w:val="FF0000"/>
          <w:sz w:val="22"/>
          <w:szCs w:val="22"/>
        </w:rPr>
      </w:pPr>
      <w:r w:rsidRPr="003073CA">
        <w:rPr>
          <w:rFonts w:ascii="Arial" w:hAnsi="Arial"/>
          <w:sz w:val="22"/>
          <w:szCs w:val="22"/>
        </w:rPr>
        <w:t>Chapada Gaúcha/MG, aos 17 dias do mês de março do ano de 2026</w:t>
      </w:r>
    </w:p>
    <w:p w14:paraId="4EFE926A" w14:textId="77777777" w:rsidR="005E1101" w:rsidRPr="003073CA" w:rsidRDefault="005E1101" w:rsidP="005E1101">
      <w:pPr>
        <w:pStyle w:val="Textodenotadefim"/>
        <w:jc w:val="both"/>
        <w:rPr>
          <w:rFonts w:ascii="Arial" w:hAnsi="Arial"/>
          <w:sz w:val="22"/>
          <w:szCs w:val="22"/>
        </w:rPr>
      </w:pPr>
    </w:p>
    <w:p w14:paraId="1743CBBF" w14:textId="77777777" w:rsidR="005E1101" w:rsidRPr="003073CA" w:rsidRDefault="005E1101" w:rsidP="005E1101">
      <w:pPr>
        <w:pStyle w:val="Textodenotadefim"/>
        <w:jc w:val="both"/>
        <w:rPr>
          <w:rFonts w:ascii="Arial" w:hAnsi="Arial"/>
          <w:sz w:val="22"/>
          <w:szCs w:val="22"/>
        </w:rPr>
      </w:pPr>
    </w:p>
    <w:p w14:paraId="1EEC0CB2" w14:textId="77777777" w:rsidR="005E1101" w:rsidRPr="003073CA" w:rsidRDefault="005E1101" w:rsidP="005E1101">
      <w:pPr>
        <w:pStyle w:val="Textodenotadefim"/>
        <w:jc w:val="center"/>
        <w:rPr>
          <w:rFonts w:ascii="Arial" w:hAnsi="Arial"/>
          <w:sz w:val="22"/>
          <w:szCs w:val="22"/>
        </w:rPr>
      </w:pPr>
      <w:r w:rsidRPr="003073CA">
        <w:rPr>
          <w:rFonts w:ascii="Arial" w:hAnsi="Arial"/>
          <w:sz w:val="22"/>
          <w:szCs w:val="22"/>
        </w:rPr>
        <w:t>_____________________________</w:t>
      </w:r>
    </w:p>
    <w:p w14:paraId="60AFC5E1" w14:textId="77777777" w:rsidR="005E1101" w:rsidRPr="003073CA" w:rsidRDefault="005E1101" w:rsidP="005E1101">
      <w:pPr>
        <w:jc w:val="center"/>
        <w:rPr>
          <w:rFonts w:ascii="Arial" w:hAnsi="Arial" w:cs="Arial"/>
          <w:color w:val="000000"/>
        </w:rPr>
      </w:pPr>
      <w:proofErr w:type="spellStart"/>
      <w:r w:rsidRPr="003073CA">
        <w:rPr>
          <w:rFonts w:ascii="Arial" w:hAnsi="Arial" w:cs="Arial"/>
          <w:color w:val="000000"/>
        </w:rPr>
        <w:t>Inaldo</w:t>
      </w:r>
      <w:proofErr w:type="spellEnd"/>
      <w:r w:rsidRPr="003073CA">
        <w:rPr>
          <w:rFonts w:ascii="Arial" w:hAnsi="Arial" w:cs="Arial"/>
          <w:color w:val="000000"/>
        </w:rPr>
        <w:t xml:space="preserve"> da Silva Barbosa</w:t>
      </w:r>
    </w:p>
    <w:p w14:paraId="524731F0" w14:textId="77777777" w:rsidR="005E1101" w:rsidRPr="003073CA" w:rsidRDefault="005E1101" w:rsidP="005E1101">
      <w:pPr>
        <w:pStyle w:val="Textodenotadefim"/>
        <w:jc w:val="center"/>
        <w:rPr>
          <w:rFonts w:ascii="Arial" w:hAnsi="Arial"/>
          <w:sz w:val="22"/>
          <w:szCs w:val="22"/>
        </w:rPr>
      </w:pPr>
      <w:r w:rsidRPr="003073CA">
        <w:rPr>
          <w:rFonts w:ascii="Arial" w:hAnsi="Arial"/>
          <w:color w:val="000000"/>
          <w:sz w:val="22"/>
          <w:szCs w:val="22"/>
        </w:rPr>
        <w:t>Presidente da Câmara</w:t>
      </w:r>
      <w:r w:rsidRPr="003073CA">
        <w:rPr>
          <w:rFonts w:ascii="Arial" w:hAnsi="Arial"/>
          <w:sz w:val="22"/>
          <w:szCs w:val="22"/>
        </w:rPr>
        <w:t xml:space="preserve"> Municipal</w:t>
      </w:r>
    </w:p>
    <w:p w14:paraId="10539EEE" w14:textId="77777777" w:rsidR="005E1101" w:rsidRDefault="005E1101" w:rsidP="005E1101">
      <w:pPr>
        <w:pStyle w:val="Textodenotadefim"/>
        <w:jc w:val="center"/>
        <w:rPr>
          <w:rFonts w:ascii="Aptos" w:hAnsi="Aptos" w:cs="Times New Roman"/>
          <w:sz w:val="22"/>
          <w:szCs w:val="22"/>
        </w:rPr>
      </w:pPr>
    </w:p>
    <w:p w14:paraId="7304C2A9" w14:textId="77777777" w:rsidR="005E1101" w:rsidRDefault="005E1101" w:rsidP="005E1101">
      <w:pPr>
        <w:jc w:val="both"/>
      </w:pPr>
    </w:p>
    <w:p w14:paraId="18ACC210" w14:textId="77777777" w:rsidR="005E1101" w:rsidRDefault="005E1101" w:rsidP="005E1101">
      <w:pPr>
        <w:jc w:val="both"/>
      </w:pPr>
      <w:r>
        <w:br w:type="page"/>
      </w:r>
    </w:p>
    <w:p w14:paraId="648F99C7" w14:textId="0AB94D31" w:rsidR="005E1101" w:rsidRPr="003073CA" w:rsidRDefault="005E1101" w:rsidP="005E1101">
      <w:pPr>
        <w:jc w:val="center"/>
        <w:rPr>
          <w:rFonts w:ascii="Arial" w:hAnsi="Arial" w:cs="Arial"/>
          <w:b/>
          <w:bCs/>
        </w:rPr>
      </w:pPr>
      <w:r w:rsidRPr="003073CA">
        <w:rPr>
          <w:rFonts w:ascii="Arial" w:hAnsi="Arial" w:cs="Arial"/>
          <w:b/>
          <w:bCs/>
        </w:rPr>
        <w:lastRenderedPageBreak/>
        <w:t>PARECER TÉCNICO Nº 001/2026</w:t>
      </w:r>
    </w:p>
    <w:p w14:paraId="740B54D6" w14:textId="77777777" w:rsidR="005E1101" w:rsidRPr="003073CA" w:rsidRDefault="005E1101" w:rsidP="005E1101">
      <w:pPr>
        <w:jc w:val="both"/>
        <w:rPr>
          <w:rFonts w:ascii="Arial" w:hAnsi="Arial" w:cs="Arial"/>
        </w:rPr>
      </w:pPr>
    </w:p>
    <w:p w14:paraId="71C28502" w14:textId="77777777" w:rsidR="005E1101" w:rsidRPr="003073CA" w:rsidRDefault="005E1101" w:rsidP="005E1101">
      <w:pPr>
        <w:pStyle w:val="Textodenotadefim"/>
        <w:jc w:val="both"/>
        <w:rPr>
          <w:rFonts w:ascii="Arial" w:hAnsi="Arial"/>
          <w:b/>
          <w:bCs/>
          <w:sz w:val="24"/>
          <w:szCs w:val="24"/>
        </w:rPr>
      </w:pPr>
      <w:r w:rsidRPr="003073CA">
        <w:rPr>
          <w:rFonts w:ascii="Arial" w:hAnsi="Arial"/>
          <w:b/>
          <w:bCs/>
          <w:sz w:val="24"/>
          <w:szCs w:val="24"/>
        </w:rPr>
        <w:t xml:space="preserve">Processo Licitatório: </w:t>
      </w:r>
      <w:r w:rsidRPr="003073CA">
        <w:rPr>
          <w:rFonts w:ascii="Arial" w:hAnsi="Arial"/>
          <w:b/>
          <w:bCs/>
          <w:sz w:val="24"/>
          <w:szCs w:val="24"/>
        </w:rPr>
        <w:tab/>
      </w:r>
      <w:r w:rsidRPr="003073CA">
        <w:rPr>
          <w:rFonts w:ascii="Arial" w:hAnsi="Arial"/>
          <w:b/>
          <w:bCs/>
          <w:sz w:val="24"/>
          <w:szCs w:val="24"/>
        </w:rPr>
        <w:tab/>
      </w:r>
      <w:r w:rsidRPr="003073CA">
        <w:rPr>
          <w:rFonts w:ascii="Arial" w:hAnsi="Arial"/>
          <w:sz w:val="24"/>
          <w:szCs w:val="24"/>
        </w:rPr>
        <w:t>017/2026</w:t>
      </w:r>
    </w:p>
    <w:p w14:paraId="4E7593E3" w14:textId="77777777" w:rsidR="005E1101" w:rsidRPr="003073CA" w:rsidRDefault="005E1101" w:rsidP="005E1101">
      <w:pPr>
        <w:jc w:val="both"/>
        <w:rPr>
          <w:rFonts w:ascii="Arial" w:hAnsi="Arial" w:cs="Arial"/>
          <w:b/>
          <w:bCs/>
        </w:rPr>
      </w:pPr>
      <w:r w:rsidRPr="003073CA">
        <w:rPr>
          <w:rFonts w:ascii="Arial" w:hAnsi="Arial" w:cs="Arial"/>
          <w:b/>
          <w:bCs/>
          <w:sz w:val="24"/>
          <w:szCs w:val="24"/>
        </w:rPr>
        <w:t>Inexigibilidade de Licitação:</w:t>
      </w:r>
      <w:r w:rsidRPr="003073CA">
        <w:rPr>
          <w:rFonts w:ascii="Arial" w:hAnsi="Arial" w:cs="Arial"/>
          <w:b/>
          <w:bCs/>
          <w:sz w:val="24"/>
          <w:szCs w:val="24"/>
        </w:rPr>
        <w:tab/>
      </w:r>
      <w:r w:rsidRPr="003073CA">
        <w:rPr>
          <w:rFonts w:ascii="Arial" w:hAnsi="Arial" w:cs="Arial"/>
          <w:sz w:val="24"/>
          <w:szCs w:val="24"/>
        </w:rPr>
        <w:t>004/2026</w:t>
      </w:r>
    </w:p>
    <w:p w14:paraId="0FB7568A" w14:textId="77777777" w:rsidR="005E1101" w:rsidRPr="003073CA" w:rsidRDefault="005E1101" w:rsidP="005E1101">
      <w:pPr>
        <w:jc w:val="both"/>
        <w:rPr>
          <w:rFonts w:ascii="Arial" w:hAnsi="Arial" w:cs="Arial"/>
          <w:b/>
          <w:bCs/>
        </w:rPr>
      </w:pPr>
    </w:p>
    <w:p w14:paraId="077FB544" w14:textId="77777777" w:rsidR="005E1101" w:rsidRPr="003073CA" w:rsidRDefault="005E1101" w:rsidP="005E1101">
      <w:pPr>
        <w:jc w:val="both"/>
        <w:rPr>
          <w:rFonts w:ascii="Arial" w:hAnsi="Arial" w:cs="Arial"/>
        </w:rPr>
      </w:pPr>
      <w:r w:rsidRPr="003073CA">
        <w:rPr>
          <w:rFonts w:ascii="Arial" w:hAnsi="Arial" w:cs="Arial"/>
          <w:b/>
          <w:bCs/>
        </w:rPr>
        <w:t>ASSUNTO:</w:t>
      </w:r>
      <w:r w:rsidRPr="003073CA">
        <w:rPr>
          <w:rFonts w:ascii="Arial" w:hAnsi="Arial" w:cs="Arial"/>
        </w:rPr>
        <w:t xml:space="preserve"> Justificativa de Inexigibilidade de Licitação para contratação de serviços técnicos especializados em gestão e contabilidade pública</w:t>
      </w:r>
    </w:p>
    <w:p w14:paraId="4959AFF8" w14:textId="77777777" w:rsidR="005E1101" w:rsidRPr="003073CA" w:rsidRDefault="005E1101" w:rsidP="005E1101">
      <w:pPr>
        <w:jc w:val="both"/>
        <w:rPr>
          <w:rFonts w:ascii="Arial" w:hAnsi="Arial" w:cs="Arial"/>
        </w:rPr>
      </w:pPr>
    </w:p>
    <w:p w14:paraId="10C094C3" w14:textId="77777777" w:rsidR="005E1101" w:rsidRPr="003073CA" w:rsidRDefault="005E1101" w:rsidP="005E1101">
      <w:pPr>
        <w:jc w:val="both"/>
        <w:rPr>
          <w:rFonts w:ascii="Arial" w:hAnsi="Arial" w:cs="Arial"/>
          <w:b/>
          <w:bCs/>
        </w:rPr>
      </w:pPr>
      <w:r w:rsidRPr="003073CA">
        <w:rPr>
          <w:rFonts w:ascii="Arial" w:hAnsi="Arial" w:cs="Arial"/>
          <w:b/>
          <w:bCs/>
        </w:rPr>
        <w:t>1. RELATÓRIO</w:t>
      </w:r>
    </w:p>
    <w:p w14:paraId="4717C43F" w14:textId="77777777" w:rsidR="005E1101" w:rsidRPr="003073CA" w:rsidRDefault="005E1101" w:rsidP="005E1101">
      <w:pPr>
        <w:jc w:val="both"/>
        <w:rPr>
          <w:rFonts w:ascii="Arial" w:hAnsi="Arial" w:cs="Arial"/>
          <w:sz w:val="10"/>
        </w:rPr>
      </w:pPr>
    </w:p>
    <w:p w14:paraId="75D082B2" w14:textId="77777777" w:rsidR="005E1101" w:rsidRPr="003073CA" w:rsidRDefault="005E1101" w:rsidP="005E1101">
      <w:pPr>
        <w:jc w:val="both"/>
        <w:rPr>
          <w:rFonts w:ascii="Arial" w:hAnsi="Arial" w:cs="Arial"/>
        </w:rPr>
      </w:pPr>
      <w:r w:rsidRPr="003073CA">
        <w:rPr>
          <w:rFonts w:ascii="Arial" w:hAnsi="Arial" w:cs="Arial"/>
        </w:rPr>
        <w:t xml:space="preserve">O presente parecer técnico tem por objetivo analisar e justificar a contratação por inexigibilidade de licitação da empresa </w:t>
      </w:r>
      <w:proofErr w:type="spellStart"/>
      <w:r w:rsidRPr="003073CA">
        <w:rPr>
          <w:rFonts w:ascii="Arial" w:hAnsi="Arial" w:cs="Arial"/>
        </w:rPr>
        <w:t>Escal</w:t>
      </w:r>
      <w:proofErr w:type="spellEnd"/>
      <w:r w:rsidRPr="003073CA">
        <w:rPr>
          <w:rFonts w:ascii="Arial" w:hAnsi="Arial" w:cs="Arial"/>
        </w:rPr>
        <w:t xml:space="preserve"> – Empresa de Serviços de Contabilidade e Assessoria Ltda para prestação de serviços técnicos especializados em gestão e contabilidade pública para a Câmara Municipal de Chapada Gaúcha/MG.</w:t>
      </w:r>
    </w:p>
    <w:p w14:paraId="5B32D063" w14:textId="77777777" w:rsidR="005E1101" w:rsidRPr="003073CA" w:rsidRDefault="005E1101" w:rsidP="005E1101">
      <w:pPr>
        <w:jc w:val="both"/>
        <w:rPr>
          <w:rFonts w:ascii="Arial" w:hAnsi="Arial" w:cs="Arial"/>
        </w:rPr>
      </w:pPr>
    </w:p>
    <w:p w14:paraId="47714B31" w14:textId="77777777" w:rsidR="005E1101" w:rsidRPr="003073CA" w:rsidRDefault="005E1101" w:rsidP="005E1101">
      <w:pPr>
        <w:jc w:val="both"/>
        <w:rPr>
          <w:rFonts w:ascii="Arial" w:hAnsi="Arial" w:cs="Arial"/>
          <w:b/>
          <w:bCs/>
        </w:rPr>
      </w:pPr>
      <w:r w:rsidRPr="003073CA">
        <w:rPr>
          <w:rFonts w:ascii="Arial" w:hAnsi="Arial" w:cs="Arial"/>
          <w:b/>
          <w:bCs/>
        </w:rPr>
        <w:t>2. FUNDAMENTAÇÃO LEGAL</w:t>
      </w:r>
    </w:p>
    <w:p w14:paraId="605E7FD9" w14:textId="77777777" w:rsidR="005E1101" w:rsidRPr="003073CA" w:rsidRDefault="005E1101" w:rsidP="005E1101">
      <w:pPr>
        <w:jc w:val="both"/>
        <w:rPr>
          <w:rFonts w:ascii="Arial" w:hAnsi="Arial" w:cs="Arial"/>
          <w:sz w:val="10"/>
        </w:rPr>
      </w:pPr>
    </w:p>
    <w:p w14:paraId="245B9B00" w14:textId="77777777" w:rsidR="005E1101" w:rsidRPr="003073CA" w:rsidRDefault="005E1101" w:rsidP="005E1101">
      <w:pPr>
        <w:jc w:val="both"/>
        <w:rPr>
          <w:rFonts w:ascii="Arial" w:hAnsi="Arial" w:cs="Arial"/>
        </w:rPr>
      </w:pPr>
      <w:r w:rsidRPr="003073CA">
        <w:rPr>
          <w:rFonts w:ascii="Arial" w:hAnsi="Arial" w:cs="Arial"/>
        </w:rPr>
        <w:t>A contratação por inexigibilidade de licitação encontra amparo legal no artigo 74, inciso III, alíneas “b” e ‘c’, da Lei nº 14.133/2021, que dispõe:</w:t>
      </w:r>
    </w:p>
    <w:p w14:paraId="69560971" w14:textId="77777777" w:rsidR="005E1101" w:rsidRPr="003073CA" w:rsidRDefault="005E1101" w:rsidP="005E1101">
      <w:pPr>
        <w:jc w:val="both"/>
        <w:rPr>
          <w:rFonts w:ascii="Arial" w:hAnsi="Arial" w:cs="Arial"/>
        </w:rPr>
      </w:pPr>
    </w:p>
    <w:p w14:paraId="24B527F8" w14:textId="77777777" w:rsidR="005E1101" w:rsidRPr="003073CA" w:rsidRDefault="005E1101" w:rsidP="005E1101">
      <w:pPr>
        <w:ind w:left="2268"/>
        <w:jc w:val="both"/>
        <w:rPr>
          <w:rFonts w:ascii="Arial" w:hAnsi="Arial" w:cs="Arial"/>
          <w:i/>
          <w:iCs/>
        </w:rPr>
      </w:pPr>
      <w:r w:rsidRPr="003073CA">
        <w:rPr>
          <w:rFonts w:ascii="Arial" w:hAnsi="Arial" w:cs="Arial"/>
          <w:i/>
          <w:iCs/>
        </w:rPr>
        <w:t>“Art. 74. É inexigível a licitação quando inviável a competição, em especial nos casos de:</w:t>
      </w:r>
    </w:p>
    <w:p w14:paraId="54CB087E" w14:textId="77777777" w:rsidR="005E1101" w:rsidRPr="003073CA" w:rsidRDefault="005E1101" w:rsidP="005E1101">
      <w:pPr>
        <w:ind w:left="2268"/>
        <w:jc w:val="both"/>
        <w:rPr>
          <w:rFonts w:ascii="Arial" w:hAnsi="Arial" w:cs="Arial"/>
          <w:i/>
          <w:iCs/>
        </w:rPr>
      </w:pPr>
      <w:r w:rsidRPr="003073CA">
        <w:rPr>
          <w:rFonts w:ascii="Arial" w:hAnsi="Arial" w:cs="Arial"/>
          <w:i/>
          <w:iCs/>
        </w:rPr>
        <w:t>[...]</w:t>
      </w:r>
    </w:p>
    <w:p w14:paraId="0C11BAD8" w14:textId="77777777" w:rsidR="005E1101" w:rsidRPr="003073CA" w:rsidRDefault="005E1101" w:rsidP="005E1101">
      <w:pPr>
        <w:ind w:left="2268"/>
        <w:jc w:val="both"/>
        <w:rPr>
          <w:rFonts w:ascii="Arial" w:hAnsi="Arial" w:cs="Arial"/>
          <w:i/>
          <w:iCs/>
        </w:rPr>
      </w:pPr>
      <w:r w:rsidRPr="003073CA">
        <w:rPr>
          <w:rFonts w:ascii="Arial" w:hAnsi="Arial" w:cs="Arial"/>
          <w:i/>
          <w:iCs/>
        </w:rPr>
        <w:t>III - contratação dos seguintes serviços técnicos especializados de natureza predominantemente intelectual com profissionais ou empresas de notória especialização, vedada a inexigibilidade para serviços de publicidade e divulgação:</w:t>
      </w:r>
    </w:p>
    <w:p w14:paraId="1F39A79E" w14:textId="77777777" w:rsidR="005E1101" w:rsidRPr="003073CA" w:rsidRDefault="005E1101" w:rsidP="005E1101">
      <w:pPr>
        <w:ind w:left="2268"/>
        <w:jc w:val="both"/>
        <w:rPr>
          <w:rFonts w:ascii="Arial" w:hAnsi="Arial" w:cs="Arial"/>
          <w:i/>
          <w:iCs/>
        </w:rPr>
      </w:pPr>
      <w:r w:rsidRPr="003073CA">
        <w:rPr>
          <w:rFonts w:ascii="Arial" w:hAnsi="Arial" w:cs="Arial"/>
          <w:i/>
          <w:iCs/>
        </w:rPr>
        <w:t>[...]</w:t>
      </w:r>
    </w:p>
    <w:p w14:paraId="01E02641" w14:textId="77777777" w:rsidR="005E1101" w:rsidRPr="003073CA" w:rsidRDefault="005E1101" w:rsidP="005E1101">
      <w:pPr>
        <w:ind w:left="2268"/>
        <w:jc w:val="both"/>
        <w:rPr>
          <w:rFonts w:ascii="Arial" w:hAnsi="Arial" w:cs="Arial"/>
          <w:i/>
          <w:iCs/>
        </w:rPr>
      </w:pPr>
      <w:r w:rsidRPr="003073CA">
        <w:rPr>
          <w:rFonts w:ascii="Arial" w:hAnsi="Arial" w:cs="Arial"/>
          <w:b/>
          <w:bCs/>
          <w:i/>
          <w:iCs/>
        </w:rPr>
        <w:t xml:space="preserve">b) pareceres, perícias e avaliações em geral; </w:t>
      </w:r>
      <w:r w:rsidRPr="003073CA">
        <w:rPr>
          <w:rFonts w:ascii="Arial" w:hAnsi="Arial" w:cs="Arial"/>
          <w:i/>
          <w:iCs/>
        </w:rPr>
        <w:t>(grifamos)</w:t>
      </w:r>
    </w:p>
    <w:p w14:paraId="0F283487" w14:textId="77777777" w:rsidR="005E1101" w:rsidRPr="003073CA" w:rsidRDefault="005E1101" w:rsidP="005E1101">
      <w:pPr>
        <w:ind w:left="2268"/>
        <w:jc w:val="both"/>
        <w:rPr>
          <w:rFonts w:ascii="Arial" w:hAnsi="Arial" w:cs="Arial"/>
          <w:i/>
          <w:iCs/>
        </w:rPr>
      </w:pPr>
      <w:r w:rsidRPr="003073CA">
        <w:rPr>
          <w:rFonts w:ascii="Arial" w:hAnsi="Arial" w:cs="Arial"/>
          <w:b/>
          <w:bCs/>
          <w:i/>
          <w:iCs/>
        </w:rPr>
        <w:t>c) assessorias ou consultorias técnicas e auditorias financeiras ou tributárias</w:t>
      </w:r>
      <w:r w:rsidRPr="003073CA">
        <w:rPr>
          <w:rFonts w:ascii="Arial" w:hAnsi="Arial" w:cs="Arial"/>
          <w:i/>
          <w:iCs/>
        </w:rPr>
        <w:t>;" (grifamos);</w:t>
      </w:r>
    </w:p>
    <w:p w14:paraId="1473D945" w14:textId="77777777" w:rsidR="005E1101" w:rsidRPr="003073CA" w:rsidRDefault="005E1101" w:rsidP="005E1101">
      <w:pPr>
        <w:ind w:left="2268"/>
        <w:jc w:val="both"/>
        <w:rPr>
          <w:rFonts w:ascii="Arial" w:hAnsi="Arial" w:cs="Arial"/>
          <w:i/>
          <w:iCs/>
        </w:rPr>
      </w:pPr>
      <w:r w:rsidRPr="003073CA">
        <w:rPr>
          <w:rFonts w:ascii="Arial" w:hAnsi="Arial" w:cs="Arial"/>
          <w:b/>
          <w:bCs/>
          <w:i/>
          <w:iCs/>
        </w:rPr>
        <w:t>[</w:t>
      </w:r>
      <w:r w:rsidRPr="003073CA">
        <w:rPr>
          <w:rFonts w:ascii="Arial" w:hAnsi="Arial" w:cs="Arial"/>
        </w:rPr>
        <w:t>...</w:t>
      </w:r>
      <w:r w:rsidRPr="003073CA">
        <w:rPr>
          <w:rFonts w:ascii="Arial" w:hAnsi="Arial" w:cs="Arial"/>
          <w:b/>
          <w:bCs/>
          <w:i/>
          <w:iCs/>
        </w:rPr>
        <w:t>]</w:t>
      </w:r>
    </w:p>
    <w:p w14:paraId="3B62D55A" w14:textId="77777777" w:rsidR="005E1101" w:rsidRPr="003073CA" w:rsidRDefault="005E1101" w:rsidP="005E1101">
      <w:pPr>
        <w:jc w:val="both"/>
        <w:rPr>
          <w:rFonts w:ascii="Arial" w:hAnsi="Arial" w:cs="Arial"/>
        </w:rPr>
      </w:pPr>
    </w:p>
    <w:p w14:paraId="599FBAC1" w14:textId="77777777" w:rsidR="005E1101" w:rsidRPr="003073CA" w:rsidRDefault="005E1101" w:rsidP="005E1101">
      <w:pPr>
        <w:jc w:val="both"/>
        <w:rPr>
          <w:rFonts w:ascii="Arial" w:hAnsi="Arial" w:cs="Arial"/>
          <w:b/>
          <w:bCs/>
        </w:rPr>
      </w:pPr>
      <w:r w:rsidRPr="003073CA">
        <w:rPr>
          <w:rFonts w:ascii="Arial" w:hAnsi="Arial" w:cs="Arial"/>
          <w:b/>
          <w:bCs/>
        </w:rPr>
        <w:t>3. JUSTIFICATIVA DA INEXIGIBILIDADE</w:t>
      </w:r>
    </w:p>
    <w:p w14:paraId="5FCC6EE1" w14:textId="77777777" w:rsidR="005E1101" w:rsidRPr="003073CA" w:rsidRDefault="005E1101" w:rsidP="005E1101">
      <w:pPr>
        <w:jc w:val="both"/>
        <w:rPr>
          <w:rFonts w:ascii="Arial" w:hAnsi="Arial" w:cs="Arial"/>
          <w:sz w:val="10"/>
        </w:rPr>
      </w:pPr>
    </w:p>
    <w:p w14:paraId="40C695BD" w14:textId="77777777" w:rsidR="005E1101" w:rsidRPr="003073CA" w:rsidRDefault="005E1101" w:rsidP="005E1101">
      <w:pPr>
        <w:jc w:val="both"/>
        <w:rPr>
          <w:rFonts w:ascii="Arial" w:hAnsi="Arial" w:cs="Arial"/>
        </w:rPr>
      </w:pPr>
      <w:r w:rsidRPr="003073CA">
        <w:rPr>
          <w:rFonts w:ascii="Arial" w:hAnsi="Arial" w:cs="Arial"/>
        </w:rPr>
        <w:t>A inexigibilidade de licitação para a contratação em questão justifica-se pelos seguintes motivos:</w:t>
      </w:r>
    </w:p>
    <w:p w14:paraId="1D6B51FF" w14:textId="77777777" w:rsidR="005E1101" w:rsidRPr="003073CA" w:rsidRDefault="005E1101" w:rsidP="005E1101">
      <w:pPr>
        <w:jc w:val="both"/>
        <w:rPr>
          <w:rFonts w:ascii="Arial" w:hAnsi="Arial" w:cs="Arial"/>
        </w:rPr>
      </w:pPr>
    </w:p>
    <w:p w14:paraId="3935716A" w14:textId="77777777" w:rsidR="005E1101" w:rsidRPr="003073CA" w:rsidRDefault="005E1101" w:rsidP="005E1101">
      <w:pPr>
        <w:jc w:val="both"/>
        <w:rPr>
          <w:rFonts w:ascii="Arial" w:hAnsi="Arial" w:cs="Arial"/>
          <w:b/>
          <w:bCs/>
        </w:rPr>
      </w:pPr>
      <w:r w:rsidRPr="003073CA">
        <w:rPr>
          <w:rFonts w:ascii="Arial" w:hAnsi="Arial" w:cs="Arial"/>
          <w:b/>
          <w:bCs/>
        </w:rPr>
        <w:t>3.1. Natureza singular do serviço:</w:t>
      </w:r>
    </w:p>
    <w:p w14:paraId="524CB7D0" w14:textId="77777777" w:rsidR="005E1101" w:rsidRPr="003073CA" w:rsidRDefault="005E1101" w:rsidP="005E1101">
      <w:pPr>
        <w:jc w:val="both"/>
        <w:rPr>
          <w:rFonts w:ascii="Arial" w:hAnsi="Arial" w:cs="Arial"/>
          <w:sz w:val="10"/>
        </w:rPr>
      </w:pPr>
    </w:p>
    <w:p w14:paraId="64348B44" w14:textId="77777777" w:rsidR="005E1101" w:rsidRPr="003073CA" w:rsidRDefault="005E1101" w:rsidP="005E1101">
      <w:pPr>
        <w:jc w:val="both"/>
        <w:rPr>
          <w:rFonts w:ascii="Arial" w:hAnsi="Arial" w:cs="Arial"/>
        </w:rPr>
      </w:pPr>
      <w:r w:rsidRPr="003073CA">
        <w:rPr>
          <w:rFonts w:ascii="Arial" w:hAnsi="Arial" w:cs="Arial"/>
        </w:rPr>
        <w:t>Os serviços de assessoria e consultoria em gestão e contabilidade pública, especialmente para Câmaras Municipais, possuem natureza singular, exigindo conhecimentos específicos e experiência comprovada na área.</w:t>
      </w:r>
    </w:p>
    <w:p w14:paraId="4ECF8E56" w14:textId="77777777" w:rsidR="005E1101" w:rsidRPr="003073CA" w:rsidRDefault="005E1101" w:rsidP="005E1101">
      <w:pPr>
        <w:jc w:val="both"/>
        <w:rPr>
          <w:rFonts w:ascii="Arial" w:hAnsi="Arial" w:cs="Arial"/>
        </w:rPr>
      </w:pPr>
    </w:p>
    <w:p w14:paraId="0B9462E5" w14:textId="77777777" w:rsidR="005E1101" w:rsidRPr="003073CA" w:rsidRDefault="005E1101" w:rsidP="005E1101">
      <w:pPr>
        <w:jc w:val="both"/>
        <w:rPr>
          <w:rFonts w:ascii="Arial" w:hAnsi="Arial" w:cs="Arial"/>
          <w:b/>
          <w:bCs/>
        </w:rPr>
      </w:pPr>
      <w:r w:rsidRPr="003073CA">
        <w:rPr>
          <w:rFonts w:ascii="Arial" w:hAnsi="Arial" w:cs="Arial"/>
          <w:b/>
          <w:bCs/>
        </w:rPr>
        <w:t>3.2. Notória especialização da empresa:</w:t>
      </w:r>
    </w:p>
    <w:p w14:paraId="56A2A303" w14:textId="77777777" w:rsidR="005E1101" w:rsidRPr="003073CA" w:rsidRDefault="005E1101" w:rsidP="005E1101">
      <w:pPr>
        <w:jc w:val="both"/>
        <w:rPr>
          <w:rFonts w:ascii="Arial" w:hAnsi="Arial" w:cs="Arial"/>
          <w:sz w:val="10"/>
        </w:rPr>
      </w:pPr>
    </w:p>
    <w:p w14:paraId="3854904B" w14:textId="77777777" w:rsidR="005E1101" w:rsidRPr="003073CA" w:rsidRDefault="005E1101" w:rsidP="005E1101">
      <w:pPr>
        <w:jc w:val="both"/>
        <w:rPr>
          <w:rFonts w:ascii="Arial" w:hAnsi="Arial" w:cs="Arial"/>
        </w:rPr>
      </w:pPr>
      <w:r w:rsidRPr="003073CA">
        <w:rPr>
          <w:rFonts w:ascii="Arial" w:hAnsi="Arial" w:cs="Arial"/>
        </w:rPr>
        <w:t xml:space="preserve">A empresa </w:t>
      </w:r>
      <w:proofErr w:type="spellStart"/>
      <w:r w:rsidRPr="003073CA">
        <w:rPr>
          <w:rFonts w:ascii="Arial" w:hAnsi="Arial" w:cs="Arial"/>
        </w:rPr>
        <w:t>Escal</w:t>
      </w:r>
      <w:proofErr w:type="spellEnd"/>
      <w:r w:rsidRPr="003073CA">
        <w:rPr>
          <w:rFonts w:ascii="Arial" w:hAnsi="Arial" w:cs="Arial"/>
        </w:rPr>
        <w:t xml:space="preserve"> – Empresa de Serviços de Contabilidade e Assessoria Ltda possui notória especialização no campo de sua atividade, comprovada através de atestados de capacidade técnica, formação acadêmica dos profissionais envolvidos e reconhecimento no mercado.</w:t>
      </w:r>
    </w:p>
    <w:p w14:paraId="1F305DCC" w14:textId="77777777" w:rsidR="005E1101" w:rsidRPr="003073CA" w:rsidRDefault="005E1101" w:rsidP="005E1101">
      <w:pPr>
        <w:jc w:val="both"/>
        <w:rPr>
          <w:rFonts w:ascii="Arial" w:hAnsi="Arial" w:cs="Arial"/>
        </w:rPr>
      </w:pPr>
    </w:p>
    <w:p w14:paraId="1D8B18B4" w14:textId="77777777" w:rsidR="005E1101" w:rsidRPr="003073CA" w:rsidRDefault="005E1101" w:rsidP="005E1101">
      <w:pPr>
        <w:jc w:val="both"/>
        <w:rPr>
          <w:rFonts w:ascii="Arial" w:hAnsi="Arial" w:cs="Arial"/>
          <w:b/>
          <w:bCs/>
        </w:rPr>
      </w:pPr>
      <w:r w:rsidRPr="003073CA">
        <w:rPr>
          <w:rFonts w:ascii="Arial" w:hAnsi="Arial" w:cs="Arial"/>
          <w:b/>
          <w:bCs/>
        </w:rPr>
        <w:t>3.3. Inviabilidade de competição:</w:t>
      </w:r>
    </w:p>
    <w:p w14:paraId="7C3F70B4" w14:textId="77777777" w:rsidR="005E1101" w:rsidRPr="003073CA" w:rsidRDefault="005E1101" w:rsidP="005E1101">
      <w:pPr>
        <w:jc w:val="both"/>
        <w:rPr>
          <w:rFonts w:ascii="Arial" w:hAnsi="Arial" w:cs="Arial"/>
          <w:sz w:val="10"/>
        </w:rPr>
      </w:pPr>
    </w:p>
    <w:p w14:paraId="28D395E3" w14:textId="77777777" w:rsidR="005E1101" w:rsidRPr="003073CA" w:rsidRDefault="005E1101" w:rsidP="005E1101">
      <w:pPr>
        <w:jc w:val="both"/>
        <w:rPr>
          <w:rFonts w:ascii="Arial" w:hAnsi="Arial" w:cs="Arial"/>
        </w:rPr>
      </w:pPr>
      <w:r w:rsidRPr="003073CA">
        <w:rPr>
          <w:rFonts w:ascii="Arial" w:hAnsi="Arial" w:cs="Arial"/>
        </w:rPr>
        <w:t>Dada a natureza singular do serviço e a notória especialização da empresa, torna-se inviável a competição nos moldes de um processo licitatório convencional.</w:t>
      </w:r>
    </w:p>
    <w:p w14:paraId="5829FFE7" w14:textId="77777777" w:rsidR="005E1101" w:rsidRPr="003073CA" w:rsidRDefault="005E1101" w:rsidP="005E1101">
      <w:pPr>
        <w:jc w:val="both"/>
        <w:rPr>
          <w:rFonts w:ascii="Arial" w:hAnsi="Arial" w:cs="Arial"/>
        </w:rPr>
      </w:pPr>
    </w:p>
    <w:p w14:paraId="5E4B23F9" w14:textId="77777777" w:rsidR="005E1101" w:rsidRPr="003073CA" w:rsidRDefault="005E1101" w:rsidP="005E1101">
      <w:pPr>
        <w:jc w:val="both"/>
        <w:rPr>
          <w:rFonts w:ascii="Arial" w:hAnsi="Arial" w:cs="Arial"/>
          <w:b/>
          <w:bCs/>
        </w:rPr>
      </w:pPr>
      <w:r w:rsidRPr="003073CA">
        <w:rPr>
          <w:rFonts w:ascii="Arial" w:hAnsi="Arial" w:cs="Arial"/>
          <w:b/>
          <w:bCs/>
        </w:rPr>
        <w:t>4. RAZÃO DA ESCOLHA DO FORNECEDOR</w:t>
      </w:r>
    </w:p>
    <w:p w14:paraId="03AFE63F" w14:textId="77777777" w:rsidR="005E1101" w:rsidRPr="003073CA" w:rsidRDefault="005E1101" w:rsidP="005E1101">
      <w:pPr>
        <w:jc w:val="both"/>
        <w:rPr>
          <w:rFonts w:ascii="Arial" w:hAnsi="Arial" w:cs="Arial"/>
          <w:sz w:val="10"/>
        </w:rPr>
      </w:pPr>
    </w:p>
    <w:p w14:paraId="0E20A9C0" w14:textId="77777777" w:rsidR="005E1101" w:rsidRPr="003073CA" w:rsidRDefault="005E1101" w:rsidP="005E1101">
      <w:pPr>
        <w:jc w:val="both"/>
        <w:rPr>
          <w:rFonts w:ascii="Arial" w:hAnsi="Arial" w:cs="Arial"/>
        </w:rPr>
      </w:pPr>
      <w:r w:rsidRPr="003073CA">
        <w:rPr>
          <w:rFonts w:ascii="Arial" w:hAnsi="Arial" w:cs="Arial"/>
        </w:rPr>
        <w:t xml:space="preserve">A escolha da empresa </w:t>
      </w:r>
      <w:proofErr w:type="spellStart"/>
      <w:r w:rsidRPr="003073CA">
        <w:rPr>
          <w:rFonts w:ascii="Arial" w:hAnsi="Arial" w:cs="Arial"/>
        </w:rPr>
        <w:t>Escal</w:t>
      </w:r>
      <w:proofErr w:type="spellEnd"/>
      <w:r w:rsidRPr="003073CA">
        <w:rPr>
          <w:rFonts w:ascii="Arial" w:hAnsi="Arial" w:cs="Arial"/>
        </w:rPr>
        <w:t xml:space="preserve"> – Empresa de Serviços de Contabilidade e Assessoria Ltda justifica-se pelos seguintes fatores:</w:t>
      </w:r>
    </w:p>
    <w:p w14:paraId="161CDA55" w14:textId="77777777" w:rsidR="005E1101" w:rsidRPr="003073CA" w:rsidRDefault="005E1101" w:rsidP="005E1101">
      <w:pPr>
        <w:jc w:val="both"/>
        <w:rPr>
          <w:rFonts w:ascii="Arial" w:hAnsi="Arial" w:cs="Arial"/>
          <w:sz w:val="10"/>
        </w:rPr>
      </w:pPr>
    </w:p>
    <w:p w14:paraId="6BF0AF77" w14:textId="77777777" w:rsidR="005E1101" w:rsidRPr="003073CA" w:rsidRDefault="005E1101" w:rsidP="005E1101">
      <w:pPr>
        <w:jc w:val="both"/>
        <w:rPr>
          <w:rFonts w:ascii="Arial" w:hAnsi="Arial" w:cs="Arial"/>
        </w:rPr>
      </w:pPr>
      <w:r w:rsidRPr="003073CA">
        <w:rPr>
          <w:rFonts w:ascii="Arial" w:hAnsi="Arial" w:cs="Arial"/>
          <w:b/>
          <w:bCs/>
        </w:rPr>
        <w:t>4.1.</w:t>
      </w:r>
      <w:r w:rsidRPr="003073CA">
        <w:rPr>
          <w:rFonts w:ascii="Arial" w:hAnsi="Arial" w:cs="Arial"/>
        </w:rPr>
        <w:t xml:space="preserve"> Experiência comprovada na prestação de serviços similares para outras Câmaras Municipais;</w:t>
      </w:r>
    </w:p>
    <w:p w14:paraId="0B88581A" w14:textId="77777777" w:rsidR="005E1101" w:rsidRPr="003073CA" w:rsidRDefault="005E1101" w:rsidP="005E1101">
      <w:pPr>
        <w:jc w:val="both"/>
        <w:rPr>
          <w:rFonts w:ascii="Arial" w:hAnsi="Arial" w:cs="Arial"/>
        </w:rPr>
      </w:pPr>
    </w:p>
    <w:p w14:paraId="08A89845" w14:textId="77777777" w:rsidR="005E1101" w:rsidRPr="003073CA" w:rsidRDefault="005E1101" w:rsidP="005E1101">
      <w:pPr>
        <w:jc w:val="both"/>
        <w:rPr>
          <w:rFonts w:ascii="Arial" w:hAnsi="Arial" w:cs="Arial"/>
        </w:rPr>
      </w:pPr>
      <w:r w:rsidRPr="003073CA">
        <w:rPr>
          <w:rFonts w:ascii="Arial" w:hAnsi="Arial" w:cs="Arial"/>
          <w:b/>
          <w:bCs/>
        </w:rPr>
        <w:t>4.2.</w:t>
      </w:r>
      <w:r w:rsidRPr="003073CA">
        <w:rPr>
          <w:rFonts w:ascii="Arial" w:hAnsi="Arial" w:cs="Arial"/>
        </w:rPr>
        <w:t xml:space="preserve"> Equipe técnica altamente qualificada, com formação específica em contabilidade pública e gestão municipal;</w:t>
      </w:r>
    </w:p>
    <w:p w14:paraId="46E632BB" w14:textId="77777777" w:rsidR="005E1101" w:rsidRPr="003073CA" w:rsidRDefault="005E1101" w:rsidP="005E1101">
      <w:pPr>
        <w:jc w:val="both"/>
        <w:rPr>
          <w:rFonts w:ascii="Arial" w:hAnsi="Arial" w:cs="Arial"/>
        </w:rPr>
      </w:pPr>
    </w:p>
    <w:p w14:paraId="08351B76" w14:textId="77777777" w:rsidR="005E1101" w:rsidRPr="003073CA" w:rsidRDefault="005E1101" w:rsidP="005E1101">
      <w:pPr>
        <w:jc w:val="both"/>
        <w:rPr>
          <w:rFonts w:ascii="Arial" w:hAnsi="Arial" w:cs="Arial"/>
        </w:rPr>
      </w:pPr>
      <w:r w:rsidRPr="003073CA">
        <w:rPr>
          <w:rFonts w:ascii="Arial" w:hAnsi="Arial" w:cs="Arial"/>
          <w:b/>
          <w:bCs/>
        </w:rPr>
        <w:t>4.3.</w:t>
      </w:r>
      <w:r w:rsidRPr="003073CA">
        <w:rPr>
          <w:rFonts w:ascii="Arial" w:hAnsi="Arial" w:cs="Arial"/>
        </w:rPr>
        <w:t xml:space="preserve"> Reconhecimento no mercado, evidenciado por publicações técnicas e participação em eventos relevantes da área;</w:t>
      </w:r>
    </w:p>
    <w:p w14:paraId="786B2414" w14:textId="77777777" w:rsidR="005E1101" w:rsidRPr="003073CA" w:rsidRDefault="005E1101" w:rsidP="005E1101">
      <w:pPr>
        <w:jc w:val="both"/>
        <w:rPr>
          <w:rFonts w:ascii="Arial" w:hAnsi="Arial" w:cs="Arial"/>
        </w:rPr>
      </w:pPr>
    </w:p>
    <w:p w14:paraId="41540588" w14:textId="77777777" w:rsidR="005E1101" w:rsidRPr="003073CA" w:rsidRDefault="005E1101" w:rsidP="005E1101">
      <w:pPr>
        <w:jc w:val="both"/>
        <w:rPr>
          <w:rFonts w:ascii="Arial" w:hAnsi="Arial" w:cs="Arial"/>
        </w:rPr>
      </w:pPr>
      <w:r w:rsidRPr="003073CA">
        <w:rPr>
          <w:rFonts w:ascii="Arial" w:hAnsi="Arial" w:cs="Arial"/>
        </w:rPr>
        <w:t>4</w:t>
      </w:r>
      <w:r w:rsidRPr="003073CA">
        <w:rPr>
          <w:rFonts w:ascii="Arial" w:hAnsi="Arial" w:cs="Arial"/>
          <w:b/>
          <w:bCs/>
        </w:rPr>
        <w:t>.4.</w:t>
      </w:r>
      <w:r w:rsidRPr="003073CA">
        <w:rPr>
          <w:rFonts w:ascii="Arial" w:hAnsi="Arial" w:cs="Arial"/>
        </w:rPr>
        <w:t xml:space="preserve"> Metodologia de trabalho adequada às necessidades específicas da Câmara Municipal de Chapada Gaúcha/MG.</w:t>
      </w:r>
    </w:p>
    <w:p w14:paraId="4F650C65" w14:textId="77777777" w:rsidR="005E1101" w:rsidRPr="003073CA" w:rsidRDefault="005E1101" w:rsidP="005E1101">
      <w:pPr>
        <w:jc w:val="both"/>
        <w:rPr>
          <w:rFonts w:ascii="Arial" w:hAnsi="Arial" w:cs="Arial"/>
        </w:rPr>
      </w:pPr>
    </w:p>
    <w:p w14:paraId="72995E4C" w14:textId="77777777" w:rsidR="005E1101" w:rsidRPr="003073CA" w:rsidRDefault="005E1101" w:rsidP="005E1101">
      <w:pPr>
        <w:jc w:val="both"/>
        <w:rPr>
          <w:rFonts w:ascii="Arial" w:hAnsi="Arial" w:cs="Arial"/>
          <w:b/>
          <w:bCs/>
        </w:rPr>
      </w:pPr>
      <w:r w:rsidRPr="003073CA">
        <w:rPr>
          <w:rFonts w:ascii="Arial" w:hAnsi="Arial" w:cs="Arial"/>
          <w:b/>
          <w:bCs/>
        </w:rPr>
        <w:t>5. JUSTIFICATIVA DO PREÇO</w:t>
      </w:r>
    </w:p>
    <w:p w14:paraId="00C38120" w14:textId="77777777" w:rsidR="005E1101" w:rsidRPr="003073CA" w:rsidRDefault="005E1101" w:rsidP="005E1101">
      <w:pPr>
        <w:jc w:val="both"/>
        <w:rPr>
          <w:rFonts w:ascii="Arial" w:hAnsi="Arial" w:cs="Arial"/>
          <w:sz w:val="10"/>
        </w:rPr>
      </w:pPr>
    </w:p>
    <w:p w14:paraId="673D514F" w14:textId="77777777" w:rsidR="005E1101" w:rsidRPr="003073CA" w:rsidRDefault="005E1101" w:rsidP="005E1101">
      <w:pPr>
        <w:jc w:val="both"/>
        <w:rPr>
          <w:rFonts w:ascii="Arial" w:hAnsi="Arial" w:cs="Arial"/>
        </w:rPr>
      </w:pPr>
      <w:r w:rsidRPr="003073CA">
        <w:rPr>
          <w:rFonts w:ascii="Arial" w:hAnsi="Arial" w:cs="Arial"/>
        </w:rPr>
        <w:t xml:space="preserve">O valor proposto pela empresa </w:t>
      </w:r>
      <w:proofErr w:type="spellStart"/>
      <w:r w:rsidRPr="003073CA">
        <w:rPr>
          <w:rFonts w:ascii="Arial" w:hAnsi="Arial" w:cs="Arial"/>
        </w:rPr>
        <w:t>Escal</w:t>
      </w:r>
      <w:proofErr w:type="spellEnd"/>
      <w:r w:rsidRPr="003073CA">
        <w:rPr>
          <w:rFonts w:ascii="Arial" w:hAnsi="Arial" w:cs="Arial"/>
        </w:rPr>
        <w:t xml:space="preserve"> – Empresa de Serviços de Contabilidade e Assessoria Ltda, de R$ </w:t>
      </w:r>
      <w:r w:rsidRPr="003073CA">
        <w:rPr>
          <w:rFonts w:ascii="Arial" w:hAnsi="Arial" w:cs="Arial"/>
          <w:color w:val="000000"/>
        </w:rPr>
        <w:t>R$ 61.800,00 (sessenta e um mil e oitocentos reais),</w:t>
      </w:r>
      <w:r w:rsidRPr="003073CA">
        <w:rPr>
          <w:rFonts w:ascii="Arial" w:hAnsi="Arial" w:cs="Arial"/>
        </w:rPr>
        <w:t xml:space="preserve"> mostra-se compatível com os preços praticados no mercado para serviços similares, conforme pesquisa de preços realizada com outras Câmaras Municipais de porte semelhante.</w:t>
      </w:r>
    </w:p>
    <w:p w14:paraId="366535BE" w14:textId="77777777" w:rsidR="005E1101" w:rsidRPr="003073CA" w:rsidRDefault="005E1101" w:rsidP="005E1101">
      <w:pPr>
        <w:jc w:val="both"/>
        <w:rPr>
          <w:rFonts w:ascii="Arial" w:hAnsi="Arial" w:cs="Arial"/>
        </w:rPr>
      </w:pPr>
    </w:p>
    <w:p w14:paraId="63CB8A7F" w14:textId="77777777" w:rsidR="005E1101" w:rsidRPr="003073CA" w:rsidRDefault="005E1101" w:rsidP="005E1101">
      <w:pPr>
        <w:jc w:val="both"/>
        <w:rPr>
          <w:rFonts w:ascii="Arial" w:hAnsi="Arial" w:cs="Arial"/>
          <w:b/>
          <w:bCs/>
        </w:rPr>
      </w:pPr>
      <w:r w:rsidRPr="003073CA">
        <w:rPr>
          <w:rFonts w:ascii="Arial" w:hAnsi="Arial" w:cs="Arial"/>
          <w:b/>
          <w:bCs/>
        </w:rPr>
        <w:t>6. CONCLUSÃO</w:t>
      </w:r>
    </w:p>
    <w:p w14:paraId="128D0720" w14:textId="77777777" w:rsidR="005E1101" w:rsidRPr="003073CA" w:rsidRDefault="005E1101" w:rsidP="005E1101">
      <w:pPr>
        <w:jc w:val="both"/>
        <w:rPr>
          <w:rFonts w:ascii="Arial" w:hAnsi="Arial" w:cs="Arial"/>
          <w:sz w:val="10"/>
        </w:rPr>
      </w:pPr>
    </w:p>
    <w:p w14:paraId="47571A0F" w14:textId="77777777" w:rsidR="005E1101" w:rsidRPr="003073CA" w:rsidRDefault="005E1101" w:rsidP="005E1101">
      <w:pPr>
        <w:jc w:val="both"/>
        <w:rPr>
          <w:rFonts w:ascii="Arial" w:hAnsi="Arial" w:cs="Arial"/>
        </w:rPr>
      </w:pPr>
      <w:r w:rsidRPr="003073CA">
        <w:rPr>
          <w:rFonts w:ascii="Arial" w:hAnsi="Arial" w:cs="Arial"/>
        </w:rPr>
        <w:t xml:space="preserve">Diante do exposto, considerando a natureza singular do serviço, a notória especialização da empresa escolhida e a inviabilidade de competição, opinamos favoravelmente à contratação por inexigibilidade de licitação da empresa </w:t>
      </w:r>
      <w:proofErr w:type="spellStart"/>
      <w:r w:rsidRPr="003073CA">
        <w:rPr>
          <w:rFonts w:ascii="Arial" w:hAnsi="Arial" w:cs="Arial"/>
        </w:rPr>
        <w:t>Escal</w:t>
      </w:r>
      <w:proofErr w:type="spellEnd"/>
      <w:r w:rsidRPr="003073CA">
        <w:rPr>
          <w:rFonts w:ascii="Arial" w:hAnsi="Arial" w:cs="Arial"/>
        </w:rPr>
        <w:t xml:space="preserve"> – Empresa de Serviços de Contabilidade e Assessoria Ltda para a prestação de serviços técnicos especializados em gestão e contabilidade pública para a Câmara Municipal de Chapada Gaúcha/MG, desde que observados todos os requisitos formais do processo administrativo.</w:t>
      </w:r>
    </w:p>
    <w:p w14:paraId="738F9D91" w14:textId="77777777" w:rsidR="005E1101" w:rsidRPr="003073CA" w:rsidRDefault="005E1101" w:rsidP="005E1101">
      <w:pPr>
        <w:jc w:val="both"/>
        <w:rPr>
          <w:rFonts w:ascii="Arial" w:hAnsi="Arial" w:cs="Arial"/>
        </w:rPr>
      </w:pPr>
    </w:p>
    <w:p w14:paraId="679CC7FF" w14:textId="77777777" w:rsidR="005E1101" w:rsidRPr="003073CA" w:rsidRDefault="005E1101" w:rsidP="005E1101">
      <w:pPr>
        <w:pStyle w:val="Textodenotadefim"/>
        <w:jc w:val="both"/>
        <w:rPr>
          <w:rFonts w:ascii="Arial" w:hAnsi="Arial"/>
          <w:sz w:val="22"/>
          <w:szCs w:val="22"/>
        </w:rPr>
      </w:pPr>
    </w:p>
    <w:p w14:paraId="04B17973" w14:textId="77777777" w:rsidR="005E1101" w:rsidRPr="003073CA" w:rsidRDefault="005E1101" w:rsidP="005E1101">
      <w:pPr>
        <w:pStyle w:val="Textodenotadefim"/>
        <w:jc w:val="both"/>
        <w:rPr>
          <w:rFonts w:ascii="Arial" w:hAnsi="Arial"/>
          <w:color w:val="FF0000"/>
          <w:sz w:val="22"/>
          <w:szCs w:val="22"/>
        </w:rPr>
      </w:pPr>
      <w:r w:rsidRPr="003073CA">
        <w:rPr>
          <w:rFonts w:ascii="Arial" w:hAnsi="Arial"/>
          <w:sz w:val="22"/>
          <w:szCs w:val="22"/>
        </w:rPr>
        <w:t>Chapada Gaúcha/MG, aos 17 dias do mês de março do ano de 2026</w:t>
      </w:r>
    </w:p>
    <w:p w14:paraId="278CF543" w14:textId="77777777" w:rsidR="005E1101" w:rsidRPr="003073CA" w:rsidRDefault="005E1101" w:rsidP="005E1101">
      <w:pPr>
        <w:jc w:val="both"/>
        <w:rPr>
          <w:rFonts w:ascii="Arial" w:hAnsi="Arial" w:cs="Arial"/>
        </w:rPr>
      </w:pPr>
    </w:p>
    <w:p w14:paraId="65A9E5ED" w14:textId="77777777" w:rsidR="005E1101" w:rsidRPr="003073CA" w:rsidRDefault="005E1101" w:rsidP="005E1101">
      <w:pPr>
        <w:jc w:val="both"/>
        <w:rPr>
          <w:rFonts w:ascii="Arial" w:hAnsi="Arial" w:cs="Arial"/>
        </w:rPr>
      </w:pPr>
      <w:r w:rsidRPr="003073CA">
        <w:rPr>
          <w:rFonts w:ascii="Arial" w:hAnsi="Arial" w:cs="Arial"/>
        </w:rPr>
        <w:t>S.M.J, é o parecer.</w:t>
      </w:r>
    </w:p>
    <w:p w14:paraId="41E6A617" w14:textId="77777777" w:rsidR="005E1101" w:rsidRPr="003073CA" w:rsidRDefault="005E1101" w:rsidP="005E1101">
      <w:pPr>
        <w:jc w:val="both"/>
        <w:rPr>
          <w:rFonts w:ascii="Arial" w:hAnsi="Arial" w:cs="Arial"/>
        </w:rPr>
      </w:pPr>
    </w:p>
    <w:p w14:paraId="487E96E6" w14:textId="77777777" w:rsidR="005E1101" w:rsidRPr="003073CA" w:rsidRDefault="005E1101" w:rsidP="005E1101">
      <w:pPr>
        <w:jc w:val="both"/>
        <w:rPr>
          <w:rFonts w:ascii="Arial" w:hAnsi="Arial" w:cs="Arial"/>
        </w:rPr>
      </w:pPr>
    </w:p>
    <w:p w14:paraId="3B6FC787" w14:textId="1832E976" w:rsidR="005E1101" w:rsidRPr="003073CA" w:rsidRDefault="00A32F8A" w:rsidP="005E1101">
      <w:pPr>
        <w:tabs>
          <w:tab w:val="left" w:pos="-851"/>
        </w:tabs>
        <w:jc w:val="center"/>
        <w:rPr>
          <w:rFonts w:ascii="Arial" w:hAnsi="Arial" w:cs="Arial"/>
          <w:b/>
          <w:szCs w:val="24"/>
        </w:rPr>
      </w:pPr>
      <w:r w:rsidRPr="003073CA">
        <w:rPr>
          <w:rFonts w:ascii="Arial" w:hAnsi="Arial" w:cs="Arial"/>
          <w:b/>
          <w:szCs w:val="24"/>
        </w:rPr>
        <w:t>RENATO ILLAN CARLOS MENDES</w:t>
      </w:r>
    </w:p>
    <w:p w14:paraId="4A4654F1" w14:textId="4E12CD35" w:rsidR="005E1101" w:rsidRPr="003073CA" w:rsidRDefault="00A32F8A" w:rsidP="005E1101">
      <w:pPr>
        <w:jc w:val="center"/>
        <w:rPr>
          <w:rFonts w:ascii="Arial" w:hAnsi="Arial" w:cs="Arial"/>
        </w:rPr>
      </w:pPr>
      <w:r w:rsidRPr="003073CA">
        <w:rPr>
          <w:rFonts w:ascii="Arial" w:hAnsi="Arial" w:cs="Arial"/>
          <w:b/>
          <w:bCs/>
          <w:szCs w:val="24"/>
        </w:rPr>
        <w:t>Secretário Executivo da Câmara Municipal</w:t>
      </w:r>
    </w:p>
    <w:p w14:paraId="073585A9" w14:textId="77777777" w:rsidR="005E1101" w:rsidRPr="003073CA" w:rsidRDefault="005E1101" w:rsidP="005E1101">
      <w:pPr>
        <w:jc w:val="both"/>
        <w:rPr>
          <w:rFonts w:ascii="Arial" w:hAnsi="Arial" w:cs="Arial"/>
          <w:b/>
          <w:bCs/>
          <w:u w:val="single"/>
        </w:rPr>
      </w:pPr>
      <w:r>
        <w:br w:type="page"/>
      </w:r>
      <w:r w:rsidRPr="003073CA">
        <w:rPr>
          <w:rFonts w:ascii="Arial" w:hAnsi="Arial" w:cs="Arial"/>
          <w:b/>
          <w:bCs/>
          <w:u w:val="single"/>
        </w:rPr>
        <w:lastRenderedPageBreak/>
        <w:t>DECLARAÇÃO DE INEXIGIBILIDADE DE LICITAÇÃO Nº 004/2026</w:t>
      </w:r>
    </w:p>
    <w:p w14:paraId="2B554B49" w14:textId="77777777" w:rsidR="005E1101" w:rsidRPr="003073CA" w:rsidRDefault="005E1101" w:rsidP="005E1101">
      <w:pPr>
        <w:jc w:val="both"/>
        <w:rPr>
          <w:rFonts w:ascii="Arial" w:hAnsi="Arial" w:cs="Arial"/>
        </w:rPr>
      </w:pPr>
    </w:p>
    <w:p w14:paraId="0235ED6A" w14:textId="77777777" w:rsidR="005E1101" w:rsidRPr="003073CA" w:rsidRDefault="005E1101" w:rsidP="005E1101">
      <w:pPr>
        <w:pStyle w:val="Textodenotadefim"/>
        <w:jc w:val="both"/>
        <w:rPr>
          <w:rFonts w:ascii="Arial" w:hAnsi="Arial"/>
          <w:sz w:val="24"/>
          <w:szCs w:val="24"/>
        </w:rPr>
      </w:pPr>
      <w:r w:rsidRPr="003073CA">
        <w:rPr>
          <w:rFonts w:ascii="Arial" w:hAnsi="Arial"/>
          <w:b/>
          <w:bCs/>
          <w:sz w:val="24"/>
          <w:szCs w:val="24"/>
        </w:rPr>
        <w:t>Processo Licitatório:</w:t>
      </w:r>
      <w:r w:rsidRPr="003073CA">
        <w:rPr>
          <w:rFonts w:ascii="Arial" w:hAnsi="Arial"/>
          <w:sz w:val="24"/>
          <w:szCs w:val="24"/>
        </w:rPr>
        <w:t xml:space="preserve"> 017/2026</w:t>
      </w:r>
    </w:p>
    <w:p w14:paraId="69E1B054" w14:textId="77777777" w:rsidR="005E1101" w:rsidRPr="003073CA" w:rsidRDefault="005E1101" w:rsidP="005E1101">
      <w:pPr>
        <w:jc w:val="both"/>
        <w:rPr>
          <w:rFonts w:ascii="Arial" w:hAnsi="Arial" w:cs="Arial"/>
          <w:sz w:val="24"/>
          <w:szCs w:val="24"/>
        </w:rPr>
      </w:pPr>
      <w:r w:rsidRPr="003073CA">
        <w:rPr>
          <w:rFonts w:ascii="Arial" w:hAnsi="Arial" w:cs="Arial"/>
          <w:b/>
          <w:bCs/>
          <w:sz w:val="24"/>
          <w:szCs w:val="24"/>
        </w:rPr>
        <w:t>Inexigibilidade de Licitação:</w:t>
      </w:r>
      <w:r w:rsidRPr="003073CA">
        <w:rPr>
          <w:rFonts w:ascii="Arial" w:hAnsi="Arial" w:cs="Arial"/>
          <w:sz w:val="24"/>
          <w:szCs w:val="24"/>
        </w:rPr>
        <w:t xml:space="preserve"> 004/2026</w:t>
      </w:r>
    </w:p>
    <w:p w14:paraId="123688E5" w14:textId="77777777" w:rsidR="005E1101" w:rsidRPr="003073CA" w:rsidRDefault="005E1101" w:rsidP="005E1101">
      <w:pPr>
        <w:jc w:val="both"/>
        <w:rPr>
          <w:rFonts w:ascii="Arial" w:hAnsi="Arial" w:cs="Arial"/>
        </w:rPr>
      </w:pPr>
    </w:p>
    <w:p w14:paraId="512E85C4" w14:textId="77777777" w:rsidR="005E1101" w:rsidRPr="003073CA" w:rsidRDefault="005E1101" w:rsidP="005E1101">
      <w:pPr>
        <w:jc w:val="both"/>
        <w:rPr>
          <w:rFonts w:ascii="Arial" w:hAnsi="Arial" w:cs="Arial"/>
          <w:color w:val="000000"/>
        </w:rPr>
      </w:pPr>
      <w:r w:rsidRPr="003073CA">
        <w:rPr>
          <w:rFonts w:ascii="Arial" w:hAnsi="Arial" w:cs="Arial"/>
        </w:rPr>
        <w:t xml:space="preserve">O Presidente da Câmara Municipal de Chapada Gaúcha/MG, no uso de suas atribuições legais e com fundamento no Art. 74, III, 'b' e 'c' da Lei 14.133/2021, e considerando o que consta do Processo </w:t>
      </w:r>
      <w:r w:rsidRPr="003073CA">
        <w:rPr>
          <w:rFonts w:ascii="Arial" w:hAnsi="Arial" w:cs="Arial"/>
          <w:color w:val="000000"/>
        </w:rPr>
        <w:t>Licitatório de Inexigibilidade de Licitação n.º 004/2026.</w:t>
      </w:r>
    </w:p>
    <w:p w14:paraId="00CEA279" w14:textId="77777777" w:rsidR="005E1101" w:rsidRPr="003073CA" w:rsidRDefault="005E1101" w:rsidP="005E1101">
      <w:pPr>
        <w:jc w:val="both"/>
        <w:rPr>
          <w:rFonts w:ascii="Arial" w:hAnsi="Arial" w:cs="Arial"/>
        </w:rPr>
      </w:pPr>
    </w:p>
    <w:p w14:paraId="123BAF83" w14:textId="77777777" w:rsidR="005E1101" w:rsidRPr="003073CA" w:rsidRDefault="005E1101" w:rsidP="005E1101">
      <w:pPr>
        <w:jc w:val="both"/>
        <w:rPr>
          <w:rFonts w:ascii="Arial" w:hAnsi="Arial" w:cs="Arial"/>
          <w:b/>
          <w:bCs/>
        </w:rPr>
      </w:pPr>
      <w:r w:rsidRPr="003073CA">
        <w:rPr>
          <w:rFonts w:ascii="Arial" w:hAnsi="Arial" w:cs="Arial"/>
          <w:b/>
          <w:bCs/>
        </w:rPr>
        <w:t>DECLARA:</w:t>
      </w:r>
    </w:p>
    <w:p w14:paraId="16C8E6DF" w14:textId="77777777" w:rsidR="005E1101" w:rsidRPr="003073CA" w:rsidRDefault="005E1101" w:rsidP="005E1101">
      <w:pPr>
        <w:jc w:val="both"/>
        <w:rPr>
          <w:rFonts w:ascii="Arial" w:hAnsi="Arial" w:cs="Arial"/>
        </w:rPr>
      </w:pPr>
    </w:p>
    <w:p w14:paraId="344DB36B" w14:textId="77777777" w:rsidR="005E1101" w:rsidRPr="003073CA" w:rsidRDefault="005E1101" w:rsidP="005E1101">
      <w:pPr>
        <w:jc w:val="both"/>
        <w:rPr>
          <w:rFonts w:ascii="Arial" w:hAnsi="Arial" w:cs="Arial"/>
        </w:rPr>
      </w:pPr>
      <w:r w:rsidRPr="003073CA">
        <w:rPr>
          <w:rFonts w:ascii="Arial" w:hAnsi="Arial" w:cs="Arial"/>
        </w:rPr>
        <w:t xml:space="preserve">A INEXIGIBILIDADE DE LICITAÇÃO para a contratação da Empresa </w:t>
      </w:r>
      <w:proofErr w:type="spellStart"/>
      <w:r w:rsidRPr="003073CA">
        <w:rPr>
          <w:rFonts w:ascii="Arial" w:hAnsi="Arial" w:cs="Arial"/>
        </w:rPr>
        <w:t>Escal</w:t>
      </w:r>
      <w:proofErr w:type="spellEnd"/>
      <w:r w:rsidRPr="003073CA">
        <w:rPr>
          <w:rFonts w:ascii="Arial" w:hAnsi="Arial" w:cs="Arial"/>
        </w:rPr>
        <w:t xml:space="preserve"> - Empresa de Contabilidade e Assessoria Ltda, CNPJ 18.272.880/0001-10, para prestação de serviços técnicos profissionais especializados de assessoria e consultoria em gestão e contabilidade pública, para assessoria e consultoria nas áreas contábil, financeira, orçamentária e de departamento pessoal para aprimorar sua gestão e garantir conformidade com as normas de contabilidade pública aplicáveis a Órgãos Públicos, para a Câmara Municipal de Chapada Gaúcha/MG.</w:t>
      </w:r>
    </w:p>
    <w:p w14:paraId="23E8ED1F" w14:textId="77777777" w:rsidR="005E1101" w:rsidRPr="003073CA" w:rsidRDefault="005E1101" w:rsidP="005E1101">
      <w:pPr>
        <w:jc w:val="both"/>
        <w:rPr>
          <w:rFonts w:ascii="Arial" w:hAnsi="Arial" w:cs="Arial"/>
        </w:rPr>
      </w:pPr>
    </w:p>
    <w:p w14:paraId="39DD86E8" w14:textId="77777777" w:rsidR="005E1101" w:rsidRPr="003073CA" w:rsidRDefault="005E1101" w:rsidP="005E1101">
      <w:pPr>
        <w:jc w:val="both"/>
        <w:rPr>
          <w:rFonts w:ascii="Arial" w:hAnsi="Arial" w:cs="Arial"/>
        </w:rPr>
      </w:pPr>
      <w:r w:rsidRPr="003073CA">
        <w:rPr>
          <w:rFonts w:ascii="Arial" w:hAnsi="Arial" w:cs="Arial"/>
          <w:b/>
          <w:bCs/>
        </w:rPr>
        <w:t>Valor estimado da Contratação:</w:t>
      </w:r>
      <w:r w:rsidRPr="003073CA">
        <w:rPr>
          <w:rFonts w:ascii="Arial" w:hAnsi="Arial" w:cs="Arial"/>
        </w:rPr>
        <w:t xml:space="preserve"> R$ 61.800,00 (sessenta e um mil e oitocentos reais), anuais.</w:t>
      </w:r>
    </w:p>
    <w:p w14:paraId="028D3CCD" w14:textId="77777777" w:rsidR="005E1101" w:rsidRPr="003073CA" w:rsidRDefault="005E1101" w:rsidP="005E1101">
      <w:pPr>
        <w:jc w:val="both"/>
        <w:rPr>
          <w:rFonts w:ascii="Arial" w:hAnsi="Arial" w:cs="Arial"/>
        </w:rPr>
      </w:pPr>
    </w:p>
    <w:p w14:paraId="7F623D6A" w14:textId="77777777" w:rsidR="005E1101" w:rsidRPr="003073CA" w:rsidRDefault="005E1101" w:rsidP="005E1101">
      <w:pPr>
        <w:jc w:val="both"/>
        <w:rPr>
          <w:rFonts w:ascii="Arial" w:hAnsi="Arial" w:cs="Arial"/>
        </w:rPr>
      </w:pPr>
      <w:r w:rsidRPr="003073CA">
        <w:rPr>
          <w:rFonts w:ascii="Arial" w:hAnsi="Arial" w:cs="Arial"/>
          <w:b/>
          <w:bCs/>
        </w:rPr>
        <w:t>Justificativa:</w:t>
      </w:r>
      <w:r w:rsidRPr="003073CA">
        <w:rPr>
          <w:rFonts w:ascii="Arial" w:hAnsi="Arial" w:cs="Arial"/>
        </w:rPr>
        <w:t xml:space="preserve"> A presente declaração de inexigibilidade fundamenta-se na notória especialização da empresa e profissionais e na singularidade do serviço a ser prestado, conforme parecer técnico jurídico constantes do processo.</w:t>
      </w:r>
    </w:p>
    <w:p w14:paraId="76DB0D82" w14:textId="77777777" w:rsidR="005E1101" w:rsidRPr="003073CA" w:rsidRDefault="005E1101" w:rsidP="005E1101">
      <w:pPr>
        <w:jc w:val="both"/>
        <w:rPr>
          <w:rFonts w:ascii="Arial" w:hAnsi="Arial" w:cs="Arial"/>
        </w:rPr>
      </w:pPr>
    </w:p>
    <w:p w14:paraId="4CA22AB0" w14:textId="05B92554" w:rsidR="005E1101" w:rsidRPr="003073CA" w:rsidRDefault="005E1101" w:rsidP="003073CA">
      <w:pPr>
        <w:pStyle w:val="Textodenotadefim"/>
        <w:jc w:val="right"/>
        <w:rPr>
          <w:rFonts w:ascii="Arial" w:hAnsi="Arial"/>
          <w:color w:val="FF0000"/>
          <w:sz w:val="22"/>
          <w:szCs w:val="22"/>
        </w:rPr>
      </w:pPr>
      <w:r w:rsidRPr="003073CA">
        <w:rPr>
          <w:rFonts w:ascii="Arial" w:hAnsi="Arial"/>
          <w:sz w:val="22"/>
          <w:szCs w:val="22"/>
        </w:rPr>
        <w:t xml:space="preserve">Chapada Gaúcha/MG, aos </w:t>
      </w:r>
      <w:r w:rsidR="003073CA">
        <w:rPr>
          <w:rFonts w:ascii="Arial" w:hAnsi="Arial"/>
          <w:sz w:val="22"/>
          <w:szCs w:val="22"/>
        </w:rPr>
        <w:t>24</w:t>
      </w:r>
      <w:r w:rsidRPr="003073CA">
        <w:rPr>
          <w:rFonts w:ascii="Arial" w:hAnsi="Arial"/>
          <w:sz w:val="22"/>
          <w:szCs w:val="22"/>
        </w:rPr>
        <w:t xml:space="preserve"> dias do mês de março do ano de 2026</w:t>
      </w:r>
    </w:p>
    <w:p w14:paraId="044C8286" w14:textId="2AD9BE71" w:rsidR="005E1101" w:rsidRPr="003073CA" w:rsidRDefault="005E1101" w:rsidP="003073CA">
      <w:pPr>
        <w:jc w:val="right"/>
        <w:rPr>
          <w:rFonts w:ascii="Arial" w:hAnsi="Arial" w:cs="Arial"/>
        </w:rPr>
      </w:pPr>
    </w:p>
    <w:p w14:paraId="06380754" w14:textId="77777777" w:rsidR="005E1101" w:rsidRPr="003073CA" w:rsidRDefault="005E1101" w:rsidP="005E1101">
      <w:pPr>
        <w:jc w:val="both"/>
        <w:rPr>
          <w:rFonts w:ascii="Arial" w:hAnsi="Arial" w:cs="Arial"/>
        </w:rPr>
      </w:pPr>
    </w:p>
    <w:p w14:paraId="2E7DE148" w14:textId="77777777" w:rsidR="005E1101" w:rsidRPr="003073CA" w:rsidRDefault="005E1101" w:rsidP="005E1101">
      <w:pPr>
        <w:jc w:val="center"/>
        <w:rPr>
          <w:rFonts w:ascii="Arial" w:hAnsi="Arial" w:cs="Arial"/>
        </w:rPr>
      </w:pPr>
      <w:r w:rsidRPr="003073CA">
        <w:rPr>
          <w:rFonts w:ascii="Arial" w:hAnsi="Arial" w:cs="Arial"/>
        </w:rPr>
        <w:t>___________________________________________</w:t>
      </w:r>
    </w:p>
    <w:p w14:paraId="2E3850BD" w14:textId="77777777" w:rsidR="005E1101" w:rsidRPr="003073CA" w:rsidRDefault="005E1101" w:rsidP="005E1101">
      <w:pPr>
        <w:jc w:val="center"/>
        <w:rPr>
          <w:rFonts w:ascii="Arial" w:hAnsi="Arial" w:cs="Arial"/>
          <w:color w:val="000000"/>
        </w:rPr>
      </w:pPr>
      <w:proofErr w:type="spellStart"/>
      <w:r w:rsidRPr="003073CA">
        <w:rPr>
          <w:rFonts w:ascii="Arial" w:hAnsi="Arial" w:cs="Arial"/>
          <w:color w:val="000000"/>
        </w:rPr>
        <w:t>Inaldo</w:t>
      </w:r>
      <w:proofErr w:type="spellEnd"/>
      <w:r w:rsidRPr="003073CA">
        <w:rPr>
          <w:rFonts w:ascii="Arial" w:hAnsi="Arial" w:cs="Arial"/>
          <w:color w:val="000000"/>
        </w:rPr>
        <w:t xml:space="preserve"> da Silva Barbosa</w:t>
      </w:r>
    </w:p>
    <w:p w14:paraId="417E245F" w14:textId="77777777" w:rsidR="005E1101" w:rsidRPr="003073CA" w:rsidRDefault="005E1101" w:rsidP="005E1101">
      <w:pPr>
        <w:jc w:val="center"/>
        <w:rPr>
          <w:rFonts w:ascii="Arial" w:hAnsi="Arial" w:cs="Arial"/>
          <w:b/>
          <w:bCs/>
        </w:rPr>
      </w:pPr>
      <w:r w:rsidRPr="003073CA">
        <w:rPr>
          <w:rFonts w:ascii="Arial" w:hAnsi="Arial" w:cs="Arial"/>
          <w:b/>
          <w:bCs/>
        </w:rPr>
        <w:t>Presidente da Câmara Municipal</w:t>
      </w:r>
    </w:p>
    <w:p w14:paraId="1F4635D1" w14:textId="77777777" w:rsidR="005E1101" w:rsidRDefault="005E1101" w:rsidP="005E1101">
      <w:pPr>
        <w:jc w:val="center"/>
      </w:pPr>
    </w:p>
    <w:p w14:paraId="638B5C94" w14:textId="77777777" w:rsidR="005E1101" w:rsidRDefault="005E1101" w:rsidP="005E1101">
      <w:pPr>
        <w:jc w:val="both"/>
      </w:pPr>
    </w:p>
    <w:p w14:paraId="746B88CE" w14:textId="77777777" w:rsidR="005E1101" w:rsidRDefault="005E1101" w:rsidP="005E1101">
      <w:pPr>
        <w:jc w:val="both"/>
      </w:pPr>
      <w:r>
        <w:br w:type="page"/>
      </w:r>
    </w:p>
    <w:p w14:paraId="5C6C4E61" w14:textId="242D6E2F" w:rsidR="005E1101" w:rsidRPr="000F7306" w:rsidRDefault="005E1101" w:rsidP="005E1101">
      <w:pPr>
        <w:jc w:val="both"/>
        <w:rPr>
          <w:b/>
        </w:rPr>
      </w:pPr>
      <w:bookmarkStart w:id="6" w:name="_Hlk225756141"/>
      <w:r w:rsidRPr="000F7306">
        <w:rPr>
          <w:b/>
          <w:bCs/>
        </w:rPr>
        <w:lastRenderedPageBreak/>
        <w:t>MINUTA DO</w:t>
      </w:r>
      <w:r w:rsidRPr="000F7306">
        <w:t xml:space="preserve"> </w:t>
      </w:r>
      <w:r w:rsidRPr="000F7306">
        <w:rPr>
          <w:b/>
        </w:rPr>
        <w:t xml:space="preserve">CONTRATO ADMINISTRATIVO Nº </w:t>
      </w:r>
      <w:r w:rsidR="005B7D39" w:rsidRPr="005B7D39">
        <w:rPr>
          <w:b/>
        </w:rPr>
        <w:t>04</w:t>
      </w:r>
      <w:r w:rsidRPr="005B7D39">
        <w:rPr>
          <w:b/>
        </w:rPr>
        <w:t>/</w:t>
      </w:r>
      <w:r>
        <w:rPr>
          <w:b/>
        </w:rPr>
        <w:t>2026</w:t>
      </w:r>
    </w:p>
    <w:p w14:paraId="4207CFB5" w14:textId="77777777" w:rsidR="005E1101" w:rsidRPr="000F7306" w:rsidRDefault="005E1101" w:rsidP="005E1101">
      <w:pPr>
        <w:jc w:val="both"/>
        <w:rPr>
          <w:b/>
        </w:rPr>
      </w:pPr>
      <w:r w:rsidRPr="000F7306">
        <w:rPr>
          <w:b/>
        </w:rPr>
        <w:t>(Assessoria e Consultoria Técnica Especializada, art. 74, III, ‘b’ e ‘c’ da Lei 14.133/2021)</w:t>
      </w:r>
    </w:p>
    <w:p w14:paraId="40B81EE2" w14:textId="77777777" w:rsidR="005E1101" w:rsidRPr="000F7306" w:rsidRDefault="005E1101" w:rsidP="005E1101">
      <w:pPr>
        <w:jc w:val="both"/>
        <w:rPr>
          <w:b/>
        </w:rPr>
      </w:pPr>
    </w:p>
    <w:p w14:paraId="72858C8E" w14:textId="77777777" w:rsidR="005E1101" w:rsidRPr="00046A59" w:rsidRDefault="005E1101" w:rsidP="005E1101">
      <w:pPr>
        <w:pStyle w:val="Textodenotadefim"/>
        <w:jc w:val="both"/>
        <w:rPr>
          <w:rFonts w:ascii="Aptos" w:hAnsi="Aptos" w:cs="Times New Roman"/>
          <w:sz w:val="24"/>
          <w:szCs w:val="24"/>
        </w:rPr>
      </w:pPr>
      <w:r w:rsidRPr="00046A59">
        <w:rPr>
          <w:rFonts w:ascii="Aptos" w:hAnsi="Aptos" w:cs="Times New Roman"/>
          <w:b/>
          <w:bCs/>
          <w:sz w:val="24"/>
          <w:szCs w:val="24"/>
        </w:rPr>
        <w:t>Processo Licitatório:</w:t>
      </w:r>
      <w:r w:rsidRPr="00046A59">
        <w:rPr>
          <w:rFonts w:ascii="Aptos" w:hAnsi="Aptos" w:cs="Times New Roman"/>
          <w:sz w:val="24"/>
          <w:szCs w:val="24"/>
        </w:rPr>
        <w:t xml:space="preserve"> 017/2026</w:t>
      </w:r>
    </w:p>
    <w:p w14:paraId="086E163B" w14:textId="77777777" w:rsidR="005E1101" w:rsidRPr="00046A59" w:rsidRDefault="005E1101" w:rsidP="005E1101">
      <w:pPr>
        <w:jc w:val="both"/>
        <w:rPr>
          <w:sz w:val="24"/>
          <w:szCs w:val="24"/>
        </w:rPr>
      </w:pPr>
      <w:r w:rsidRPr="00046A59">
        <w:rPr>
          <w:b/>
          <w:bCs/>
          <w:sz w:val="24"/>
          <w:szCs w:val="24"/>
        </w:rPr>
        <w:t>Inexigibilidade de Licitação:</w:t>
      </w:r>
      <w:r w:rsidRPr="00046A59">
        <w:rPr>
          <w:sz w:val="24"/>
          <w:szCs w:val="24"/>
        </w:rPr>
        <w:t xml:space="preserve"> 004/2026</w:t>
      </w:r>
    </w:p>
    <w:p w14:paraId="0257859E" w14:textId="77777777" w:rsidR="005E1101" w:rsidRPr="000F7306" w:rsidRDefault="005E1101" w:rsidP="005E1101">
      <w:pPr>
        <w:pStyle w:val="Corpodetexto"/>
        <w:spacing w:after="0"/>
        <w:rPr>
          <w:rFonts w:ascii="Aptos" w:hAnsi="Aptos" w:cs="Calibri"/>
        </w:rPr>
      </w:pPr>
    </w:p>
    <w:p w14:paraId="72ADAA01" w14:textId="3E815034" w:rsidR="005E1101" w:rsidRPr="000F7306" w:rsidRDefault="005E1101" w:rsidP="005E1101">
      <w:pPr>
        <w:jc w:val="both"/>
        <w:rPr>
          <w:rFonts w:cs="Calibri"/>
        </w:rPr>
      </w:pPr>
      <w:r w:rsidRPr="000F7306">
        <w:rPr>
          <w:rFonts w:cs="Calibri"/>
        </w:rPr>
        <w:t>Contrato Administrativo que entre si fazem, de um lado, a</w:t>
      </w:r>
      <w:r w:rsidRPr="000F7306">
        <w:rPr>
          <w:rFonts w:cs="Calibri"/>
          <w:spacing w:val="-9"/>
        </w:rPr>
        <w:t xml:space="preserve"> </w:t>
      </w:r>
      <w:r w:rsidRPr="000F7306">
        <w:rPr>
          <w:rFonts w:cs="Calibri"/>
          <w:b/>
        </w:rPr>
        <w:t xml:space="preserve">CÂMARA MUNICIPAL DE </w:t>
      </w:r>
      <w:r>
        <w:rPr>
          <w:rFonts w:cs="Calibri"/>
          <w:b/>
        </w:rPr>
        <w:t>CHAPADA GAÚCHA</w:t>
      </w:r>
      <w:r w:rsidRPr="000F7306">
        <w:rPr>
          <w:rFonts w:cs="Calibri"/>
        </w:rPr>
        <w:t>,</w:t>
      </w:r>
      <w:r w:rsidRPr="000F7306">
        <w:rPr>
          <w:rFonts w:cs="Calibri"/>
          <w:spacing w:val="-4"/>
        </w:rPr>
        <w:t xml:space="preserve"> </w:t>
      </w:r>
      <w:r w:rsidRPr="00E60193">
        <w:rPr>
          <w:rFonts w:eastAsia="Open Sans" w:cs="Calibri"/>
          <w:shd w:val="clear" w:color="auto" w:fill="FFFFFF"/>
        </w:rPr>
        <w:t xml:space="preserve">CNPJ  01.637.481/0001-03, </w:t>
      </w:r>
      <w:r w:rsidRPr="00E60193">
        <w:rPr>
          <w:rFonts w:cs="Calibri"/>
        </w:rPr>
        <w:t>sediada</w:t>
      </w:r>
      <w:r w:rsidRPr="00E60193">
        <w:rPr>
          <w:rFonts w:cs="Calibri"/>
          <w:spacing w:val="-3"/>
        </w:rPr>
        <w:t xml:space="preserve"> </w:t>
      </w:r>
      <w:r w:rsidRPr="00E60193">
        <w:rPr>
          <w:rFonts w:cs="Calibri"/>
        </w:rPr>
        <w:t>à</w:t>
      </w:r>
      <w:r w:rsidRPr="00E60193">
        <w:rPr>
          <w:rFonts w:cs="Calibri"/>
          <w:spacing w:val="-6"/>
        </w:rPr>
        <w:t xml:space="preserve"> </w:t>
      </w:r>
      <w:r w:rsidRPr="00E60193">
        <w:rPr>
          <w:rFonts w:cs="Calibri"/>
        </w:rPr>
        <w:t>Av. Antônio Montalvão, 85, B. Novo Horizonte</w:t>
      </w:r>
      <w:r w:rsidRPr="00E60193">
        <w:rPr>
          <w:rFonts w:eastAsia="SimSun" w:cs="Calibri"/>
        </w:rPr>
        <w:t>, 85, Centro, Cep 38.689-000</w:t>
      </w:r>
      <w:r w:rsidRPr="000F7306">
        <w:rPr>
          <w:rFonts w:eastAsia="SimSun" w:cs="Calibri"/>
        </w:rPr>
        <w:t xml:space="preserve">, na cidade de </w:t>
      </w:r>
      <w:r>
        <w:rPr>
          <w:rFonts w:eastAsia="SimSun" w:cs="Calibri"/>
        </w:rPr>
        <w:t>Chapada Gaúcha</w:t>
      </w:r>
      <w:r w:rsidRPr="000F7306">
        <w:rPr>
          <w:rFonts w:eastAsia="SimSun" w:cs="Calibri"/>
        </w:rPr>
        <w:t xml:space="preserve">, estado de Minas Gerais, </w:t>
      </w:r>
      <w:r w:rsidRPr="000F7306">
        <w:rPr>
          <w:rFonts w:cs="Calibri"/>
        </w:rPr>
        <w:t xml:space="preserve">representada pela </w:t>
      </w:r>
      <w:r w:rsidRPr="00E60193">
        <w:rPr>
          <w:rFonts w:cs="Calibri"/>
        </w:rPr>
        <w:t xml:space="preserve">sua Presidente, Vereador </w:t>
      </w:r>
      <w:proofErr w:type="spellStart"/>
      <w:r w:rsidRPr="00E60193">
        <w:rPr>
          <w:rFonts w:cs="Calibri"/>
          <w:b/>
          <w:bCs/>
        </w:rPr>
        <w:t>Inaldo</w:t>
      </w:r>
      <w:proofErr w:type="spellEnd"/>
      <w:r w:rsidRPr="00E60193">
        <w:rPr>
          <w:rFonts w:cs="Calibri"/>
          <w:b/>
          <w:bCs/>
        </w:rPr>
        <w:t xml:space="preserve"> da Silva Barbosa</w:t>
      </w:r>
      <w:r w:rsidRPr="00E60193">
        <w:rPr>
          <w:rFonts w:cs="Calibri"/>
        </w:rPr>
        <w:t>, portador do CPF nº 077.281.176-88, e</w:t>
      </w:r>
      <w:r w:rsidRPr="00E60193">
        <w:rPr>
          <w:rFonts w:cs="Calibri"/>
          <w:spacing w:val="-2"/>
        </w:rPr>
        <w:t xml:space="preserve"> </w:t>
      </w:r>
      <w:r w:rsidRPr="00E60193">
        <w:rPr>
          <w:rFonts w:cs="Calibri"/>
        </w:rPr>
        <w:t xml:space="preserve">da Carteira de Identidade nº MG-14.737.408, adiante denominada CONTRATANTE e </w:t>
      </w:r>
      <w:r w:rsidRPr="00E60193">
        <w:rPr>
          <w:rFonts w:cs="Calibri"/>
          <w:spacing w:val="-2"/>
        </w:rPr>
        <w:t>de</w:t>
      </w:r>
      <w:r w:rsidRPr="00E60193">
        <w:rPr>
          <w:rFonts w:cs="Calibri"/>
          <w:spacing w:val="-6"/>
        </w:rPr>
        <w:t xml:space="preserve"> </w:t>
      </w:r>
      <w:r w:rsidRPr="00E60193">
        <w:rPr>
          <w:rFonts w:cs="Calibri"/>
          <w:spacing w:val="-2"/>
        </w:rPr>
        <w:t>outro</w:t>
      </w:r>
      <w:r w:rsidRPr="00E60193">
        <w:rPr>
          <w:rFonts w:cs="Calibri"/>
          <w:spacing w:val="-7"/>
        </w:rPr>
        <w:t xml:space="preserve"> </w:t>
      </w:r>
      <w:r w:rsidRPr="00E60193">
        <w:rPr>
          <w:rFonts w:cs="Calibri"/>
          <w:spacing w:val="-2"/>
        </w:rPr>
        <w:t>lado,</w:t>
      </w:r>
      <w:r w:rsidRPr="00E60193">
        <w:rPr>
          <w:rFonts w:cs="Calibri"/>
          <w:spacing w:val="-4"/>
        </w:rPr>
        <w:t xml:space="preserve"> </w:t>
      </w:r>
      <w:r w:rsidRPr="00E60193">
        <w:rPr>
          <w:rFonts w:cs="Calibri"/>
          <w:spacing w:val="-2"/>
        </w:rPr>
        <w:t>a</w:t>
      </w:r>
      <w:r w:rsidRPr="00E60193">
        <w:rPr>
          <w:rFonts w:cs="Calibri"/>
          <w:spacing w:val="-6"/>
        </w:rPr>
        <w:t xml:space="preserve"> </w:t>
      </w:r>
      <w:r w:rsidRPr="00E60193">
        <w:rPr>
          <w:rFonts w:cs="Calibri"/>
          <w:spacing w:val="-2"/>
        </w:rPr>
        <w:t>empresa</w:t>
      </w:r>
      <w:r w:rsidR="005B7D39">
        <w:rPr>
          <w:rFonts w:cs="Calibri"/>
          <w:spacing w:val="-2"/>
        </w:rPr>
        <w:t xml:space="preserve"> </w:t>
      </w:r>
      <w:r w:rsidR="005B7D39" w:rsidRPr="00B60E07">
        <w:rPr>
          <w:rFonts w:cs="Calibri"/>
          <w:b/>
          <w:bCs/>
          <w:spacing w:val="-2"/>
        </w:rPr>
        <w:t>ESCAL EMPRESA DE SERV DE CONTABILIDADE E ASSESSORIA LTDA</w:t>
      </w:r>
      <w:r w:rsidRPr="000F7306">
        <w:rPr>
          <w:rFonts w:cs="Calibri"/>
        </w:rPr>
        <w:t>,</w:t>
      </w:r>
      <w:r w:rsidRPr="000F7306">
        <w:rPr>
          <w:rFonts w:cs="Calibri"/>
          <w:spacing w:val="-7"/>
        </w:rPr>
        <w:t xml:space="preserve"> </w:t>
      </w:r>
      <w:r w:rsidRPr="000F7306">
        <w:rPr>
          <w:rFonts w:cs="Calibri"/>
        </w:rPr>
        <w:t>CNPJ</w:t>
      </w:r>
      <w:r w:rsidRPr="000F7306">
        <w:rPr>
          <w:rFonts w:cs="Calibri"/>
          <w:spacing w:val="-14"/>
        </w:rPr>
        <w:t xml:space="preserve"> </w:t>
      </w:r>
      <w:r w:rsidR="005B7D39">
        <w:rPr>
          <w:rFonts w:cs="Calibri"/>
        </w:rPr>
        <w:t>18.272.880/0001-10</w:t>
      </w:r>
      <w:r w:rsidRPr="000F7306">
        <w:rPr>
          <w:rFonts w:cs="Calibri"/>
        </w:rPr>
        <w:t>, com</w:t>
      </w:r>
      <w:r w:rsidRPr="000F7306">
        <w:rPr>
          <w:rFonts w:cs="Calibri"/>
          <w:spacing w:val="-7"/>
        </w:rPr>
        <w:t xml:space="preserve"> </w:t>
      </w:r>
      <w:r w:rsidRPr="000F7306">
        <w:rPr>
          <w:rFonts w:cs="Calibri"/>
        </w:rPr>
        <w:t>sede</w:t>
      </w:r>
      <w:r w:rsidRPr="000F7306">
        <w:rPr>
          <w:rFonts w:cs="Calibri"/>
          <w:spacing w:val="-10"/>
        </w:rPr>
        <w:t xml:space="preserve"> </w:t>
      </w:r>
      <w:r w:rsidRPr="000F7306">
        <w:rPr>
          <w:rFonts w:cs="Calibri"/>
        </w:rPr>
        <w:t>na</w:t>
      </w:r>
      <w:r w:rsidRPr="000F7306">
        <w:rPr>
          <w:rFonts w:cs="Calibri"/>
          <w:spacing w:val="-9"/>
        </w:rPr>
        <w:t xml:space="preserve"> </w:t>
      </w:r>
      <w:r w:rsidRPr="000F7306">
        <w:rPr>
          <w:rFonts w:cs="Calibri"/>
        </w:rPr>
        <w:t>Rua</w:t>
      </w:r>
      <w:r w:rsidRPr="000F7306">
        <w:rPr>
          <w:rFonts w:cs="Calibri"/>
          <w:spacing w:val="-8"/>
        </w:rPr>
        <w:t xml:space="preserve"> </w:t>
      </w:r>
      <w:r w:rsidR="00972C9F">
        <w:rPr>
          <w:rFonts w:cs="Calibri"/>
        </w:rPr>
        <w:t>Euclides Nogueira Gontijo</w:t>
      </w:r>
      <w:r w:rsidRPr="000F7306">
        <w:rPr>
          <w:rFonts w:cs="Calibri"/>
        </w:rPr>
        <w:t>,</w:t>
      </w:r>
      <w:r w:rsidRPr="000F7306">
        <w:rPr>
          <w:rFonts w:cs="Calibri"/>
          <w:spacing w:val="-8"/>
        </w:rPr>
        <w:t xml:space="preserve"> </w:t>
      </w:r>
      <w:r w:rsidRPr="000F7306">
        <w:rPr>
          <w:rFonts w:cs="Calibri"/>
        </w:rPr>
        <w:t>nº</w:t>
      </w:r>
      <w:r w:rsidR="00972C9F">
        <w:rPr>
          <w:rFonts w:cs="Calibri"/>
          <w:spacing w:val="-9"/>
        </w:rPr>
        <w:t xml:space="preserve"> 21</w:t>
      </w:r>
      <w:r w:rsidRPr="000F7306">
        <w:rPr>
          <w:rFonts w:cs="Calibri"/>
        </w:rPr>
        <w:t>,</w:t>
      </w:r>
      <w:r w:rsidRPr="000F7306">
        <w:rPr>
          <w:rFonts w:cs="Calibri"/>
          <w:spacing w:val="-8"/>
        </w:rPr>
        <w:t xml:space="preserve"> </w:t>
      </w:r>
      <w:r w:rsidRPr="000F7306">
        <w:rPr>
          <w:rFonts w:cs="Calibri"/>
        </w:rPr>
        <w:t>Bairro</w:t>
      </w:r>
      <w:r w:rsidR="00972C9F">
        <w:rPr>
          <w:rFonts w:cs="Calibri"/>
          <w:spacing w:val="-8"/>
        </w:rPr>
        <w:t xml:space="preserve"> São João</w:t>
      </w:r>
      <w:r w:rsidRPr="000F7306">
        <w:rPr>
          <w:rFonts w:cs="Calibri"/>
        </w:rPr>
        <w:t>,</w:t>
      </w:r>
      <w:r w:rsidRPr="000F7306">
        <w:rPr>
          <w:rFonts w:cs="Calibri"/>
          <w:spacing w:val="-8"/>
        </w:rPr>
        <w:t xml:space="preserve"> </w:t>
      </w:r>
      <w:r w:rsidRPr="000F7306">
        <w:rPr>
          <w:rFonts w:cs="Calibri"/>
        </w:rPr>
        <w:t>na</w:t>
      </w:r>
      <w:r w:rsidRPr="000F7306">
        <w:rPr>
          <w:rFonts w:cs="Calibri"/>
          <w:spacing w:val="-10"/>
        </w:rPr>
        <w:t xml:space="preserve"> </w:t>
      </w:r>
      <w:r w:rsidRPr="000F7306">
        <w:rPr>
          <w:rFonts w:cs="Calibri"/>
        </w:rPr>
        <w:t>cidade</w:t>
      </w:r>
      <w:r w:rsidRPr="000F7306">
        <w:rPr>
          <w:rFonts w:cs="Calibri"/>
          <w:spacing w:val="-7"/>
        </w:rPr>
        <w:t xml:space="preserve"> </w:t>
      </w:r>
      <w:r w:rsidRPr="000F7306">
        <w:rPr>
          <w:rFonts w:cs="Calibri"/>
        </w:rPr>
        <w:t>de</w:t>
      </w:r>
      <w:r w:rsidRPr="000F7306">
        <w:rPr>
          <w:rFonts w:cs="Calibri"/>
          <w:spacing w:val="-8"/>
        </w:rPr>
        <w:t xml:space="preserve"> </w:t>
      </w:r>
      <w:r w:rsidR="00972C9F">
        <w:rPr>
          <w:rFonts w:cs="Calibri"/>
        </w:rPr>
        <w:t>Sete Lagoas</w:t>
      </w:r>
      <w:r w:rsidRPr="000F7306">
        <w:rPr>
          <w:rFonts w:cs="Calibri"/>
          <w:spacing w:val="-2"/>
        </w:rPr>
        <w:t>, no estado de Minas Gerais</w:t>
      </w:r>
      <w:r w:rsidRPr="000F7306">
        <w:rPr>
          <w:rFonts w:cs="Calibri"/>
        </w:rPr>
        <w:t>,</w:t>
      </w:r>
      <w:r w:rsidRPr="000F7306">
        <w:rPr>
          <w:rFonts w:cs="Calibri"/>
          <w:spacing w:val="-14"/>
        </w:rPr>
        <w:t xml:space="preserve"> </w:t>
      </w:r>
      <w:r w:rsidRPr="000F7306">
        <w:rPr>
          <w:rFonts w:cs="Calibri"/>
        </w:rPr>
        <w:t>CEP</w:t>
      </w:r>
      <w:r w:rsidRPr="000F7306">
        <w:rPr>
          <w:rFonts w:cs="Calibri"/>
          <w:spacing w:val="-14"/>
        </w:rPr>
        <w:t xml:space="preserve"> </w:t>
      </w:r>
      <w:r w:rsidRPr="000F7306">
        <w:rPr>
          <w:rFonts w:cs="Calibri"/>
        </w:rPr>
        <w:t>3</w:t>
      </w:r>
      <w:r w:rsidR="00972C9F">
        <w:rPr>
          <w:rFonts w:cs="Calibri"/>
        </w:rPr>
        <w:t>5700-150</w:t>
      </w:r>
      <w:r w:rsidRPr="000F7306">
        <w:rPr>
          <w:rFonts w:cs="Calibri"/>
        </w:rPr>
        <w:t>,</w:t>
      </w:r>
      <w:r w:rsidRPr="000F7306">
        <w:rPr>
          <w:rFonts w:cs="Calibri"/>
          <w:spacing w:val="-13"/>
        </w:rPr>
        <w:t xml:space="preserve"> </w:t>
      </w:r>
      <w:r w:rsidRPr="000F7306">
        <w:rPr>
          <w:rFonts w:cs="Calibri"/>
        </w:rPr>
        <w:t>,</w:t>
      </w:r>
      <w:r w:rsidRPr="000F7306">
        <w:rPr>
          <w:rFonts w:cs="Calibri"/>
          <w:spacing w:val="-14"/>
        </w:rPr>
        <w:t xml:space="preserve"> </w:t>
      </w:r>
      <w:r w:rsidRPr="000F7306">
        <w:rPr>
          <w:rFonts w:cs="Calibri"/>
        </w:rPr>
        <w:t>telefone</w:t>
      </w:r>
      <w:r w:rsidRPr="000F7306">
        <w:rPr>
          <w:rFonts w:cs="Calibri"/>
          <w:spacing w:val="-14"/>
        </w:rPr>
        <w:t xml:space="preserve"> </w:t>
      </w:r>
      <w:r w:rsidRPr="000F7306">
        <w:rPr>
          <w:rFonts w:cs="Calibri"/>
        </w:rPr>
        <w:t>3</w:t>
      </w:r>
      <w:r w:rsidR="00B60E07">
        <w:rPr>
          <w:rFonts w:cs="Calibri"/>
        </w:rPr>
        <w:t>1 3779-8550</w:t>
      </w:r>
      <w:r w:rsidRPr="000F7306">
        <w:rPr>
          <w:rFonts w:cs="Calibri"/>
        </w:rPr>
        <w:t>,</w:t>
      </w:r>
      <w:r w:rsidRPr="000F7306">
        <w:rPr>
          <w:rFonts w:cs="Calibri"/>
          <w:spacing w:val="-13"/>
        </w:rPr>
        <w:t xml:space="preserve"> </w:t>
      </w:r>
      <w:r w:rsidRPr="000F7306">
        <w:rPr>
          <w:rFonts w:cs="Calibri"/>
        </w:rPr>
        <w:t>por</w:t>
      </w:r>
      <w:r w:rsidRPr="000F7306">
        <w:rPr>
          <w:rFonts w:cs="Calibri"/>
          <w:spacing w:val="-14"/>
        </w:rPr>
        <w:t xml:space="preserve"> </w:t>
      </w:r>
      <w:r w:rsidRPr="000F7306">
        <w:rPr>
          <w:rFonts w:cs="Calibri"/>
        </w:rPr>
        <w:t>seu</w:t>
      </w:r>
      <w:r w:rsidRPr="000F7306">
        <w:rPr>
          <w:rFonts w:cs="Calibri"/>
          <w:spacing w:val="-14"/>
        </w:rPr>
        <w:t xml:space="preserve"> </w:t>
      </w:r>
      <w:r w:rsidRPr="000F7306">
        <w:rPr>
          <w:rFonts w:cs="Calibri"/>
        </w:rPr>
        <w:t>representante</w:t>
      </w:r>
      <w:r w:rsidRPr="000F7306">
        <w:rPr>
          <w:rFonts w:cs="Calibri"/>
          <w:spacing w:val="-14"/>
        </w:rPr>
        <w:t xml:space="preserve"> </w:t>
      </w:r>
      <w:r w:rsidRPr="000F7306">
        <w:rPr>
          <w:rFonts w:cs="Calibri"/>
        </w:rPr>
        <w:t>legal,</w:t>
      </w:r>
      <w:r w:rsidR="00B60E07">
        <w:rPr>
          <w:rFonts w:cs="Calibri"/>
          <w:spacing w:val="-13"/>
        </w:rPr>
        <w:t xml:space="preserve"> Saulo </w:t>
      </w:r>
      <w:proofErr w:type="spellStart"/>
      <w:r w:rsidR="00B60E07">
        <w:rPr>
          <w:rFonts w:cs="Calibri"/>
          <w:spacing w:val="-13"/>
        </w:rPr>
        <w:t>Lavarini</w:t>
      </w:r>
      <w:proofErr w:type="spellEnd"/>
      <w:r w:rsidR="00B60E07">
        <w:rPr>
          <w:rFonts w:cs="Calibri"/>
          <w:spacing w:val="-13"/>
        </w:rPr>
        <w:t xml:space="preserve"> Calazans</w:t>
      </w:r>
      <w:r w:rsidRPr="000F7306">
        <w:rPr>
          <w:rFonts w:cs="Calibri"/>
        </w:rPr>
        <w:t xml:space="preserve">, </w:t>
      </w:r>
      <w:r w:rsidR="00B60E07">
        <w:rPr>
          <w:rFonts w:cs="Calibri"/>
        </w:rPr>
        <w:t>Brasileiro</w:t>
      </w:r>
      <w:r w:rsidRPr="000F7306">
        <w:rPr>
          <w:rFonts w:cs="Calibri"/>
        </w:rPr>
        <w:t>,</w:t>
      </w:r>
      <w:r w:rsidR="00B60E07">
        <w:rPr>
          <w:rFonts w:cs="Calibri"/>
        </w:rPr>
        <w:t xml:space="preserve"> Tec. em contabilidade</w:t>
      </w:r>
      <w:r w:rsidRPr="000F7306">
        <w:rPr>
          <w:rFonts w:cs="Calibri"/>
        </w:rPr>
        <w:t xml:space="preserve"> residente e domiciliado na Rua </w:t>
      </w:r>
      <w:r w:rsidR="00B60E07">
        <w:rPr>
          <w:rFonts w:cs="Calibri"/>
        </w:rPr>
        <w:t>Bororós</w:t>
      </w:r>
      <w:r w:rsidRPr="000F7306">
        <w:rPr>
          <w:rFonts w:cs="Calibri"/>
        </w:rPr>
        <w:t xml:space="preserve">, nº </w:t>
      </w:r>
      <w:r w:rsidR="00B60E07">
        <w:rPr>
          <w:rFonts w:cs="Calibri"/>
        </w:rPr>
        <w:t>437</w:t>
      </w:r>
      <w:r w:rsidRPr="000F7306">
        <w:rPr>
          <w:rFonts w:cs="Calibri"/>
        </w:rPr>
        <w:t xml:space="preserve">, </w:t>
      </w:r>
      <w:r>
        <w:rPr>
          <w:rFonts w:cs="Calibri"/>
        </w:rPr>
        <w:t>b</w:t>
      </w:r>
      <w:r w:rsidRPr="000F7306">
        <w:rPr>
          <w:rFonts w:cs="Calibri"/>
        </w:rPr>
        <w:t>airro</w:t>
      </w:r>
      <w:r w:rsidR="00B60E07">
        <w:rPr>
          <w:rFonts w:cs="Calibri"/>
        </w:rPr>
        <w:t xml:space="preserve"> do Carmo</w:t>
      </w:r>
      <w:r w:rsidRPr="000F7306">
        <w:rPr>
          <w:rFonts w:cs="Calibri"/>
        </w:rPr>
        <w:t xml:space="preserve">, na cidade de </w:t>
      </w:r>
      <w:r w:rsidR="00B60E07">
        <w:rPr>
          <w:rFonts w:cs="Calibri"/>
        </w:rPr>
        <w:t>Sete Lagoas</w:t>
      </w:r>
      <w:r w:rsidRPr="000F7306">
        <w:rPr>
          <w:rFonts w:cs="Calibri"/>
        </w:rPr>
        <w:t>- MG, CEP 3</w:t>
      </w:r>
      <w:r w:rsidR="00B60E07">
        <w:rPr>
          <w:rFonts w:cs="Calibri"/>
        </w:rPr>
        <w:t>5700-449</w:t>
      </w:r>
      <w:r w:rsidRPr="000F7306">
        <w:rPr>
          <w:rFonts w:cs="Calibri"/>
        </w:rPr>
        <w:t xml:space="preserve">, portador do CPF nº </w:t>
      </w:r>
      <w:r w:rsidR="00B60E07">
        <w:rPr>
          <w:rFonts w:cs="Calibri"/>
        </w:rPr>
        <w:t>742.940.086-87,</w:t>
      </w:r>
      <w:r w:rsidRPr="000F7306">
        <w:rPr>
          <w:rFonts w:cs="Calibri"/>
          <w:spacing w:val="-11"/>
        </w:rPr>
        <w:t xml:space="preserve"> </w:t>
      </w:r>
      <w:r w:rsidRPr="000F7306">
        <w:rPr>
          <w:rFonts w:cs="Calibri"/>
        </w:rPr>
        <w:t>de</w:t>
      </w:r>
      <w:r w:rsidRPr="000F7306">
        <w:rPr>
          <w:rFonts w:cs="Calibri"/>
          <w:spacing w:val="-11"/>
        </w:rPr>
        <w:t xml:space="preserve"> </w:t>
      </w:r>
      <w:r w:rsidRPr="000F7306">
        <w:rPr>
          <w:rFonts w:cs="Calibri"/>
        </w:rPr>
        <w:t>agora</w:t>
      </w:r>
      <w:r w:rsidRPr="000F7306">
        <w:rPr>
          <w:rFonts w:cs="Calibri"/>
          <w:spacing w:val="-11"/>
        </w:rPr>
        <w:t xml:space="preserve"> </w:t>
      </w:r>
      <w:r w:rsidRPr="000F7306">
        <w:rPr>
          <w:rFonts w:cs="Calibri"/>
        </w:rPr>
        <w:t>em</w:t>
      </w:r>
      <w:r w:rsidRPr="000F7306">
        <w:rPr>
          <w:rFonts w:cs="Calibri"/>
          <w:spacing w:val="-10"/>
        </w:rPr>
        <w:t xml:space="preserve"> </w:t>
      </w:r>
      <w:r w:rsidRPr="000F7306">
        <w:rPr>
          <w:rFonts w:cs="Calibri"/>
        </w:rPr>
        <w:t>diante</w:t>
      </w:r>
      <w:r w:rsidRPr="000F7306">
        <w:rPr>
          <w:rFonts w:cs="Calibri"/>
          <w:spacing w:val="-11"/>
        </w:rPr>
        <w:t xml:space="preserve"> </w:t>
      </w:r>
      <w:r w:rsidRPr="000F7306">
        <w:rPr>
          <w:rFonts w:cs="Calibri"/>
        </w:rPr>
        <w:t>denominada</w:t>
      </w:r>
      <w:r w:rsidRPr="000F7306">
        <w:rPr>
          <w:rFonts w:cs="Calibri"/>
          <w:spacing w:val="-10"/>
        </w:rPr>
        <w:t xml:space="preserve"> </w:t>
      </w:r>
      <w:r w:rsidRPr="000F7306">
        <w:rPr>
          <w:rFonts w:cs="Calibri"/>
        </w:rPr>
        <w:t>CONTRATADA,</w:t>
      </w:r>
      <w:r w:rsidRPr="000F7306">
        <w:rPr>
          <w:rFonts w:cs="Calibri"/>
          <w:spacing w:val="-11"/>
        </w:rPr>
        <w:t xml:space="preserve"> </w:t>
      </w:r>
      <w:r w:rsidRPr="000F7306">
        <w:rPr>
          <w:rFonts w:cs="Calibri"/>
        </w:rPr>
        <w:t>resolvem</w:t>
      </w:r>
      <w:r w:rsidRPr="000F7306">
        <w:rPr>
          <w:rFonts w:cs="Calibri"/>
          <w:spacing w:val="-12"/>
        </w:rPr>
        <w:t xml:space="preserve"> </w:t>
      </w:r>
      <w:r w:rsidRPr="000F7306">
        <w:rPr>
          <w:rFonts w:cs="Calibri"/>
        </w:rPr>
        <w:t>firmar</w:t>
      </w:r>
      <w:r w:rsidRPr="000F7306">
        <w:rPr>
          <w:rFonts w:cs="Calibri"/>
          <w:spacing w:val="-10"/>
        </w:rPr>
        <w:t xml:space="preserve"> </w:t>
      </w:r>
      <w:r w:rsidRPr="000F7306">
        <w:rPr>
          <w:rFonts w:cs="Calibri"/>
        </w:rPr>
        <w:t>o</w:t>
      </w:r>
      <w:r w:rsidRPr="000F7306">
        <w:rPr>
          <w:rFonts w:cs="Calibri"/>
          <w:spacing w:val="-11"/>
        </w:rPr>
        <w:t xml:space="preserve"> </w:t>
      </w:r>
      <w:r w:rsidRPr="000F7306">
        <w:rPr>
          <w:rFonts w:cs="Calibri"/>
        </w:rPr>
        <w:t xml:space="preserve">presente contrato, como especificado no seu objeto, pelas seguintes cláusulas e </w:t>
      </w:r>
      <w:r w:rsidRPr="000F7306">
        <w:rPr>
          <w:rFonts w:cs="Calibri"/>
          <w:spacing w:val="-2"/>
        </w:rPr>
        <w:t>condições:</w:t>
      </w:r>
    </w:p>
    <w:p w14:paraId="0B5FDDA2" w14:textId="77777777" w:rsidR="005E1101" w:rsidRPr="000F7306" w:rsidRDefault="005E1101" w:rsidP="005E1101">
      <w:pPr>
        <w:pStyle w:val="Corpodetexto"/>
        <w:spacing w:after="0"/>
        <w:rPr>
          <w:rFonts w:ascii="Aptos" w:hAnsi="Aptos" w:cs="Calibri"/>
        </w:rPr>
      </w:pPr>
    </w:p>
    <w:p w14:paraId="77C63E3B" w14:textId="77777777" w:rsidR="005E1101" w:rsidRPr="008F7F65" w:rsidRDefault="005E1101" w:rsidP="005E1101">
      <w:pPr>
        <w:pStyle w:val="Corpodetexto"/>
        <w:spacing w:after="0"/>
        <w:rPr>
          <w:rFonts w:ascii="Aptos" w:hAnsi="Aptos" w:cs="Calibri"/>
          <w:b/>
          <w:bCs/>
          <w:sz w:val="22"/>
        </w:rPr>
      </w:pPr>
      <w:r w:rsidRPr="008F7F65">
        <w:rPr>
          <w:rFonts w:ascii="Aptos" w:hAnsi="Aptos" w:cs="Calibri"/>
          <w:b/>
          <w:bCs/>
          <w:sz w:val="22"/>
        </w:rPr>
        <w:t>CLÁUSULA PRIMEIRA – DO OBJETO E FORMA DE EXECUÇÃO</w:t>
      </w:r>
    </w:p>
    <w:p w14:paraId="0B4E47FC" w14:textId="77777777" w:rsidR="005E1101" w:rsidRPr="000F7306" w:rsidRDefault="005E1101" w:rsidP="005E1101">
      <w:pPr>
        <w:pStyle w:val="Corpodetexto"/>
        <w:spacing w:after="0"/>
        <w:jc w:val="both"/>
        <w:rPr>
          <w:rFonts w:ascii="Aptos" w:hAnsi="Aptos" w:cs="Calibri"/>
          <w:sz w:val="10"/>
        </w:rPr>
      </w:pPr>
    </w:p>
    <w:p w14:paraId="552C4D69" w14:textId="77777777" w:rsidR="005E1101" w:rsidRPr="008F7F65" w:rsidRDefault="005E1101" w:rsidP="005E1101">
      <w:pPr>
        <w:pStyle w:val="Corpodetexto"/>
        <w:spacing w:after="0"/>
        <w:jc w:val="both"/>
        <w:rPr>
          <w:rFonts w:ascii="Aptos" w:hAnsi="Aptos" w:cs="Calibri"/>
          <w:sz w:val="22"/>
        </w:rPr>
      </w:pPr>
      <w:r w:rsidRPr="008F7F65">
        <w:rPr>
          <w:rFonts w:ascii="Aptos" w:hAnsi="Aptos" w:cs="Calibri"/>
          <w:b/>
          <w:bCs/>
          <w:sz w:val="22"/>
        </w:rPr>
        <w:t>1.1.</w:t>
      </w:r>
      <w:r w:rsidRPr="008F7F65">
        <w:rPr>
          <w:rFonts w:ascii="Aptos" w:hAnsi="Aptos" w:cs="Calibri"/>
          <w:spacing w:val="-14"/>
          <w:sz w:val="22"/>
        </w:rPr>
        <w:t xml:space="preserve"> </w:t>
      </w:r>
      <w:r w:rsidRPr="008F7F65">
        <w:rPr>
          <w:rFonts w:ascii="Aptos" w:hAnsi="Aptos" w:cs="Calibri"/>
          <w:sz w:val="22"/>
        </w:rPr>
        <w:t>Prestação</w:t>
      </w:r>
      <w:r w:rsidRPr="008F7F65">
        <w:rPr>
          <w:rFonts w:ascii="Aptos" w:hAnsi="Aptos" w:cs="Calibri"/>
          <w:spacing w:val="-14"/>
          <w:sz w:val="22"/>
        </w:rPr>
        <w:t xml:space="preserve"> </w:t>
      </w:r>
      <w:r w:rsidRPr="008F7F65">
        <w:rPr>
          <w:rFonts w:ascii="Aptos" w:hAnsi="Aptos" w:cs="Calibri"/>
          <w:sz w:val="22"/>
        </w:rPr>
        <w:t>de</w:t>
      </w:r>
      <w:r w:rsidRPr="008F7F65">
        <w:rPr>
          <w:rFonts w:ascii="Aptos" w:hAnsi="Aptos" w:cs="Calibri"/>
          <w:spacing w:val="-13"/>
          <w:sz w:val="22"/>
        </w:rPr>
        <w:t xml:space="preserve"> </w:t>
      </w:r>
      <w:r w:rsidRPr="008F7F65">
        <w:rPr>
          <w:rFonts w:ascii="Aptos" w:hAnsi="Aptos" w:cs="Calibri"/>
          <w:sz w:val="22"/>
        </w:rPr>
        <w:t>serviços técnicos especializados com expertise em gestão e contabilidade pública, para assessoria e consultoria nas áreas contábil, financeira, orçamentária e de departamento pessoal para aprimorar sua gestão e garantir conformidade com as normas de contabilidade pública aplicáveis a Órgãos Públicos Municipais (com ênfase em Câmaras Municipais), conforme especificações contidas no Termo de Referência (ANEXO I), que é parte integrante do presente instrumento.</w:t>
      </w:r>
    </w:p>
    <w:p w14:paraId="1FA29E32" w14:textId="77777777" w:rsidR="005E1101" w:rsidRPr="00FE5F3C" w:rsidRDefault="005E1101" w:rsidP="005E1101">
      <w:pPr>
        <w:pStyle w:val="Corpodetexto"/>
        <w:spacing w:after="0"/>
        <w:jc w:val="both"/>
        <w:rPr>
          <w:rFonts w:ascii="Aptos" w:hAnsi="Aptos" w:cs="Calibri"/>
          <w:sz w:val="10"/>
        </w:rPr>
      </w:pPr>
    </w:p>
    <w:p w14:paraId="3C9BB0F7" w14:textId="77777777" w:rsidR="005E1101" w:rsidRDefault="005E1101" w:rsidP="005E1101">
      <w:pPr>
        <w:pStyle w:val="Textodenotadefim"/>
        <w:jc w:val="both"/>
        <w:rPr>
          <w:rFonts w:ascii="Aptos" w:hAnsi="Aptos" w:cs="Times New Roman"/>
          <w:sz w:val="22"/>
          <w:szCs w:val="22"/>
        </w:rPr>
      </w:pPr>
      <w:r>
        <w:rPr>
          <w:rFonts w:ascii="Aptos" w:hAnsi="Aptos" w:cs="Times New Roman"/>
          <w:b/>
          <w:bCs/>
          <w:sz w:val="22"/>
          <w:szCs w:val="22"/>
        </w:rPr>
        <w:t>1</w:t>
      </w:r>
      <w:r w:rsidRPr="0005370C">
        <w:rPr>
          <w:rFonts w:ascii="Aptos" w:hAnsi="Aptos" w:cs="Times New Roman"/>
          <w:b/>
          <w:bCs/>
          <w:sz w:val="22"/>
          <w:szCs w:val="22"/>
        </w:rPr>
        <w:t>.</w:t>
      </w:r>
      <w:r>
        <w:rPr>
          <w:rFonts w:ascii="Aptos" w:hAnsi="Aptos" w:cs="Times New Roman"/>
          <w:b/>
          <w:bCs/>
          <w:sz w:val="22"/>
          <w:szCs w:val="22"/>
        </w:rPr>
        <w:t>2</w:t>
      </w:r>
      <w:r w:rsidRPr="0005370C">
        <w:rPr>
          <w:rFonts w:ascii="Aptos" w:hAnsi="Aptos" w:cs="Times New Roman"/>
          <w:b/>
          <w:bCs/>
          <w:sz w:val="22"/>
          <w:szCs w:val="22"/>
        </w:rPr>
        <w:t>.</w:t>
      </w:r>
      <w:r w:rsidRPr="00C206BC">
        <w:rPr>
          <w:rFonts w:ascii="Aptos" w:hAnsi="Aptos" w:cs="Times New Roman"/>
          <w:sz w:val="22"/>
          <w:szCs w:val="22"/>
        </w:rPr>
        <w:t xml:space="preserve"> Os serviços serão prestados de forma contínua, através de:</w:t>
      </w:r>
    </w:p>
    <w:p w14:paraId="3BE0D48A" w14:textId="77777777" w:rsidR="005E1101" w:rsidRPr="007E242F" w:rsidRDefault="005E1101" w:rsidP="005E1101">
      <w:pPr>
        <w:pStyle w:val="Textodenotadefim"/>
        <w:jc w:val="both"/>
        <w:rPr>
          <w:rFonts w:ascii="Aptos" w:hAnsi="Aptos" w:cs="Times New Roman"/>
          <w:sz w:val="10"/>
          <w:szCs w:val="22"/>
        </w:rPr>
      </w:pPr>
    </w:p>
    <w:p w14:paraId="3B467FAF" w14:textId="77777777" w:rsidR="005E1101" w:rsidRPr="00FD7294" w:rsidRDefault="005E1101" w:rsidP="005E1101">
      <w:pPr>
        <w:pStyle w:val="Textodenotadefim"/>
        <w:numPr>
          <w:ilvl w:val="0"/>
          <w:numId w:val="49"/>
        </w:numPr>
        <w:jc w:val="both"/>
        <w:rPr>
          <w:rFonts w:ascii="Aptos" w:hAnsi="Aptos" w:cs="Times New Roman"/>
          <w:color w:val="000000"/>
          <w:sz w:val="22"/>
          <w:szCs w:val="22"/>
        </w:rPr>
      </w:pPr>
      <w:r w:rsidRPr="00FD7294">
        <w:rPr>
          <w:rFonts w:ascii="Aptos" w:hAnsi="Aptos" w:cs="Times New Roman"/>
          <w:color w:val="000000"/>
          <w:sz w:val="22"/>
          <w:szCs w:val="22"/>
        </w:rPr>
        <w:t>Atendimento presencial na sede da Câmara Municipal, com visitas previamente agendadas;</w:t>
      </w:r>
    </w:p>
    <w:p w14:paraId="1A9D3657" w14:textId="77777777" w:rsidR="005E1101" w:rsidRDefault="005E1101" w:rsidP="005E1101">
      <w:pPr>
        <w:pStyle w:val="Textodenotadefim"/>
        <w:numPr>
          <w:ilvl w:val="0"/>
          <w:numId w:val="49"/>
        </w:numPr>
        <w:jc w:val="both"/>
        <w:rPr>
          <w:rFonts w:ascii="Aptos" w:hAnsi="Aptos" w:cs="Times New Roman"/>
          <w:sz w:val="22"/>
          <w:szCs w:val="22"/>
        </w:rPr>
      </w:pPr>
      <w:r w:rsidRPr="00C206BC">
        <w:rPr>
          <w:rFonts w:ascii="Aptos" w:hAnsi="Aptos" w:cs="Times New Roman"/>
          <w:sz w:val="22"/>
          <w:szCs w:val="22"/>
        </w:rPr>
        <w:t xml:space="preserve">Atendimento remoto (telefone, e-mail, videoconferência) em horário comercial, </w:t>
      </w:r>
      <w:r>
        <w:rPr>
          <w:rFonts w:ascii="Aptos" w:hAnsi="Aptos" w:cs="Times New Roman"/>
          <w:sz w:val="22"/>
          <w:szCs w:val="22"/>
        </w:rPr>
        <w:t>nos dias úteis;</w:t>
      </w:r>
    </w:p>
    <w:p w14:paraId="1C3A7250" w14:textId="77777777" w:rsidR="005E1101" w:rsidRDefault="005E1101" w:rsidP="005E1101">
      <w:pPr>
        <w:pStyle w:val="Textodenotadefim"/>
        <w:numPr>
          <w:ilvl w:val="0"/>
          <w:numId w:val="49"/>
        </w:numPr>
        <w:jc w:val="both"/>
        <w:rPr>
          <w:rFonts w:ascii="Aptos" w:hAnsi="Aptos" w:cs="Times New Roman"/>
          <w:sz w:val="22"/>
          <w:szCs w:val="22"/>
        </w:rPr>
      </w:pPr>
      <w:r w:rsidRPr="007E242F">
        <w:rPr>
          <w:rFonts w:ascii="Aptos" w:hAnsi="Aptos" w:cs="Times New Roman"/>
          <w:sz w:val="22"/>
          <w:szCs w:val="22"/>
        </w:rPr>
        <w:t>Elaboração de pareceres técnicos por escrito, quando solicitado</w:t>
      </w:r>
      <w:r>
        <w:rPr>
          <w:rFonts w:ascii="Aptos" w:hAnsi="Aptos" w:cs="Times New Roman"/>
          <w:sz w:val="22"/>
          <w:szCs w:val="22"/>
        </w:rPr>
        <w:t>;</w:t>
      </w:r>
    </w:p>
    <w:p w14:paraId="09401E37" w14:textId="77777777" w:rsidR="005E1101" w:rsidRPr="007E242F" w:rsidRDefault="005E1101" w:rsidP="005E1101">
      <w:pPr>
        <w:pStyle w:val="Textodenotadefim"/>
        <w:numPr>
          <w:ilvl w:val="0"/>
          <w:numId w:val="49"/>
        </w:numPr>
        <w:jc w:val="both"/>
        <w:rPr>
          <w:rFonts w:ascii="Aptos" w:hAnsi="Aptos" w:cs="Times New Roman"/>
          <w:sz w:val="22"/>
          <w:szCs w:val="22"/>
        </w:rPr>
      </w:pPr>
      <w:r w:rsidRPr="007E242F">
        <w:rPr>
          <w:rFonts w:ascii="Aptos" w:hAnsi="Aptos" w:cs="Times New Roman"/>
          <w:sz w:val="22"/>
          <w:szCs w:val="22"/>
        </w:rPr>
        <w:t>Realização de treinamentos e capacitações para a equipe da Câmara Municipal</w:t>
      </w:r>
      <w:r>
        <w:rPr>
          <w:rFonts w:ascii="Aptos" w:hAnsi="Aptos" w:cs="Times New Roman"/>
          <w:sz w:val="22"/>
          <w:szCs w:val="22"/>
        </w:rPr>
        <w:t>, inerentes aos serviços contratados.</w:t>
      </w:r>
    </w:p>
    <w:p w14:paraId="7BD3CB77" w14:textId="77777777" w:rsidR="005E1101" w:rsidRPr="000F7306" w:rsidRDefault="005E1101" w:rsidP="005E1101">
      <w:pPr>
        <w:pStyle w:val="Corpodetexto"/>
        <w:spacing w:after="0"/>
        <w:rPr>
          <w:rFonts w:ascii="Aptos" w:hAnsi="Aptos" w:cs="Calibri"/>
          <w:b/>
          <w:bCs/>
        </w:rPr>
      </w:pPr>
    </w:p>
    <w:p w14:paraId="073189DF" w14:textId="77777777" w:rsidR="005E1101" w:rsidRPr="008F7F65" w:rsidRDefault="005E1101" w:rsidP="005E1101">
      <w:pPr>
        <w:pStyle w:val="Corpodetexto"/>
        <w:spacing w:after="0"/>
        <w:rPr>
          <w:rFonts w:ascii="Aptos" w:hAnsi="Aptos" w:cs="Calibri"/>
          <w:b/>
          <w:bCs/>
          <w:spacing w:val="-2"/>
          <w:sz w:val="22"/>
        </w:rPr>
      </w:pPr>
      <w:r w:rsidRPr="008F7F65">
        <w:rPr>
          <w:rFonts w:ascii="Aptos" w:hAnsi="Aptos" w:cs="Calibri"/>
          <w:b/>
          <w:bCs/>
          <w:sz w:val="22"/>
        </w:rPr>
        <w:t>CLÁUSULA SEGUNDA – DO</w:t>
      </w:r>
      <w:r w:rsidRPr="008F7F65">
        <w:rPr>
          <w:rFonts w:ascii="Aptos" w:hAnsi="Aptos" w:cs="Calibri"/>
          <w:b/>
          <w:bCs/>
          <w:spacing w:val="-5"/>
          <w:sz w:val="22"/>
        </w:rPr>
        <w:t xml:space="preserve"> </w:t>
      </w:r>
      <w:r w:rsidRPr="008F7F65">
        <w:rPr>
          <w:rFonts w:ascii="Aptos" w:hAnsi="Aptos" w:cs="Calibri"/>
          <w:b/>
          <w:bCs/>
          <w:sz w:val="22"/>
        </w:rPr>
        <w:t>PRAZO</w:t>
      </w:r>
      <w:r w:rsidRPr="008F7F65">
        <w:rPr>
          <w:rFonts w:ascii="Aptos" w:hAnsi="Aptos" w:cs="Calibri"/>
          <w:b/>
          <w:bCs/>
          <w:spacing w:val="-5"/>
          <w:sz w:val="22"/>
        </w:rPr>
        <w:t xml:space="preserve"> </w:t>
      </w:r>
      <w:r w:rsidRPr="008F7F65">
        <w:rPr>
          <w:rFonts w:ascii="Aptos" w:hAnsi="Aptos" w:cs="Calibri"/>
          <w:b/>
          <w:bCs/>
          <w:spacing w:val="-2"/>
          <w:sz w:val="22"/>
        </w:rPr>
        <w:t>CONTRATUAL E PRORROGAÇÃO</w:t>
      </w:r>
    </w:p>
    <w:p w14:paraId="1282EA62" w14:textId="77777777" w:rsidR="005E1101" w:rsidRPr="000F7306" w:rsidRDefault="005E1101" w:rsidP="005E1101">
      <w:pPr>
        <w:pStyle w:val="Corpodetexto"/>
        <w:spacing w:after="0"/>
        <w:rPr>
          <w:rFonts w:ascii="Aptos" w:hAnsi="Aptos" w:cs="Calibri"/>
          <w:b/>
          <w:bCs/>
          <w:spacing w:val="-2"/>
          <w:sz w:val="10"/>
        </w:rPr>
      </w:pPr>
    </w:p>
    <w:p w14:paraId="4366782F" w14:textId="77777777" w:rsidR="005E1101" w:rsidRPr="008F7F65" w:rsidRDefault="005E1101" w:rsidP="005E1101">
      <w:pPr>
        <w:pStyle w:val="Corpodetexto"/>
        <w:spacing w:after="0"/>
        <w:jc w:val="both"/>
        <w:rPr>
          <w:rFonts w:ascii="Aptos" w:hAnsi="Aptos"/>
          <w:sz w:val="22"/>
        </w:rPr>
      </w:pPr>
      <w:r w:rsidRPr="008F7F65">
        <w:rPr>
          <w:rFonts w:ascii="Aptos" w:hAnsi="Aptos" w:cs="Calibri"/>
          <w:b/>
          <w:bCs/>
          <w:sz w:val="22"/>
        </w:rPr>
        <w:t xml:space="preserve">2.1.  </w:t>
      </w:r>
      <w:r w:rsidRPr="008F7F65">
        <w:rPr>
          <w:rFonts w:ascii="Aptos" w:hAnsi="Aptos"/>
          <w:sz w:val="22"/>
        </w:rPr>
        <w:t>O prazo de execução dos serviços será de 12 (doze) meses, contados a partir de sua assinatura.</w:t>
      </w:r>
    </w:p>
    <w:p w14:paraId="4D1D80F5" w14:textId="77777777" w:rsidR="005E1101" w:rsidRPr="000F7306" w:rsidRDefault="005E1101" w:rsidP="005E1101">
      <w:pPr>
        <w:pStyle w:val="Corpodetexto"/>
        <w:spacing w:after="0"/>
        <w:jc w:val="both"/>
        <w:rPr>
          <w:rFonts w:ascii="Aptos" w:hAnsi="Aptos"/>
          <w:sz w:val="10"/>
        </w:rPr>
      </w:pPr>
    </w:p>
    <w:p w14:paraId="7FE927B1" w14:textId="77777777" w:rsidR="005E1101" w:rsidRPr="008F7F65" w:rsidRDefault="005E1101" w:rsidP="005E1101">
      <w:pPr>
        <w:pStyle w:val="Corpodetexto"/>
        <w:spacing w:after="0"/>
        <w:jc w:val="both"/>
        <w:rPr>
          <w:rFonts w:ascii="Aptos" w:hAnsi="Aptos" w:cs="Calibri"/>
          <w:sz w:val="22"/>
        </w:rPr>
      </w:pPr>
      <w:r w:rsidRPr="008F7F65">
        <w:rPr>
          <w:rFonts w:ascii="Aptos" w:hAnsi="Aptos"/>
          <w:b/>
          <w:bCs/>
          <w:sz w:val="22"/>
        </w:rPr>
        <w:t>2.2.</w:t>
      </w:r>
      <w:r w:rsidRPr="008F7F65">
        <w:rPr>
          <w:rFonts w:ascii="Aptos" w:hAnsi="Aptos"/>
          <w:sz w:val="22"/>
        </w:rPr>
        <w:t xml:space="preserve"> O contrato poderá ser prorrogado, por interesse das partes, </w:t>
      </w:r>
      <w:r w:rsidRPr="008F7F65">
        <w:rPr>
          <w:rFonts w:ascii="Aptos" w:hAnsi="Aptos" w:cs="Calibri"/>
          <w:sz w:val="22"/>
        </w:rPr>
        <w:t>desde</w:t>
      </w:r>
      <w:r w:rsidRPr="008F7F65">
        <w:rPr>
          <w:rFonts w:ascii="Aptos" w:hAnsi="Aptos" w:cs="Calibri"/>
          <w:spacing w:val="-6"/>
          <w:sz w:val="22"/>
        </w:rPr>
        <w:t xml:space="preserve"> </w:t>
      </w:r>
      <w:r w:rsidRPr="008F7F65">
        <w:rPr>
          <w:rFonts w:ascii="Aptos" w:hAnsi="Aptos" w:cs="Calibri"/>
          <w:sz w:val="22"/>
        </w:rPr>
        <w:t>que</w:t>
      </w:r>
      <w:r w:rsidRPr="008F7F65">
        <w:rPr>
          <w:rFonts w:ascii="Aptos" w:hAnsi="Aptos" w:cs="Calibri"/>
          <w:spacing w:val="-9"/>
          <w:sz w:val="22"/>
        </w:rPr>
        <w:t xml:space="preserve"> </w:t>
      </w:r>
      <w:r w:rsidRPr="008F7F65">
        <w:rPr>
          <w:rFonts w:ascii="Aptos" w:hAnsi="Aptos" w:cs="Calibri"/>
          <w:sz w:val="22"/>
        </w:rPr>
        <w:t>respeitada</w:t>
      </w:r>
      <w:r w:rsidRPr="008F7F65">
        <w:rPr>
          <w:rFonts w:ascii="Aptos" w:hAnsi="Aptos" w:cs="Calibri"/>
          <w:spacing w:val="-7"/>
          <w:sz w:val="22"/>
        </w:rPr>
        <w:t xml:space="preserve"> </w:t>
      </w:r>
      <w:r w:rsidRPr="008F7F65">
        <w:rPr>
          <w:rFonts w:ascii="Aptos" w:hAnsi="Aptos" w:cs="Calibri"/>
          <w:sz w:val="22"/>
        </w:rPr>
        <w:t>a</w:t>
      </w:r>
      <w:r w:rsidRPr="008F7F65">
        <w:rPr>
          <w:rFonts w:ascii="Aptos" w:hAnsi="Aptos" w:cs="Calibri"/>
          <w:spacing w:val="-6"/>
          <w:sz w:val="22"/>
        </w:rPr>
        <w:t xml:space="preserve"> </w:t>
      </w:r>
      <w:r w:rsidRPr="008F7F65">
        <w:rPr>
          <w:rFonts w:ascii="Aptos" w:hAnsi="Aptos" w:cs="Calibri"/>
          <w:sz w:val="22"/>
        </w:rPr>
        <w:t>vigência</w:t>
      </w:r>
      <w:r w:rsidRPr="008F7F65">
        <w:rPr>
          <w:rFonts w:ascii="Aptos" w:hAnsi="Aptos" w:cs="Calibri"/>
          <w:spacing w:val="-6"/>
          <w:sz w:val="22"/>
        </w:rPr>
        <w:t xml:space="preserve"> </w:t>
      </w:r>
      <w:r w:rsidRPr="008F7F65">
        <w:rPr>
          <w:rFonts w:ascii="Aptos" w:hAnsi="Aptos" w:cs="Calibri"/>
          <w:sz w:val="22"/>
        </w:rPr>
        <w:t>máxima</w:t>
      </w:r>
      <w:r w:rsidRPr="008F7F65">
        <w:rPr>
          <w:rFonts w:ascii="Aptos" w:hAnsi="Aptos" w:cs="Calibri"/>
          <w:spacing w:val="-9"/>
          <w:sz w:val="22"/>
        </w:rPr>
        <w:t xml:space="preserve"> </w:t>
      </w:r>
      <w:r w:rsidRPr="008F7F65">
        <w:rPr>
          <w:rFonts w:ascii="Aptos" w:hAnsi="Aptos" w:cs="Calibri"/>
          <w:sz w:val="22"/>
        </w:rPr>
        <w:t>decenal</w:t>
      </w:r>
      <w:r w:rsidRPr="008F7F65">
        <w:rPr>
          <w:rFonts w:ascii="Aptos" w:hAnsi="Aptos"/>
          <w:sz w:val="22"/>
        </w:rPr>
        <w:t>,</w:t>
      </w:r>
      <w:r w:rsidRPr="008F7F65">
        <w:rPr>
          <w:rFonts w:ascii="Aptos" w:hAnsi="Aptos" w:cs="Calibri"/>
          <w:sz w:val="22"/>
        </w:rPr>
        <w:t xml:space="preserve"> nos</w:t>
      </w:r>
      <w:r w:rsidRPr="008F7F65">
        <w:rPr>
          <w:rFonts w:ascii="Aptos" w:hAnsi="Aptos" w:cs="Calibri"/>
          <w:spacing w:val="-9"/>
          <w:sz w:val="22"/>
        </w:rPr>
        <w:t xml:space="preserve"> </w:t>
      </w:r>
      <w:r w:rsidRPr="008F7F65">
        <w:rPr>
          <w:rFonts w:ascii="Aptos" w:hAnsi="Aptos" w:cs="Calibri"/>
          <w:sz w:val="22"/>
        </w:rPr>
        <w:t>termos</w:t>
      </w:r>
      <w:r w:rsidRPr="008F7F65">
        <w:rPr>
          <w:rFonts w:ascii="Aptos" w:hAnsi="Aptos" w:cs="Calibri"/>
          <w:spacing w:val="-6"/>
          <w:sz w:val="22"/>
        </w:rPr>
        <w:t xml:space="preserve"> </w:t>
      </w:r>
      <w:r w:rsidRPr="008F7F65">
        <w:rPr>
          <w:rFonts w:ascii="Aptos" w:hAnsi="Aptos" w:cs="Calibri"/>
          <w:sz w:val="22"/>
        </w:rPr>
        <w:t>do</w:t>
      </w:r>
      <w:r w:rsidRPr="008F7F65">
        <w:rPr>
          <w:rFonts w:ascii="Aptos" w:hAnsi="Aptos" w:cs="Calibri"/>
          <w:spacing w:val="-10"/>
          <w:sz w:val="22"/>
        </w:rPr>
        <w:t xml:space="preserve"> </w:t>
      </w:r>
      <w:r w:rsidRPr="008F7F65">
        <w:rPr>
          <w:rFonts w:ascii="Aptos" w:hAnsi="Aptos" w:cs="Calibri"/>
          <w:sz w:val="22"/>
        </w:rPr>
        <w:t>art. 107,</w:t>
      </w:r>
      <w:r w:rsidRPr="008F7F65">
        <w:rPr>
          <w:rFonts w:ascii="Aptos" w:hAnsi="Aptos" w:cs="Calibri"/>
          <w:spacing w:val="-7"/>
          <w:sz w:val="22"/>
        </w:rPr>
        <w:t xml:space="preserve"> </w:t>
      </w:r>
      <w:r w:rsidRPr="008F7F65">
        <w:rPr>
          <w:rFonts w:ascii="Aptos" w:hAnsi="Aptos" w:cs="Calibri"/>
          <w:sz w:val="22"/>
        </w:rPr>
        <w:t>da</w:t>
      </w:r>
      <w:r w:rsidRPr="008F7F65">
        <w:rPr>
          <w:rFonts w:ascii="Aptos" w:hAnsi="Aptos" w:cs="Calibri"/>
          <w:spacing w:val="-9"/>
          <w:sz w:val="22"/>
        </w:rPr>
        <w:t xml:space="preserve"> </w:t>
      </w:r>
      <w:r w:rsidRPr="008F7F65">
        <w:rPr>
          <w:rFonts w:ascii="Aptos" w:hAnsi="Aptos" w:cs="Calibri"/>
          <w:sz w:val="22"/>
        </w:rPr>
        <w:t xml:space="preserve">Lei </w:t>
      </w:r>
      <w:r w:rsidRPr="008F7F65">
        <w:rPr>
          <w:rFonts w:ascii="Aptos" w:hAnsi="Aptos" w:cs="Calibri"/>
          <w:spacing w:val="-2"/>
          <w:sz w:val="22"/>
        </w:rPr>
        <w:t>14.133/21</w:t>
      </w:r>
      <w:r w:rsidRPr="008F7F65">
        <w:rPr>
          <w:rFonts w:ascii="Aptos" w:hAnsi="Aptos"/>
          <w:sz w:val="22"/>
        </w:rPr>
        <w:t>.</w:t>
      </w:r>
    </w:p>
    <w:p w14:paraId="2EA4B8B3" w14:textId="77777777" w:rsidR="005E1101" w:rsidRPr="000F7306" w:rsidRDefault="005E1101" w:rsidP="005E1101">
      <w:pPr>
        <w:pStyle w:val="Corpodetexto"/>
        <w:spacing w:after="0"/>
        <w:rPr>
          <w:rFonts w:ascii="Aptos" w:hAnsi="Aptos" w:cs="Calibri"/>
        </w:rPr>
      </w:pPr>
    </w:p>
    <w:p w14:paraId="004E6733" w14:textId="77777777" w:rsidR="005E1101" w:rsidRPr="008F7F65" w:rsidRDefault="005E1101" w:rsidP="005E1101">
      <w:pPr>
        <w:pStyle w:val="Corpodetexto"/>
        <w:spacing w:after="0"/>
        <w:rPr>
          <w:rFonts w:ascii="Aptos" w:hAnsi="Aptos" w:cs="Calibri"/>
          <w:sz w:val="22"/>
        </w:rPr>
      </w:pPr>
      <w:r w:rsidRPr="008F7F65">
        <w:rPr>
          <w:rFonts w:ascii="Aptos" w:hAnsi="Aptos" w:cs="Calibri"/>
          <w:b/>
          <w:bCs/>
          <w:sz w:val="22"/>
        </w:rPr>
        <w:t>CLÁUSULA TERCEIRA – DO</w:t>
      </w:r>
      <w:r w:rsidRPr="008F7F65">
        <w:rPr>
          <w:rFonts w:ascii="Aptos" w:hAnsi="Aptos" w:cs="Calibri"/>
          <w:b/>
          <w:bCs/>
          <w:spacing w:val="-4"/>
          <w:sz w:val="22"/>
        </w:rPr>
        <w:t xml:space="preserve"> </w:t>
      </w:r>
      <w:r w:rsidRPr="008F7F65">
        <w:rPr>
          <w:rFonts w:ascii="Aptos" w:hAnsi="Aptos" w:cs="Calibri"/>
          <w:b/>
          <w:bCs/>
          <w:sz w:val="22"/>
        </w:rPr>
        <w:t>PREÇO</w:t>
      </w:r>
      <w:r w:rsidRPr="008F7F65">
        <w:rPr>
          <w:rFonts w:ascii="Aptos" w:hAnsi="Aptos" w:cs="Calibri"/>
          <w:b/>
          <w:bCs/>
          <w:spacing w:val="-4"/>
          <w:sz w:val="22"/>
        </w:rPr>
        <w:t xml:space="preserve"> </w:t>
      </w:r>
      <w:r w:rsidRPr="008F7F65">
        <w:rPr>
          <w:rFonts w:ascii="Aptos" w:hAnsi="Aptos" w:cs="Calibri"/>
          <w:b/>
          <w:bCs/>
          <w:sz w:val="22"/>
        </w:rPr>
        <w:t>E</w:t>
      </w:r>
      <w:r w:rsidRPr="008F7F65">
        <w:rPr>
          <w:rFonts w:ascii="Aptos" w:hAnsi="Aptos" w:cs="Calibri"/>
          <w:b/>
          <w:bCs/>
          <w:spacing w:val="-4"/>
          <w:sz w:val="22"/>
        </w:rPr>
        <w:t xml:space="preserve"> </w:t>
      </w:r>
      <w:r w:rsidRPr="008F7F65">
        <w:rPr>
          <w:rFonts w:ascii="Aptos" w:hAnsi="Aptos" w:cs="Calibri"/>
          <w:b/>
          <w:bCs/>
          <w:sz w:val="22"/>
        </w:rPr>
        <w:t>DAS</w:t>
      </w:r>
      <w:r w:rsidRPr="008F7F65">
        <w:rPr>
          <w:rFonts w:ascii="Aptos" w:hAnsi="Aptos" w:cs="Calibri"/>
          <w:b/>
          <w:bCs/>
          <w:spacing w:val="-3"/>
          <w:sz w:val="22"/>
        </w:rPr>
        <w:t xml:space="preserve"> </w:t>
      </w:r>
      <w:r w:rsidRPr="008F7F65">
        <w:rPr>
          <w:rFonts w:ascii="Aptos" w:hAnsi="Aptos" w:cs="Calibri"/>
          <w:b/>
          <w:bCs/>
          <w:sz w:val="22"/>
        </w:rPr>
        <w:t>CONDIÇÕES</w:t>
      </w:r>
      <w:r w:rsidRPr="008F7F65">
        <w:rPr>
          <w:rFonts w:ascii="Aptos" w:hAnsi="Aptos" w:cs="Calibri"/>
          <w:b/>
          <w:bCs/>
          <w:spacing w:val="-5"/>
          <w:sz w:val="22"/>
        </w:rPr>
        <w:t xml:space="preserve"> </w:t>
      </w:r>
      <w:r w:rsidRPr="008F7F65">
        <w:rPr>
          <w:rFonts w:ascii="Aptos" w:hAnsi="Aptos" w:cs="Calibri"/>
          <w:b/>
          <w:bCs/>
          <w:sz w:val="22"/>
        </w:rPr>
        <w:t>PARA</w:t>
      </w:r>
      <w:r w:rsidRPr="008F7F65">
        <w:rPr>
          <w:rFonts w:ascii="Aptos" w:hAnsi="Aptos" w:cs="Calibri"/>
          <w:b/>
          <w:bCs/>
          <w:spacing w:val="-4"/>
          <w:sz w:val="22"/>
        </w:rPr>
        <w:t xml:space="preserve"> </w:t>
      </w:r>
      <w:r w:rsidRPr="008F7F65">
        <w:rPr>
          <w:rFonts w:ascii="Aptos" w:hAnsi="Aptos" w:cs="Calibri"/>
          <w:b/>
          <w:bCs/>
          <w:sz w:val="22"/>
        </w:rPr>
        <w:t>O</w:t>
      </w:r>
      <w:r w:rsidRPr="008F7F65">
        <w:rPr>
          <w:rFonts w:ascii="Aptos" w:hAnsi="Aptos" w:cs="Calibri"/>
          <w:b/>
          <w:bCs/>
          <w:spacing w:val="-4"/>
          <w:sz w:val="22"/>
        </w:rPr>
        <w:t xml:space="preserve"> </w:t>
      </w:r>
      <w:r w:rsidRPr="008F7F65">
        <w:rPr>
          <w:rFonts w:ascii="Aptos" w:hAnsi="Aptos" w:cs="Calibri"/>
          <w:b/>
          <w:bCs/>
          <w:spacing w:val="-2"/>
          <w:sz w:val="22"/>
        </w:rPr>
        <w:t>PAGAMENTO:</w:t>
      </w:r>
    </w:p>
    <w:p w14:paraId="5AD9BD88" w14:textId="77777777" w:rsidR="005E1101" w:rsidRPr="000F7306" w:rsidRDefault="005E1101" w:rsidP="005E1101">
      <w:pPr>
        <w:pStyle w:val="Corpodetexto"/>
        <w:spacing w:after="0"/>
        <w:rPr>
          <w:rFonts w:ascii="Aptos" w:hAnsi="Aptos" w:cs="Calibri"/>
          <w:sz w:val="10"/>
        </w:rPr>
      </w:pPr>
    </w:p>
    <w:p w14:paraId="6E48F87A" w14:textId="77777777" w:rsidR="005E1101" w:rsidRPr="008F7F65" w:rsidRDefault="005E1101" w:rsidP="005E1101">
      <w:pPr>
        <w:pStyle w:val="Corpodetexto"/>
        <w:spacing w:after="0"/>
        <w:jc w:val="both"/>
        <w:rPr>
          <w:rFonts w:ascii="Aptos" w:hAnsi="Aptos" w:cs="Calibri"/>
          <w:sz w:val="22"/>
        </w:rPr>
      </w:pPr>
      <w:r w:rsidRPr="008F7F65">
        <w:rPr>
          <w:rFonts w:ascii="Aptos" w:hAnsi="Aptos" w:cs="Calibri"/>
          <w:b/>
          <w:bCs/>
          <w:sz w:val="22"/>
        </w:rPr>
        <w:lastRenderedPageBreak/>
        <w:t>3.1.</w:t>
      </w:r>
      <w:r w:rsidRPr="008F7F65">
        <w:rPr>
          <w:rFonts w:ascii="Aptos" w:hAnsi="Aptos" w:cs="Calibri"/>
          <w:sz w:val="22"/>
        </w:rPr>
        <w:t xml:space="preserve"> A</w:t>
      </w:r>
      <w:r w:rsidRPr="008F7F65">
        <w:rPr>
          <w:rFonts w:ascii="Aptos" w:hAnsi="Aptos" w:cs="Calibri"/>
          <w:spacing w:val="-8"/>
          <w:sz w:val="22"/>
        </w:rPr>
        <w:t xml:space="preserve"> </w:t>
      </w:r>
      <w:r w:rsidRPr="008F7F65">
        <w:rPr>
          <w:rFonts w:ascii="Aptos" w:hAnsi="Aptos" w:cs="Calibri"/>
          <w:sz w:val="22"/>
        </w:rPr>
        <w:t>CONTRATADA</w:t>
      </w:r>
      <w:r w:rsidRPr="008F7F65">
        <w:rPr>
          <w:rFonts w:ascii="Aptos" w:hAnsi="Aptos" w:cs="Calibri"/>
          <w:spacing w:val="-8"/>
          <w:sz w:val="22"/>
        </w:rPr>
        <w:t xml:space="preserve"> </w:t>
      </w:r>
      <w:r w:rsidRPr="008F7F65">
        <w:rPr>
          <w:rFonts w:ascii="Aptos" w:hAnsi="Aptos" w:cs="Calibri"/>
          <w:sz w:val="22"/>
        </w:rPr>
        <w:t>receberá</w:t>
      </w:r>
      <w:r w:rsidRPr="008F7F65">
        <w:rPr>
          <w:rFonts w:ascii="Aptos" w:hAnsi="Aptos" w:cs="Calibri"/>
          <w:spacing w:val="-7"/>
          <w:sz w:val="22"/>
        </w:rPr>
        <w:t xml:space="preserve"> </w:t>
      </w:r>
      <w:r w:rsidRPr="008F7F65">
        <w:rPr>
          <w:rFonts w:ascii="Aptos" w:hAnsi="Aptos" w:cs="Calibri"/>
          <w:sz w:val="22"/>
        </w:rPr>
        <w:t>da</w:t>
      </w:r>
      <w:r w:rsidRPr="008F7F65">
        <w:rPr>
          <w:rFonts w:ascii="Aptos" w:hAnsi="Aptos" w:cs="Calibri"/>
          <w:spacing w:val="-7"/>
          <w:sz w:val="22"/>
        </w:rPr>
        <w:t xml:space="preserve"> </w:t>
      </w:r>
      <w:r w:rsidRPr="008F7F65">
        <w:rPr>
          <w:rFonts w:ascii="Aptos" w:hAnsi="Aptos" w:cs="Calibri"/>
          <w:sz w:val="22"/>
        </w:rPr>
        <w:t>CONTRATANTE</w:t>
      </w:r>
      <w:r w:rsidRPr="008F7F65">
        <w:rPr>
          <w:rFonts w:ascii="Aptos" w:hAnsi="Aptos" w:cs="Calibri"/>
          <w:spacing w:val="-8"/>
          <w:sz w:val="22"/>
        </w:rPr>
        <w:t xml:space="preserve"> </w:t>
      </w:r>
      <w:r w:rsidRPr="008F7F65">
        <w:rPr>
          <w:rFonts w:ascii="Aptos" w:hAnsi="Aptos" w:cs="Calibri"/>
          <w:sz w:val="22"/>
        </w:rPr>
        <w:t>o</w:t>
      </w:r>
      <w:r w:rsidRPr="008F7F65">
        <w:rPr>
          <w:rFonts w:ascii="Aptos" w:hAnsi="Aptos" w:cs="Calibri"/>
          <w:spacing w:val="-7"/>
          <w:sz w:val="22"/>
        </w:rPr>
        <w:t xml:space="preserve"> </w:t>
      </w:r>
      <w:r w:rsidRPr="008F7F65">
        <w:rPr>
          <w:rFonts w:ascii="Aptos" w:hAnsi="Aptos" w:cs="Calibri"/>
          <w:sz w:val="22"/>
        </w:rPr>
        <w:t>valor</w:t>
      </w:r>
      <w:r w:rsidRPr="008F7F65">
        <w:rPr>
          <w:rFonts w:ascii="Aptos" w:hAnsi="Aptos" w:cs="Calibri"/>
          <w:spacing w:val="-9"/>
          <w:sz w:val="22"/>
        </w:rPr>
        <w:t xml:space="preserve"> </w:t>
      </w:r>
      <w:r w:rsidRPr="008F7F65">
        <w:rPr>
          <w:rFonts w:ascii="Aptos" w:hAnsi="Aptos" w:cs="Calibri"/>
          <w:sz w:val="22"/>
        </w:rPr>
        <w:t>contratual</w:t>
      </w:r>
      <w:r w:rsidRPr="008F7F65">
        <w:rPr>
          <w:rFonts w:ascii="Aptos" w:hAnsi="Aptos" w:cs="Calibri"/>
          <w:spacing w:val="-9"/>
          <w:sz w:val="22"/>
        </w:rPr>
        <w:t xml:space="preserve"> </w:t>
      </w:r>
      <w:r w:rsidRPr="008F7F65">
        <w:rPr>
          <w:rFonts w:ascii="Aptos" w:hAnsi="Aptos" w:cs="Calibri"/>
          <w:sz w:val="22"/>
        </w:rPr>
        <w:t>mensal</w:t>
      </w:r>
      <w:r w:rsidRPr="008F7F65">
        <w:rPr>
          <w:rFonts w:ascii="Aptos" w:hAnsi="Aptos" w:cs="Calibri"/>
          <w:spacing w:val="-6"/>
          <w:sz w:val="22"/>
        </w:rPr>
        <w:t xml:space="preserve"> </w:t>
      </w:r>
      <w:r w:rsidRPr="008F7F65">
        <w:rPr>
          <w:rFonts w:ascii="Aptos" w:hAnsi="Aptos" w:cs="Calibri"/>
          <w:sz w:val="22"/>
        </w:rPr>
        <w:t>de</w:t>
      </w:r>
      <w:r w:rsidRPr="008F7F65">
        <w:rPr>
          <w:rFonts w:ascii="Aptos" w:hAnsi="Aptos" w:cs="Calibri"/>
          <w:spacing w:val="-4"/>
          <w:sz w:val="22"/>
        </w:rPr>
        <w:t xml:space="preserve"> </w:t>
      </w:r>
      <w:r w:rsidRPr="00FD7294">
        <w:rPr>
          <w:rFonts w:ascii="Aptos" w:hAnsi="Aptos" w:cs="Calibri"/>
          <w:b/>
          <w:bCs/>
          <w:color w:val="000000"/>
          <w:sz w:val="22"/>
        </w:rPr>
        <w:t>R$ 5.</w:t>
      </w:r>
      <w:r>
        <w:rPr>
          <w:rFonts w:ascii="Aptos" w:hAnsi="Aptos" w:cs="Calibri"/>
          <w:b/>
          <w:bCs/>
          <w:color w:val="000000"/>
          <w:sz w:val="22"/>
        </w:rPr>
        <w:t>15</w:t>
      </w:r>
      <w:r w:rsidRPr="00FD7294">
        <w:rPr>
          <w:rFonts w:ascii="Aptos" w:hAnsi="Aptos" w:cs="Calibri"/>
          <w:b/>
          <w:bCs/>
          <w:color w:val="000000"/>
          <w:sz w:val="22"/>
        </w:rPr>
        <w:t>0,00</w:t>
      </w:r>
      <w:r w:rsidRPr="00FD7294">
        <w:rPr>
          <w:rFonts w:ascii="Aptos" w:hAnsi="Aptos" w:cs="Calibri"/>
          <w:color w:val="000000"/>
          <w:spacing w:val="-10"/>
          <w:sz w:val="22"/>
        </w:rPr>
        <w:t xml:space="preserve"> </w:t>
      </w:r>
      <w:r w:rsidRPr="00FD7294">
        <w:rPr>
          <w:rFonts w:ascii="Aptos" w:hAnsi="Aptos" w:cs="Calibri"/>
          <w:color w:val="000000"/>
          <w:sz w:val="22"/>
        </w:rPr>
        <w:t>(cinco mi</w:t>
      </w:r>
      <w:r>
        <w:rPr>
          <w:rFonts w:ascii="Aptos" w:hAnsi="Aptos" w:cs="Calibri"/>
          <w:color w:val="000000"/>
          <w:sz w:val="22"/>
        </w:rPr>
        <w:t>l cento e cinquenta</w:t>
      </w:r>
      <w:r w:rsidRPr="00FD7294">
        <w:rPr>
          <w:rFonts w:ascii="Aptos" w:hAnsi="Aptos" w:cs="Calibri"/>
          <w:color w:val="000000"/>
          <w:sz w:val="22"/>
        </w:rPr>
        <w:t xml:space="preserve"> reais)</w:t>
      </w:r>
      <w:r w:rsidRPr="008F7F65">
        <w:rPr>
          <w:rFonts w:ascii="Aptos" w:hAnsi="Aptos" w:cs="Calibri"/>
          <w:sz w:val="22"/>
        </w:rPr>
        <w:t>, a ser pago até o quinto dia útil do mês subsequente ao da prestação dos serviços,</w:t>
      </w:r>
      <w:r w:rsidRPr="008F7F65">
        <w:rPr>
          <w:rFonts w:ascii="Aptos" w:hAnsi="Aptos" w:cs="Calibri"/>
          <w:spacing w:val="-1"/>
          <w:sz w:val="22"/>
        </w:rPr>
        <w:t xml:space="preserve"> </w:t>
      </w:r>
      <w:r w:rsidRPr="008F7F65">
        <w:rPr>
          <w:rFonts w:ascii="Aptos" w:hAnsi="Aptos" w:cs="Calibri"/>
          <w:sz w:val="22"/>
        </w:rPr>
        <w:t>mediante apresentação da respectiva Nota Fiscal Eletrônica à Contratante, que deverá ser emitida</w:t>
      </w:r>
      <w:r w:rsidRPr="008F7F65">
        <w:rPr>
          <w:rFonts w:ascii="Aptos" w:hAnsi="Aptos" w:cs="Calibri"/>
          <w:spacing w:val="-8"/>
          <w:sz w:val="22"/>
        </w:rPr>
        <w:t xml:space="preserve"> </w:t>
      </w:r>
      <w:r w:rsidRPr="008F7F65">
        <w:rPr>
          <w:rFonts w:ascii="Aptos" w:hAnsi="Aptos" w:cs="Calibri"/>
          <w:sz w:val="22"/>
        </w:rPr>
        <w:t>pela</w:t>
      </w:r>
      <w:r w:rsidRPr="008F7F65">
        <w:rPr>
          <w:rFonts w:ascii="Aptos" w:hAnsi="Aptos" w:cs="Calibri"/>
          <w:spacing w:val="-8"/>
          <w:sz w:val="22"/>
        </w:rPr>
        <w:t xml:space="preserve"> </w:t>
      </w:r>
      <w:r w:rsidRPr="008F7F65">
        <w:rPr>
          <w:rFonts w:ascii="Aptos" w:hAnsi="Aptos" w:cs="Calibri"/>
          <w:sz w:val="22"/>
        </w:rPr>
        <w:t>própria</w:t>
      </w:r>
      <w:r w:rsidRPr="008F7F65">
        <w:rPr>
          <w:rFonts w:ascii="Aptos" w:hAnsi="Aptos" w:cs="Calibri"/>
          <w:spacing w:val="-7"/>
          <w:sz w:val="22"/>
        </w:rPr>
        <w:t xml:space="preserve"> </w:t>
      </w:r>
      <w:r w:rsidRPr="008F7F65">
        <w:rPr>
          <w:rFonts w:ascii="Aptos" w:hAnsi="Aptos" w:cs="Calibri"/>
          <w:sz w:val="22"/>
        </w:rPr>
        <w:t>Contratada,</w:t>
      </w:r>
      <w:r w:rsidRPr="008F7F65">
        <w:rPr>
          <w:rFonts w:ascii="Aptos" w:hAnsi="Aptos" w:cs="Calibri"/>
          <w:spacing w:val="-9"/>
          <w:sz w:val="22"/>
        </w:rPr>
        <w:t xml:space="preserve"> </w:t>
      </w:r>
      <w:r w:rsidRPr="008F7F65">
        <w:rPr>
          <w:rFonts w:ascii="Aptos" w:hAnsi="Aptos" w:cs="Calibri"/>
          <w:sz w:val="22"/>
        </w:rPr>
        <w:t>obrigatoriamente</w:t>
      </w:r>
      <w:r w:rsidRPr="008F7F65">
        <w:rPr>
          <w:rFonts w:ascii="Aptos" w:hAnsi="Aptos" w:cs="Calibri"/>
          <w:spacing w:val="-8"/>
          <w:sz w:val="22"/>
        </w:rPr>
        <w:t xml:space="preserve"> </w:t>
      </w:r>
      <w:r w:rsidRPr="008F7F65">
        <w:rPr>
          <w:rFonts w:ascii="Aptos" w:hAnsi="Aptos" w:cs="Calibri"/>
          <w:sz w:val="22"/>
        </w:rPr>
        <w:t>com</w:t>
      </w:r>
      <w:r w:rsidRPr="008F7F65">
        <w:rPr>
          <w:rFonts w:ascii="Aptos" w:hAnsi="Aptos" w:cs="Calibri"/>
          <w:spacing w:val="-10"/>
          <w:sz w:val="22"/>
        </w:rPr>
        <w:t xml:space="preserve"> </w:t>
      </w:r>
      <w:r w:rsidRPr="008F7F65">
        <w:rPr>
          <w:rFonts w:ascii="Aptos" w:hAnsi="Aptos" w:cs="Calibri"/>
          <w:sz w:val="22"/>
        </w:rPr>
        <w:t>o</w:t>
      </w:r>
      <w:r w:rsidRPr="008F7F65">
        <w:rPr>
          <w:rFonts w:ascii="Aptos" w:hAnsi="Aptos" w:cs="Calibri"/>
          <w:spacing w:val="-7"/>
          <w:sz w:val="22"/>
        </w:rPr>
        <w:t xml:space="preserve"> </w:t>
      </w:r>
      <w:r w:rsidRPr="008F7F65">
        <w:rPr>
          <w:rFonts w:ascii="Aptos" w:hAnsi="Aptos" w:cs="Calibri"/>
          <w:sz w:val="22"/>
        </w:rPr>
        <w:t>número</w:t>
      </w:r>
      <w:r w:rsidRPr="008F7F65">
        <w:rPr>
          <w:rFonts w:ascii="Aptos" w:hAnsi="Aptos" w:cs="Calibri"/>
          <w:spacing w:val="-7"/>
          <w:sz w:val="22"/>
        </w:rPr>
        <w:t xml:space="preserve"> </w:t>
      </w:r>
      <w:r w:rsidRPr="008F7F65">
        <w:rPr>
          <w:rFonts w:ascii="Aptos" w:hAnsi="Aptos" w:cs="Calibri"/>
          <w:sz w:val="22"/>
        </w:rPr>
        <w:t>de</w:t>
      </w:r>
      <w:r w:rsidRPr="008F7F65">
        <w:rPr>
          <w:rFonts w:ascii="Aptos" w:hAnsi="Aptos" w:cs="Calibri"/>
          <w:spacing w:val="-8"/>
          <w:sz w:val="22"/>
        </w:rPr>
        <w:t xml:space="preserve"> </w:t>
      </w:r>
      <w:r w:rsidRPr="008F7F65">
        <w:rPr>
          <w:rFonts w:ascii="Aptos" w:hAnsi="Aptos" w:cs="Calibri"/>
          <w:sz w:val="22"/>
        </w:rPr>
        <w:t>inscrição</w:t>
      </w:r>
      <w:r w:rsidRPr="008F7F65">
        <w:rPr>
          <w:rFonts w:ascii="Aptos" w:hAnsi="Aptos" w:cs="Calibri"/>
          <w:spacing w:val="-9"/>
          <w:sz w:val="22"/>
        </w:rPr>
        <w:t xml:space="preserve"> </w:t>
      </w:r>
      <w:r w:rsidRPr="008F7F65">
        <w:rPr>
          <w:rFonts w:ascii="Aptos" w:hAnsi="Aptos" w:cs="Calibri"/>
          <w:sz w:val="22"/>
        </w:rPr>
        <w:t>no</w:t>
      </w:r>
      <w:r w:rsidRPr="008F7F65">
        <w:rPr>
          <w:rFonts w:ascii="Aptos" w:hAnsi="Aptos" w:cs="Calibri"/>
          <w:spacing w:val="-9"/>
          <w:sz w:val="22"/>
        </w:rPr>
        <w:t xml:space="preserve"> </w:t>
      </w:r>
      <w:r w:rsidRPr="008F7F65">
        <w:rPr>
          <w:rFonts w:ascii="Aptos" w:hAnsi="Aptos" w:cs="Calibri"/>
          <w:sz w:val="22"/>
        </w:rPr>
        <w:t>CNPJ</w:t>
      </w:r>
      <w:r w:rsidRPr="008F7F65">
        <w:rPr>
          <w:rFonts w:ascii="Aptos" w:hAnsi="Aptos" w:cs="Calibri"/>
          <w:spacing w:val="-7"/>
          <w:sz w:val="22"/>
        </w:rPr>
        <w:t xml:space="preserve"> </w:t>
      </w:r>
      <w:r w:rsidRPr="008F7F65">
        <w:rPr>
          <w:rFonts w:ascii="Aptos" w:hAnsi="Aptos" w:cs="Calibri"/>
          <w:sz w:val="22"/>
        </w:rPr>
        <w:t>apresentado</w:t>
      </w:r>
      <w:r w:rsidRPr="008F7F65">
        <w:rPr>
          <w:rFonts w:ascii="Aptos" w:hAnsi="Aptos" w:cs="Calibri"/>
          <w:spacing w:val="-8"/>
          <w:sz w:val="22"/>
        </w:rPr>
        <w:t xml:space="preserve"> </w:t>
      </w:r>
      <w:r w:rsidRPr="008F7F65">
        <w:rPr>
          <w:rFonts w:ascii="Aptos" w:hAnsi="Aptos" w:cs="Calibri"/>
          <w:sz w:val="22"/>
        </w:rPr>
        <w:t>nos documentos de habilitação e de proposta de preço e no próprio instrumento de Contrato, não se admitindo notas fiscais/faturas emitidas com outro CNPJ, mesmo que aquele de filial ou da matriz.</w:t>
      </w:r>
    </w:p>
    <w:p w14:paraId="00714208" w14:textId="77777777" w:rsidR="005E1101" w:rsidRPr="000F7306" w:rsidRDefault="005E1101" w:rsidP="005E1101">
      <w:pPr>
        <w:pStyle w:val="Corpodetexto"/>
        <w:spacing w:after="0"/>
        <w:jc w:val="both"/>
        <w:rPr>
          <w:rFonts w:ascii="Aptos" w:hAnsi="Aptos" w:cs="Calibri"/>
          <w:sz w:val="10"/>
        </w:rPr>
      </w:pPr>
    </w:p>
    <w:p w14:paraId="13FEDAFD" w14:textId="77777777" w:rsidR="005E1101" w:rsidRPr="000F7306" w:rsidRDefault="005E1101" w:rsidP="005E1101">
      <w:pPr>
        <w:pStyle w:val="PargrafodaLista"/>
        <w:ind w:left="0"/>
        <w:jc w:val="both"/>
        <w:rPr>
          <w:rFonts w:cs="Calibri"/>
        </w:rPr>
      </w:pPr>
      <w:r w:rsidRPr="000F7306">
        <w:rPr>
          <w:rFonts w:cs="Calibri"/>
          <w:b/>
          <w:bCs/>
        </w:rPr>
        <w:t>3.2.</w:t>
      </w:r>
      <w:r w:rsidRPr="000F7306">
        <w:rPr>
          <w:rFonts w:cs="Calibri"/>
        </w:rPr>
        <w:t xml:space="preserve"> Se o objeto não for entregue conforme condições deste Termo de Referência, o pagamento ficará suspenso até seu recebimento definitivo.</w:t>
      </w:r>
    </w:p>
    <w:p w14:paraId="3323EA96" w14:textId="77777777" w:rsidR="005E1101" w:rsidRPr="000F7306" w:rsidRDefault="005E1101" w:rsidP="005E1101">
      <w:pPr>
        <w:pStyle w:val="PargrafodaLista"/>
        <w:ind w:left="0"/>
        <w:jc w:val="both"/>
        <w:rPr>
          <w:rFonts w:cs="Calibri"/>
          <w:sz w:val="10"/>
        </w:rPr>
      </w:pPr>
    </w:p>
    <w:p w14:paraId="03EB5732" w14:textId="77777777" w:rsidR="005E1101" w:rsidRPr="000F7306" w:rsidRDefault="005E1101" w:rsidP="005E1101">
      <w:pPr>
        <w:pStyle w:val="PargrafodaLista"/>
        <w:ind w:left="0"/>
        <w:jc w:val="both"/>
        <w:rPr>
          <w:rFonts w:cs="Calibri"/>
        </w:rPr>
      </w:pPr>
      <w:r w:rsidRPr="000F7306">
        <w:rPr>
          <w:rFonts w:cs="Calibri"/>
          <w:b/>
          <w:bCs/>
        </w:rPr>
        <w:t>3.3.</w:t>
      </w:r>
      <w:r w:rsidRPr="000F7306">
        <w:rPr>
          <w:rFonts w:cs="Calibri"/>
        </w:rPr>
        <w:t xml:space="preserve"> Nenhum</w:t>
      </w:r>
      <w:r w:rsidRPr="000F7306">
        <w:rPr>
          <w:rFonts w:cs="Calibri"/>
          <w:spacing w:val="-1"/>
        </w:rPr>
        <w:t xml:space="preserve"> </w:t>
      </w:r>
      <w:r w:rsidRPr="000F7306">
        <w:rPr>
          <w:rFonts w:cs="Calibri"/>
        </w:rPr>
        <w:t>pagamento</w:t>
      </w:r>
      <w:r w:rsidRPr="000F7306">
        <w:rPr>
          <w:rFonts w:cs="Calibri"/>
          <w:spacing w:val="-2"/>
        </w:rPr>
        <w:t xml:space="preserve"> </w:t>
      </w:r>
      <w:r w:rsidRPr="000F7306">
        <w:rPr>
          <w:rFonts w:cs="Calibri"/>
        </w:rPr>
        <w:t>será</w:t>
      </w:r>
      <w:r w:rsidRPr="000F7306">
        <w:rPr>
          <w:rFonts w:cs="Calibri"/>
          <w:spacing w:val="-2"/>
        </w:rPr>
        <w:t xml:space="preserve"> </w:t>
      </w:r>
      <w:r w:rsidRPr="000F7306">
        <w:rPr>
          <w:rFonts w:cs="Calibri"/>
        </w:rPr>
        <w:t>efetuado</w:t>
      </w:r>
      <w:r w:rsidRPr="000F7306">
        <w:rPr>
          <w:rFonts w:cs="Calibri"/>
          <w:spacing w:val="-2"/>
        </w:rPr>
        <w:t xml:space="preserve"> </w:t>
      </w:r>
      <w:r w:rsidRPr="000F7306">
        <w:rPr>
          <w:rFonts w:cs="Calibri"/>
        </w:rPr>
        <w:t>à</w:t>
      </w:r>
      <w:r w:rsidRPr="000F7306">
        <w:rPr>
          <w:rFonts w:cs="Calibri"/>
          <w:spacing w:val="-2"/>
        </w:rPr>
        <w:t xml:space="preserve"> </w:t>
      </w:r>
      <w:r w:rsidRPr="000F7306">
        <w:rPr>
          <w:rFonts w:cs="Calibri"/>
        </w:rPr>
        <w:t>contratada, enquanto</w:t>
      </w:r>
      <w:r w:rsidRPr="000F7306">
        <w:rPr>
          <w:rFonts w:cs="Calibri"/>
          <w:spacing w:val="-2"/>
        </w:rPr>
        <w:t xml:space="preserve"> </w:t>
      </w:r>
      <w:r w:rsidRPr="000F7306">
        <w:rPr>
          <w:rFonts w:cs="Calibri"/>
        </w:rPr>
        <w:t>pendente de</w:t>
      </w:r>
      <w:r w:rsidRPr="000F7306">
        <w:rPr>
          <w:rFonts w:cs="Calibri"/>
          <w:spacing w:val="-2"/>
        </w:rPr>
        <w:t xml:space="preserve"> </w:t>
      </w:r>
      <w:r w:rsidRPr="000F7306">
        <w:rPr>
          <w:rFonts w:cs="Calibri"/>
        </w:rPr>
        <w:t xml:space="preserve">liquidação, qualquer obrigação financeira decorrente de penalidade ou inadimplência, sem que isso gere direito a reajustamento de </w:t>
      </w:r>
      <w:r w:rsidRPr="000F7306">
        <w:rPr>
          <w:rFonts w:cs="Calibri"/>
          <w:spacing w:val="-2"/>
        </w:rPr>
        <w:t>preços.</w:t>
      </w:r>
    </w:p>
    <w:p w14:paraId="767CDB0F" w14:textId="77777777" w:rsidR="005E1101" w:rsidRPr="000F7306" w:rsidRDefault="005E1101" w:rsidP="005E1101">
      <w:pPr>
        <w:pStyle w:val="PargrafodaLista"/>
        <w:ind w:left="0"/>
        <w:rPr>
          <w:rFonts w:cs="Calibri"/>
          <w:sz w:val="10"/>
        </w:rPr>
      </w:pPr>
    </w:p>
    <w:p w14:paraId="2EECD85B" w14:textId="77777777" w:rsidR="005E1101" w:rsidRPr="000F7306" w:rsidRDefault="005E1101" w:rsidP="005E1101">
      <w:pPr>
        <w:pStyle w:val="PargrafodaLista"/>
        <w:ind w:left="0"/>
        <w:jc w:val="both"/>
        <w:rPr>
          <w:rFonts w:cs="Calibri"/>
        </w:rPr>
      </w:pPr>
      <w:r w:rsidRPr="000F7306">
        <w:rPr>
          <w:rFonts w:cs="Calibri"/>
          <w:b/>
          <w:bCs/>
        </w:rPr>
        <w:t>3.4.</w:t>
      </w:r>
      <w:r w:rsidRPr="000F7306">
        <w:rPr>
          <w:rFonts w:cs="Calibri"/>
        </w:rPr>
        <w:t xml:space="preserve"> Em caso de eventual atraso no pagamento por parte da Contratante, serão observadas as normas constantes da Nova Lei de Licitações.</w:t>
      </w:r>
    </w:p>
    <w:p w14:paraId="4F34EDB4" w14:textId="77777777" w:rsidR="005E1101" w:rsidRPr="000F7306" w:rsidRDefault="005E1101" w:rsidP="005E1101">
      <w:pPr>
        <w:pStyle w:val="PargrafodaLista"/>
        <w:ind w:left="0"/>
        <w:rPr>
          <w:rFonts w:cs="Calibri"/>
          <w:sz w:val="10"/>
        </w:rPr>
      </w:pPr>
    </w:p>
    <w:p w14:paraId="3C8FF9A4" w14:textId="77777777" w:rsidR="005E1101" w:rsidRPr="000F7306" w:rsidRDefault="005E1101" w:rsidP="005E1101">
      <w:pPr>
        <w:pStyle w:val="PargrafodaLista"/>
        <w:ind w:left="0"/>
        <w:jc w:val="both"/>
        <w:rPr>
          <w:rFonts w:cs="Calibri"/>
        </w:rPr>
      </w:pPr>
      <w:r w:rsidRPr="000F7306">
        <w:rPr>
          <w:rFonts w:cs="Calibri"/>
          <w:b/>
          <w:bCs/>
        </w:rPr>
        <w:t>3.5.</w:t>
      </w:r>
      <w:r w:rsidRPr="000F7306">
        <w:rPr>
          <w:rFonts w:cs="Calibri"/>
        </w:rPr>
        <w:t xml:space="preserve"> Para</w:t>
      </w:r>
      <w:r w:rsidRPr="000F7306">
        <w:rPr>
          <w:rFonts w:cs="Calibri"/>
          <w:spacing w:val="-6"/>
        </w:rPr>
        <w:t xml:space="preserve"> </w:t>
      </w:r>
      <w:r w:rsidRPr="000F7306">
        <w:rPr>
          <w:rFonts w:cs="Calibri"/>
        </w:rPr>
        <w:t>qualquer</w:t>
      </w:r>
      <w:r w:rsidRPr="000F7306">
        <w:rPr>
          <w:rFonts w:cs="Calibri"/>
          <w:spacing w:val="-7"/>
        </w:rPr>
        <w:t xml:space="preserve"> </w:t>
      </w:r>
      <w:r w:rsidRPr="000F7306">
        <w:rPr>
          <w:rFonts w:cs="Calibri"/>
        </w:rPr>
        <w:t>alteração</w:t>
      </w:r>
      <w:r w:rsidRPr="000F7306">
        <w:rPr>
          <w:rFonts w:cs="Calibri"/>
          <w:spacing w:val="-6"/>
        </w:rPr>
        <w:t xml:space="preserve"> </w:t>
      </w:r>
      <w:r w:rsidRPr="000F7306">
        <w:rPr>
          <w:rFonts w:cs="Calibri"/>
        </w:rPr>
        <w:t>nos</w:t>
      </w:r>
      <w:r w:rsidRPr="000F7306">
        <w:rPr>
          <w:rFonts w:cs="Calibri"/>
          <w:spacing w:val="-8"/>
        </w:rPr>
        <w:t xml:space="preserve"> </w:t>
      </w:r>
      <w:r w:rsidRPr="000F7306">
        <w:rPr>
          <w:rFonts w:cs="Calibri"/>
        </w:rPr>
        <w:t>dados</w:t>
      </w:r>
      <w:r w:rsidRPr="000F7306">
        <w:rPr>
          <w:rFonts w:cs="Calibri"/>
          <w:spacing w:val="-5"/>
        </w:rPr>
        <w:t xml:space="preserve"> </w:t>
      </w:r>
      <w:r w:rsidRPr="000F7306">
        <w:rPr>
          <w:rFonts w:cs="Calibri"/>
        </w:rPr>
        <w:t>da</w:t>
      </w:r>
      <w:r w:rsidRPr="000F7306">
        <w:rPr>
          <w:rFonts w:cs="Calibri"/>
          <w:spacing w:val="-6"/>
        </w:rPr>
        <w:t xml:space="preserve"> </w:t>
      </w:r>
      <w:r w:rsidRPr="000F7306">
        <w:rPr>
          <w:rFonts w:cs="Calibri"/>
        </w:rPr>
        <w:t>empresa,</w:t>
      </w:r>
      <w:r w:rsidRPr="000F7306">
        <w:rPr>
          <w:rFonts w:cs="Calibri"/>
          <w:spacing w:val="-8"/>
        </w:rPr>
        <w:t xml:space="preserve"> </w:t>
      </w:r>
      <w:r w:rsidRPr="000F7306">
        <w:rPr>
          <w:rFonts w:cs="Calibri"/>
        </w:rPr>
        <w:t>a</w:t>
      </w:r>
      <w:r w:rsidRPr="000F7306">
        <w:rPr>
          <w:rFonts w:cs="Calibri"/>
          <w:spacing w:val="-6"/>
        </w:rPr>
        <w:t xml:space="preserve"> </w:t>
      </w:r>
      <w:r w:rsidRPr="000F7306">
        <w:rPr>
          <w:rFonts w:cs="Calibri"/>
        </w:rPr>
        <w:t>Contratada</w:t>
      </w:r>
      <w:r w:rsidRPr="000F7306">
        <w:rPr>
          <w:rFonts w:cs="Calibri"/>
          <w:spacing w:val="-6"/>
        </w:rPr>
        <w:t xml:space="preserve"> </w:t>
      </w:r>
      <w:r w:rsidRPr="000F7306">
        <w:rPr>
          <w:rFonts w:cs="Calibri"/>
        </w:rPr>
        <w:t>deverá</w:t>
      </w:r>
      <w:r w:rsidRPr="000F7306">
        <w:rPr>
          <w:rFonts w:cs="Calibri"/>
          <w:spacing w:val="-8"/>
        </w:rPr>
        <w:t xml:space="preserve"> </w:t>
      </w:r>
      <w:r w:rsidRPr="000F7306">
        <w:rPr>
          <w:rFonts w:cs="Calibri"/>
        </w:rPr>
        <w:t>comunicar</w:t>
      </w:r>
      <w:r w:rsidRPr="000F7306">
        <w:rPr>
          <w:rFonts w:cs="Calibri"/>
          <w:spacing w:val="-8"/>
        </w:rPr>
        <w:t xml:space="preserve"> </w:t>
      </w:r>
      <w:r w:rsidRPr="000F7306">
        <w:rPr>
          <w:rFonts w:cs="Calibri"/>
        </w:rPr>
        <w:t>a</w:t>
      </w:r>
      <w:r w:rsidRPr="000F7306">
        <w:rPr>
          <w:rFonts w:cs="Calibri"/>
          <w:spacing w:val="-6"/>
        </w:rPr>
        <w:t xml:space="preserve"> </w:t>
      </w:r>
      <w:r w:rsidRPr="000F7306">
        <w:rPr>
          <w:rFonts w:cs="Calibri"/>
        </w:rPr>
        <w:t>Contratante</w:t>
      </w:r>
      <w:r w:rsidRPr="000F7306">
        <w:rPr>
          <w:rFonts w:cs="Calibri"/>
          <w:spacing w:val="-8"/>
        </w:rPr>
        <w:t xml:space="preserve"> </w:t>
      </w:r>
      <w:r w:rsidRPr="000F7306">
        <w:rPr>
          <w:rFonts w:cs="Calibri"/>
        </w:rPr>
        <w:t>por</w:t>
      </w:r>
      <w:r w:rsidRPr="000F7306">
        <w:rPr>
          <w:rFonts w:cs="Calibri"/>
          <w:spacing w:val="-8"/>
        </w:rPr>
        <w:t xml:space="preserve"> </w:t>
      </w:r>
      <w:r w:rsidRPr="000F7306">
        <w:rPr>
          <w:rFonts w:cs="Calibri"/>
        </w:rPr>
        <w:t>escrito, acompanhada</w:t>
      </w:r>
      <w:r w:rsidRPr="000F7306">
        <w:rPr>
          <w:rFonts w:cs="Calibri"/>
          <w:spacing w:val="-1"/>
        </w:rPr>
        <w:t xml:space="preserve"> </w:t>
      </w:r>
      <w:r w:rsidRPr="000F7306">
        <w:rPr>
          <w:rFonts w:cs="Calibri"/>
        </w:rPr>
        <w:t>dos</w:t>
      </w:r>
      <w:r w:rsidRPr="000F7306">
        <w:rPr>
          <w:rFonts w:cs="Calibri"/>
          <w:spacing w:val="-1"/>
        </w:rPr>
        <w:t xml:space="preserve"> </w:t>
      </w:r>
      <w:r w:rsidRPr="000F7306">
        <w:rPr>
          <w:rFonts w:cs="Calibri"/>
        </w:rPr>
        <w:t>documentos</w:t>
      </w:r>
      <w:r w:rsidRPr="000F7306">
        <w:rPr>
          <w:rFonts w:cs="Calibri"/>
          <w:spacing w:val="-1"/>
        </w:rPr>
        <w:t xml:space="preserve"> </w:t>
      </w:r>
      <w:r w:rsidRPr="000F7306">
        <w:rPr>
          <w:rFonts w:cs="Calibri"/>
        </w:rPr>
        <w:t>alterados,</w:t>
      </w:r>
      <w:r w:rsidRPr="000F7306">
        <w:rPr>
          <w:rFonts w:cs="Calibri"/>
          <w:spacing w:val="-4"/>
        </w:rPr>
        <w:t xml:space="preserve"> </w:t>
      </w:r>
      <w:r w:rsidRPr="000F7306">
        <w:rPr>
          <w:rFonts w:cs="Calibri"/>
        </w:rPr>
        <w:t>no</w:t>
      </w:r>
      <w:r w:rsidRPr="000F7306">
        <w:rPr>
          <w:rFonts w:cs="Calibri"/>
          <w:spacing w:val="-1"/>
        </w:rPr>
        <w:t xml:space="preserve"> </w:t>
      </w:r>
      <w:r w:rsidRPr="000F7306">
        <w:rPr>
          <w:rFonts w:cs="Calibri"/>
        </w:rPr>
        <w:t>prazo</w:t>
      </w:r>
      <w:r w:rsidRPr="000F7306">
        <w:rPr>
          <w:rFonts w:cs="Calibri"/>
          <w:spacing w:val="-1"/>
        </w:rPr>
        <w:t xml:space="preserve"> </w:t>
      </w:r>
      <w:r w:rsidRPr="000F7306">
        <w:rPr>
          <w:rFonts w:cs="Calibri"/>
        </w:rPr>
        <w:t>de</w:t>
      </w:r>
      <w:r w:rsidRPr="000F7306">
        <w:rPr>
          <w:rFonts w:cs="Calibri"/>
          <w:spacing w:val="-1"/>
        </w:rPr>
        <w:t xml:space="preserve"> </w:t>
      </w:r>
      <w:r w:rsidRPr="000F7306">
        <w:rPr>
          <w:rFonts w:cs="Calibri"/>
        </w:rPr>
        <w:t>15 (quinze)</w:t>
      </w:r>
      <w:r w:rsidRPr="000F7306">
        <w:rPr>
          <w:rFonts w:cs="Calibri"/>
          <w:spacing w:val="-1"/>
        </w:rPr>
        <w:t xml:space="preserve"> </w:t>
      </w:r>
      <w:r w:rsidRPr="000F7306">
        <w:rPr>
          <w:rFonts w:cs="Calibri"/>
        </w:rPr>
        <w:t>dias</w:t>
      </w:r>
      <w:r w:rsidRPr="000F7306">
        <w:rPr>
          <w:rFonts w:cs="Calibri"/>
          <w:spacing w:val="-3"/>
        </w:rPr>
        <w:t xml:space="preserve"> </w:t>
      </w:r>
      <w:r w:rsidRPr="000F7306">
        <w:rPr>
          <w:rFonts w:cs="Calibri"/>
        </w:rPr>
        <w:t>antes</w:t>
      </w:r>
      <w:r w:rsidRPr="000F7306">
        <w:rPr>
          <w:rFonts w:cs="Calibri"/>
          <w:spacing w:val="-1"/>
        </w:rPr>
        <w:t xml:space="preserve"> </w:t>
      </w:r>
      <w:r w:rsidRPr="000F7306">
        <w:rPr>
          <w:rFonts w:cs="Calibri"/>
        </w:rPr>
        <w:t>da</w:t>
      </w:r>
      <w:r w:rsidRPr="000F7306">
        <w:rPr>
          <w:rFonts w:cs="Calibri"/>
          <w:spacing w:val="-1"/>
        </w:rPr>
        <w:t xml:space="preserve"> </w:t>
      </w:r>
      <w:r w:rsidRPr="000F7306">
        <w:rPr>
          <w:rFonts w:cs="Calibri"/>
        </w:rPr>
        <w:t>emissão</w:t>
      </w:r>
      <w:r w:rsidRPr="000F7306">
        <w:rPr>
          <w:rFonts w:cs="Calibri"/>
          <w:spacing w:val="-1"/>
        </w:rPr>
        <w:t xml:space="preserve"> </w:t>
      </w:r>
      <w:r w:rsidRPr="000F7306">
        <w:rPr>
          <w:rFonts w:cs="Calibri"/>
        </w:rPr>
        <w:t>da</w:t>
      </w:r>
      <w:r w:rsidRPr="000F7306">
        <w:rPr>
          <w:rFonts w:cs="Calibri"/>
          <w:spacing w:val="-1"/>
        </w:rPr>
        <w:t xml:space="preserve"> </w:t>
      </w:r>
      <w:r w:rsidRPr="000F7306">
        <w:rPr>
          <w:rFonts w:cs="Calibri"/>
        </w:rPr>
        <w:t>Nota</w:t>
      </w:r>
      <w:r w:rsidRPr="000F7306">
        <w:rPr>
          <w:rFonts w:cs="Calibri"/>
          <w:spacing w:val="-1"/>
        </w:rPr>
        <w:t xml:space="preserve"> </w:t>
      </w:r>
      <w:r w:rsidRPr="000F7306">
        <w:rPr>
          <w:rFonts w:cs="Calibri"/>
        </w:rPr>
        <w:t>Fiscal.</w:t>
      </w:r>
    </w:p>
    <w:p w14:paraId="7A68EDF4" w14:textId="77777777" w:rsidR="005E1101" w:rsidRPr="000F7306" w:rsidRDefault="005E1101" w:rsidP="005E1101">
      <w:pPr>
        <w:pStyle w:val="PargrafodaLista"/>
        <w:ind w:left="0"/>
        <w:rPr>
          <w:rFonts w:cs="Calibri"/>
          <w:sz w:val="10"/>
        </w:rPr>
      </w:pPr>
    </w:p>
    <w:p w14:paraId="267DA0A1" w14:textId="77777777" w:rsidR="005E1101" w:rsidRPr="000F7306" w:rsidRDefault="005E1101" w:rsidP="005E1101">
      <w:pPr>
        <w:pStyle w:val="PargrafodaLista"/>
        <w:ind w:left="0"/>
        <w:rPr>
          <w:rFonts w:cs="Calibri"/>
        </w:rPr>
      </w:pPr>
      <w:r w:rsidRPr="000F7306">
        <w:rPr>
          <w:rFonts w:cs="Calibri"/>
          <w:b/>
          <w:bCs/>
        </w:rPr>
        <w:t>3.6.</w:t>
      </w:r>
      <w:r w:rsidRPr="000F7306">
        <w:rPr>
          <w:rFonts w:cs="Calibri"/>
        </w:rPr>
        <w:t xml:space="preserve"> Em caso de irregularidade da emissão dos documentos fiscais, o prazo de pagamento será contado a partir de sua reapresentação, desde que devidamente regularizados.</w:t>
      </w:r>
    </w:p>
    <w:p w14:paraId="3C88050C" w14:textId="77777777" w:rsidR="005E1101" w:rsidRPr="000F7306" w:rsidRDefault="005E1101" w:rsidP="005E1101">
      <w:pPr>
        <w:pStyle w:val="PargrafodaLista"/>
        <w:ind w:left="0"/>
        <w:rPr>
          <w:rFonts w:cs="Calibri"/>
          <w:sz w:val="10"/>
        </w:rPr>
      </w:pPr>
    </w:p>
    <w:p w14:paraId="49367EEA" w14:textId="77777777" w:rsidR="005E1101" w:rsidRPr="000F7306" w:rsidRDefault="005E1101" w:rsidP="005E1101">
      <w:pPr>
        <w:jc w:val="both"/>
      </w:pPr>
      <w:r w:rsidRPr="000F7306">
        <w:rPr>
          <w:b/>
          <w:bCs/>
        </w:rPr>
        <w:t>3.7.</w:t>
      </w:r>
      <w:r w:rsidRPr="000F7306">
        <w:t xml:space="preserve"> Os preços são fixos e irreajustáveis no prazo de um ano contado da data limite para a apresentação das propostas.</w:t>
      </w:r>
    </w:p>
    <w:p w14:paraId="4AAFC3E1" w14:textId="77777777" w:rsidR="005E1101" w:rsidRPr="000F7306" w:rsidRDefault="005E1101" w:rsidP="005E1101">
      <w:pPr>
        <w:jc w:val="both"/>
        <w:rPr>
          <w:sz w:val="10"/>
        </w:rPr>
      </w:pPr>
    </w:p>
    <w:p w14:paraId="53FA65A7" w14:textId="77777777" w:rsidR="005E1101" w:rsidRDefault="005E1101" w:rsidP="005E1101">
      <w:pPr>
        <w:numPr>
          <w:ilvl w:val="0"/>
          <w:numId w:val="29"/>
        </w:numPr>
        <w:jc w:val="both"/>
      </w:pPr>
      <w:r w:rsidRPr="000F7306">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14:paraId="481AAC7B" w14:textId="77777777" w:rsidR="005E1101" w:rsidRPr="00F44254" w:rsidRDefault="005E1101" w:rsidP="005E1101">
      <w:pPr>
        <w:jc w:val="both"/>
        <w:rPr>
          <w:sz w:val="10"/>
        </w:rPr>
      </w:pPr>
    </w:p>
    <w:p w14:paraId="4257CB57" w14:textId="77777777" w:rsidR="005E1101" w:rsidRDefault="005E1101" w:rsidP="005E1101">
      <w:pPr>
        <w:jc w:val="both"/>
      </w:pPr>
      <w:r w:rsidRPr="000F7306">
        <w:rPr>
          <w:rFonts w:cs="Calibri"/>
          <w:b/>
          <w:bCs/>
        </w:rPr>
        <w:t>3.8.</w:t>
      </w:r>
      <w:r w:rsidRPr="000F7306">
        <w:rPr>
          <w:rFonts w:cs="Calibri"/>
        </w:rPr>
        <w:t xml:space="preserve"> Correrão por conta da CONTRATANTE as despesas com viagens da CONTRATADA, a razão de </w:t>
      </w:r>
      <w:r>
        <w:rPr>
          <w:rFonts w:cs="Calibri"/>
        </w:rPr>
        <w:t>R$ 1,40</w:t>
      </w:r>
      <w:r w:rsidRPr="00130AF3">
        <w:rPr>
          <w:rFonts w:cs="Calibri"/>
        </w:rPr>
        <w:t xml:space="preserve"> (</w:t>
      </w:r>
      <w:r>
        <w:rPr>
          <w:rFonts w:cs="Calibri"/>
        </w:rPr>
        <w:t>um real e quarenta centavos</w:t>
      </w:r>
      <w:r w:rsidRPr="00130AF3">
        <w:rPr>
          <w:rFonts w:cs="Calibri"/>
        </w:rPr>
        <w:t xml:space="preserve">) </w:t>
      </w:r>
      <w:r>
        <w:rPr>
          <w:rFonts w:cs="Calibri"/>
        </w:rPr>
        <w:t xml:space="preserve">por km rodado, </w:t>
      </w:r>
      <w:r w:rsidRPr="00130AF3">
        <w:rPr>
          <w:rFonts w:cs="Calibri"/>
        </w:rPr>
        <w:t>por visita, sempre que a presença deste se fizer necessária</w:t>
      </w:r>
      <w:r w:rsidRPr="000F7306">
        <w:rPr>
          <w:rFonts w:cs="Calibri"/>
        </w:rPr>
        <w:t xml:space="preserve"> junto a Contratante. O pagamento das despesas de viagem será realizado como indenizações e restituições mediante nota de empenho.</w:t>
      </w:r>
    </w:p>
    <w:p w14:paraId="3D20AE95" w14:textId="77777777" w:rsidR="005E1101" w:rsidRDefault="005E1101" w:rsidP="005E1101">
      <w:pPr>
        <w:jc w:val="both"/>
      </w:pPr>
    </w:p>
    <w:p w14:paraId="29D66C23" w14:textId="77777777" w:rsidR="005E1101" w:rsidRPr="000F7306" w:rsidRDefault="005E1101" w:rsidP="005E1101">
      <w:pPr>
        <w:pStyle w:val="Corpodetexto"/>
        <w:spacing w:after="0"/>
        <w:rPr>
          <w:rFonts w:ascii="Aptos" w:hAnsi="Aptos" w:cs="Calibri"/>
          <w:b/>
          <w:bCs/>
          <w:spacing w:val="-2"/>
        </w:rPr>
      </w:pPr>
      <w:r w:rsidRPr="000F7306">
        <w:rPr>
          <w:rFonts w:ascii="Aptos" w:hAnsi="Aptos" w:cs="Calibri"/>
          <w:b/>
          <w:bCs/>
        </w:rPr>
        <w:t>CLÁUSULA</w:t>
      </w:r>
      <w:r w:rsidRPr="000F7306">
        <w:rPr>
          <w:rFonts w:ascii="Aptos" w:hAnsi="Aptos" w:cs="Calibri"/>
          <w:b/>
          <w:bCs/>
          <w:spacing w:val="-6"/>
        </w:rPr>
        <w:t xml:space="preserve"> </w:t>
      </w:r>
      <w:r w:rsidRPr="000F7306">
        <w:rPr>
          <w:rFonts w:ascii="Aptos" w:hAnsi="Aptos" w:cs="Calibri"/>
          <w:b/>
          <w:bCs/>
        </w:rPr>
        <w:t>QUARTA</w:t>
      </w:r>
      <w:r w:rsidRPr="000F7306">
        <w:rPr>
          <w:rFonts w:ascii="Aptos" w:hAnsi="Aptos" w:cs="Calibri"/>
          <w:b/>
          <w:bCs/>
          <w:spacing w:val="-5"/>
        </w:rPr>
        <w:t xml:space="preserve"> </w:t>
      </w:r>
      <w:r w:rsidRPr="000F7306">
        <w:rPr>
          <w:rFonts w:ascii="Aptos" w:hAnsi="Aptos" w:cs="Calibri"/>
          <w:b/>
          <w:bCs/>
        </w:rPr>
        <w:t>-</w:t>
      </w:r>
      <w:r w:rsidRPr="000F7306">
        <w:rPr>
          <w:rFonts w:ascii="Aptos" w:hAnsi="Aptos" w:cs="Calibri"/>
          <w:b/>
          <w:bCs/>
          <w:spacing w:val="-3"/>
        </w:rPr>
        <w:t xml:space="preserve"> </w:t>
      </w:r>
      <w:r w:rsidRPr="000F7306">
        <w:rPr>
          <w:rFonts w:ascii="Aptos" w:hAnsi="Aptos" w:cs="Calibri"/>
          <w:b/>
          <w:bCs/>
        </w:rPr>
        <w:t>DAS</w:t>
      </w:r>
      <w:r w:rsidRPr="000F7306">
        <w:rPr>
          <w:rFonts w:ascii="Aptos" w:hAnsi="Aptos" w:cs="Calibri"/>
          <w:b/>
          <w:bCs/>
          <w:spacing w:val="-3"/>
        </w:rPr>
        <w:t xml:space="preserve"> </w:t>
      </w:r>
      <w:r w:rsidRPr="000F7306">
        <w:rPr>
          <w:rFonts w:ascii="Aptos" w:hAnsi="Aptos" w:cs="Calibri"/>
          <w:b/>
          <w:bCs/>
          <w:spacing w:val="-2"/>
        </w:rPr>
        <w:t>RESPONSABILIDADES</w:t>
      </w:r>
    </w:p>
    <w:p w14:paraId="21FF44AC" w14:textId="77777777" w:rsidR="005E1101" w:rsidRPr="000F7306" w:rsidRDefault="005E1101" w:rsidP="005E1101">
      <w:pPr>
        <w:pStyle w:val="Corpodetexto"/>
        <w:spacing w:after="0"/>
        <w:rPr>
          <w:rFonts w:ascii="Aptos" w:hAnsi="Aptos" w:cs="Calibri"/>
          <w:sz w:val="10"/>
        </w:rPr>
      </w:pPr>
    </w:p>
    <w:p w14:paraId="58FA38AC" w14:textId="77777777" w:rsidR="005E1101" w:rsidRPr="00F44254" w:rsidRDefault="005E1101" w:rsidP="005E1101">
      <w:pPr>
        <w:pStyle w:val="Corpodetexto"/>
        <w:spacing w:after="0"/>
        <w:rPr>
          <w:rFonts w:ascii="Aptos" w:hAnsi="Aptos" w:cs="Calibri"/>
          <w:sz w:val="22"/>
          <w:szCs w:val="22"/>
        </w:rPr>
      </w:pPr>
      <w:r w:rsidRPr="000F7306">
        <w:rPr>
          <w:rFonts w:ascii="Aptos" w:hAnsi="Aptos" w:cs="Calibri"/>
          <w:b/>
          <w:bCs/>
        </w:rPr>
        <w:t>4.1</w:t>
      </w:r>
      <w:r w:rsidRPr="00F44254">
        <w:rPr>
          <w:rFonts w:ascii="Aptos" w:hAnsi="Aptos" w:cs="Calibri"/>
          <w:b/>
          <w:bCs/>
          <w:sz w:val="22"/>
          <w:szCs w:val="22"/>
        </w:rPr>
        <w:t>.</w:t>
      </w:r>
      <w:r w:rsidRPr="00F44254">
        <w:rPr>
          <w:rFonts w:ascii="Aptos" w:hAnsi="Aptos" w:cs="Calibri"/>
          <w:sz w:val="22"/>
          <w:szCs w:val="22"/>
        </w:rPr>
        <w:t xml:space="preserve"> São obrigações da Contratante:</w:t>
      </w:r>
    </w:p>
    <w:p w14:paraId="125D158C" w14:textId="77777777" w:rsidR="005E1101" w:rsidRPr="000F7306" w:rsidRDefault="005E1101" w:rsidP="005E1101">
      <w:pPr>
        <w:pStyle w:val="Corpodetexto"/>
        <w:spacing w:after="0"/>
        <w:rPr>
          <w:rFonts w:ascii="Aptos" w:hAnsi="Aptos" w:cs="Calibri"/>
          <w:sz w:val="10"/>
        </w:rPr>
      </w:pPr>
    </w:p>
    <w:p w14:paraId="18106764" w14:textId="77777777" w:rsidR="005E1101" w:rsidRPr="000F7306" w:rsidRDefault="005E1101" w:rsidP="005E1101">
      <w:pPr>
        <w:pStyle w:val="Textodenotadefim"/>
        <w:numPr>
          <w:ilvl w:val="0"/>
          <w:numId w:val="40"/>
        </w:numPr>
        <w:jc w:val="both"/>
        <w:rPr>
          <w:rFonts w:ascii="Aptos" w:hAnsi="Aptos" w:cs="Times New Roman"/>
          <w:sz w:val="22"/>
          <w:szCs w:val="22"/>
        </w:rPr>
      </w:pPr>
      <w:r w:rsidRPr="000F7306">
        <w:rPr>
          <w:rFonts w:ascii="Aptos" w:hAnsi="Aptos" w:cs="Times New Roman"/>
          <w:sz w:val="22"/>
          <w:szCs w:val="22"/>
        </w:rPr>
        <w:t>Exigir o cumprimento de todas as obrigações assumidas pela Contratada, de acordo com as cláusulas contratuais e os termos de sua proposta;</w:t>
      </w:r>
    </w:p>
    <w:p w14:paraId="485B1E66" w14:textId="77777777" w:rsidR="005E1101" w:rsidRPr="000F7306" w:rsidRDefault="005E1101" w:rsidP="005E1101">
      <w:pPr>
        <w:pStyle w:val="Textodenotadefim"/>
        <w:numPr>
          <w:ilvl w:val="0"/>
          <w:numId w:val="40"/>
        </w:numPr>
        <w:jc w:val="both"/>
        <w:rPr>
          <w:rFonts w:ascii="Aptos" w:hAnsi="Aptos" w:cs="Times New Roman"/>
          <w:sz w:val="22"/>
          <w:szCs w:val="22"/>
        </w:rPr>
      </w:pPr>
      <w:r w:rsidRPr="000F7306">
        <w:rPr>
          <w:rFonts w:ascii="Aptos" w:hAnsi="Aptos" w:cs="Times New Roman"/>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AA1C4C" w14:textId="77777777" w:rsidR="005E1101" w:rsidRPr="000F7306" w:rsidRDefault="005E1101" w:rsidP="005E1101">
      <w:pPr>
        <w:pStyle w:val="Textodenotadefim"/>
        <w:numPr>
          <w:ilvl w:val="0"/>
          <w:numId w:val="40"/>
        </w:numPr>
        <w:jc w:val="both"/>
        <w:rPr>
          <w:rFonts w:ascii="Aptos" w:hAnsi="Aptos" w:cs="Times New Roman"/>
          <w:sz w:val="22"/>
          <w:szCs w:val="22"/>
        </w:rPr>
      </w:pPr>
      <w:r w:rsidRPr="000F7306">
        <w:rPr>
          <w:rFonts w:ascii="Aptos" w:hAnsi="Aptos" w:cs="Times New Roman"/>
          <w:sz w:val="22"/>
          <w:szCs w:val="22"/>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1B0C895F" w14:textId="77777777" w:rsidR="005E1101" w:rsidRPr="000F7306" w:rsidRDefault="005E1101" w:rsidP="005E1101">
      <w:pPr>
        <w:pStyle w:val="Textodenotadefim"/>
        <w:numPr>
          <w:ilvl w:val="0"/>
          <w:numId w:val="40"/>
        </w:numPr>
        <w:jc w:val="both"/>
        <w:rPr>
          <w:rFonts w:ascii="Aptos" w:hAnsi="Aptos" w:cs="Times New Roman"/>
          <w:sz w:val="22"/>
          <w:szCs w:val="22"/>
        </w:rPr>
      </w:pPr>
      <w:r w:rsidRPr="000F7306">
        <w:rPr>
          <w:rFonts w:ascii="Aptos" w:hAnsi="Aptos" w:cs="Times New Roman"/>
          <w:sz w:val="22"/>
          <w:szCs w:val="22"/>
        </w:rPr>
        <w:lastRenderedPageBreak/>
        <w:t xml:space="preserve">Pagar à Contratada o valor resultante da prestação do serviço, no prazo e condições estabelecidas neste Termo de Referência, bem como o valor da visita técnica desta que se fizer necessária na sede da Contratante; </w:t>
      </w:r>
    </w:p>
    <w:p w14:paraId="4AFEBB5B" w14:textId="77777777" w:rsidR="005E1101" w:rsidRPr="000F7306" w:rsidRDefault="005E1101" w:rsidP="005E1101">
      <w:pPr>
        <w:pStyle w:val="Textodenotadefim"/>
        <w:numPr>
          <w:ilvl w:val="0"/>
          <w:numId w:val="40"/>
        </w:numPr>
        <w:jc w:val="both"/>
        <w:rPr>
          <w:rFonts w:ascii="Aptos" w:hAnsi="Aptos" w:cs="Times New Roman"/>
          <w:sz w:val="22"/>
          <w:szCs w:val="22"/>
        </w:rPr>
      </w:pPr>
      <w:r w:rsidRPr="000F7306">
        <w:rPr>
          <w:rFonts w:ascii="Aptos" w:hAnsi="Aptos" w:cs="Times New Roman"/>
          <w:sz w:val="22"/>
          <w:szCs w:val="22"/>
        </w:rPr>
        <w:t>Fornecer por escrito as informações necessárias para o desenvolvimento dos serviços objeto do contrato;</w:t>
      </w:r>
    </w:p>
    <w:p w14:paraId="29667497" w14:textId="77777777" w:rsidR="005E1101" w:rsidRPr="000F7306" w:rsidRDefault="005E1101" w:rsidP="005E1101">
      <w:pPr>
        <w:pStyle w:val="Textodenotadefim"/>
        <w:numPr>
          <w:ilvl w:val="0"/>
          <w:numId w:val="40"/>
        </w:numPr>
        <w:jc w:val="both"/>
        <w:rPr>
          <w:rFonts w:ascii="Aptos" w:hAnsi="Aptos" w:cs="Times New Roman"/>
          <w:sz w:val="22"/>
          <w:szCs w:val="22"/>
        </w:rPr>
      </w:pPr>
      <w:r w:rsidRPr="000F7306">
        <w:rPr>
          <w:rFonts w:ascii="Aptos" w:hAnsi="Aptos" w:cs="Times New Roman"/>
          <w:sz w:val="22"/>
          <w:szCs w:val="22"/>
        </w:rPr>
        <w:t>Realizar avaliações periódicas da qualidade dos serviços, após seu recebimento;</w:t>
      </w:r>
    </w:p>
    <w:p w14:paraId="5A939939" w14:textId="77777777" w:rsidR="005E1101" w:rsidRPr="000F7306" w:rsidRDefault="005E1101" w:rsidP="005E1101">
      <w:pPr>
        <w:pStyle w:val="Textodenotadefim"/>
        <w:numPr>
          <w:ilvl w:val="0"/>
          <w:numId w:val="40"/>
        </w:numPr>
        <w:jc w:val="both"/>
        <w:rPr>
          <w:rFonts w:ascii="Aptos" w:hAnsi="Aptos" w:cs="Times New Roman"/>
          <w:sz w:val="22"/>
          <w:szCs w:val="22"/>
        </w:rPr>
      </w:pPr>
      <w:r w:rsidRPr="000F7306">
        <w:rPr>
          <w:rFonts w:ascii="Aptos" w:hAnsi="Aptos"/>
          <w:sz w:val="22"/>
          <w:szCs w:val="22"/>
        </w:rPr>
        <w:t>Arquivar, entre outros documentos, projetos, especificações técnicas, orçamentos, termos de recebimento, contratos e aditamentos, relatórios de inspeções técnicas após o recebimento do serviço e notificações expedidas;</w:t>
      </w:r>
    </w:p>
    <w:p w14:paraId="6B6A0DC6" w14:textId="77777777" w:rsidR="005E1101" w:rsidRPr="005A25C7" w:rsidRDefault="005E1101" w:rsidP="005E1101">
      <w:pPr>
        <w:rPr>
          <w:b/>
          <w:bCs/>
          <w:sz w:val="10"/>
        </w:rPr>
      </w:pPr>
    </w:p>
    <w:p w14:paraId="5E9F5E9D" w14:textId="77777777" w:rsidR="005E1101" w:rsidRPr="000F7306" w:rsidRDefault="005E1101" w:rsidP="005E1101">
      <w:pPr>
        <w:rPr>
          <w:rFonts w:cs="Calibri"/>
          <w:spacing w:val="-2"/>
        </w:rPr>
      </w:pPr>
      <w:r w:rsidRPr="000F7306">
        <w:rPr>
          <w:b/>
          <w:bCs/>
        </w:rPr>
        <w:t>4.2</w:t>
      </w:r>
      <w:r w:rsidRPr="000F7306">
        <w:t xml:space="preserve"> </w:t>
      </w:r>
      <w:r w:rsidRPr="000F7306">
        <w:rPr>
          <w:rFonts w:cs="Calibri"/>
        </w:rPr>
        <w:t>São</w:t>
      </w:r>
      <w:r w:rsidRPr="000F7306">
        <w:rPr>
          <w:rFonts w:cs="Calibri"/>
          <w:spacing w:val="-2"/>
        </w:rPr>
        <w:t xml:space="preserve"> </w:t>
      </w:r>
      <w:r w:rsidRPr="000F7306">
        <w:rPr>
          <w:rFonts w:cs="Calibri"/>
        </w:rPr>
        <w:t>obrigações</w:t>
      </w:r>
      <w:r w:rsidRPr="000F7306">
        <w:rPr>
          <w:rFonts w:cs="Calibri"/>
          <w:spacing w:val="-3"/>
        </w:rPr>
        <w:t xml:space="preserve"> </w:t>
      </w:r>
      <w:r w:rsidRPr="000F7306">
        <w:rPr>
          <w:rFonts w:cs="Calibri"/>
        </w:rPr>
        <w:t>da</w:t>
      </w:r>
      <w:r w:rsidRPr="000F7306">
        <w:rPr>
          <w:rFonts w:cs="Calibri"/>
          <w:spacing w:val="-1"/>
        </w:rPr>
        <w:t xml:space="preserve"> </w:t>
      </w:r>
      <w:r w:rsidRPr="000F7306">
        <w:rPr>
          <w:rFonts w:cs="Calibri"/>
          <w:spacing w:val="-2"/>
        </w:rPr>
        <w:t>Contratada:</w:t>
      </w:r>
    </w:p>
    <w:p w14:paraId="22FD8647" w14:textId="77777777" w:rsidR="005E1101" w:rsidRPr="000F7306" w:rsidRDefault="005E1101" w:rsidP="005E1101">
      <w:pPr>
        <w:pStyle w:val="Textodenotadefim"/>
        <w:jc w:val="both"/>
        <w:rPr>
          <w:rFonts w:ascii="Aptos" w:hAnsi="Aptos" w:cs="Times New Roman"/>
          <w:sz w:val="10"/>
          <w:szCs w:val="22"/>
        </w:rPr>
      </w:pPr>
    </w:p>
    <w:p w14:paraId="73151214"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Executar os serviços conforme especificações deste Termo de Referência e de sua proposta, com a alocação dos colaboradores necessários ao perfeito cumprimento das cláusulas contratuais;</w:t>
      </w:r>
    </w:p>
    <w:p w14:paraId="0A6383A1"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Reparar, corrigir, remover ou substituir, às suas expensas, no total ou em parte, no prazo fixado pelo fiscal do contrato, os serviços efetuados em que se verificarem vícios, defeitos ou incorreções resultantes da execução;</w:t>
      </w:r>
    </w:p>
    <w:p w14:paraId="26BD5C6E"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Responsabilizar-se pelos vícios e danos decorrentes da execução do objeto, bem como por todo e qualquer dano causado à Câmara Municipal, devendo ressarcir imediatamente a Administração em sua integralidade;</w:t>
      </w:r>
    </w:p>
    <w:p w14:paraId="498FB07E"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Utilizar colaboradores habilitados e com conhecimentos técnicos dos serviços a serem executados, em conformidade com as normas e determinações em vigor;</w:t>
      </w:r>
    </w:p>
    <w:p w14:paraId="2872A505"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Vedar a utilização, na execução dos serviços, de colaborador que seja familiar de agente público ocupante de cargo em comissão ou função de confiança no órgão Contratante;</w:t>
      </w:r>
    </w:p>
    <w:p w14:paraId="51318316"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Manter em dia todos os seus requisitos de regularidade fiscal, trabalhista e técnica;</w:t>
      </w:r>
    </w:p>
    <w:p w14:paraId="737ECDC3"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62A8ABD2"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Comunicar ao Fiscal do contrato, no prazo de 24 (vinte e quatro) horas, qualquer ocorrência anormal ou acidente que se verifique no local dos serviços.</w:t>
      </w:r>
    </w:p>
    <w:p w14:paraId="7BD48C66"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Prestar todo esclarecimento ou informação solicitada pela Contratante ou por seus prepostos, garantindo-lhes o acesso, a qualquer tempo, ao local dos trabalhos, bem como aos documentos relativos à execução do empreendimento.</w:t>
      </w:r>
    </w:p>
    <w:p w14:paraId="241B2196"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Paralisar, por determinação da Contratante, qualquer atividade que não esteja sendo executada de acordo com a boa técnica ou que ponha em risco a segurança de pessoas ou bens de terceiros.</w:t>
      </w:r>
    </w:p>
    <w:p w14:paraId="3FE44D23"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Promover a organização técnica e administrativa dos serviços, de modo a conduzi-los eficaz e eficientemente, de acordo com os documentos e especificações que integram este Termo de Referência, no prazo determinado.</w:t>
      </w:r>
    </w:p>
    <w:p w14:paraId="347002CB"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Conduzir os trabalhos com estrita observância às normas da legislação pertinente, cumprindo as determinações dos Poderes Públicos.</w:t>
      </w:r>
    </w:p>
    <w:p w14:paraId="4827FFBC"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Submeter previamente, por escrito, à Contratante, para análise e aprovação, quaisquer mudanças nos métodos executivos que fujam às especificações do memorial descritivo.</w:t>
      </w:r>
    </w:p>
    <w:p w14:paraId="418AAEE8"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0064CB6F"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 xml:space="preserve">Manter durante toda a vigência do contrato, em compatibilidade com as obrigações assumidas, todas as condições de habilitação e qualificação exigidas </w:t>
      </w:r>
      <w:r>
        <w:rPr>
          <w:rFonts w:ascii="Aptos" w:hAnsi="Aptos" w:cs="Times New Roman"/>
          <w:sz w:val="22"/>
          <w:szCs w:val="22"/>
        </w:rPr>
        <w:t>no processo licitatório</w:t>
      </w:r>
      <w:r w:rsidRPr="000F7306">
        <w:rPr>
          <w:rFonts w:ascii="Aptos" w:hAnsi="Aptos" w:cs="Times New Roman"/>
          <w:sz w:val="22"/>
          <w:szCs w:val="22"/>
        </w:rPr>
        <w:t>;</w:t>
      </w:r>
    </w:p>
    <w:p w14:paraId="35DD09F0"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Guardar sigilo sobre todas as informações obtidas em decorrência do cumprimento do contrato;</w:t>
      </w:r>
    </w:p>
    <w:p w14:paraId="7BD300E5" w14:textId="77777777" w:rsidR="005E1101" w:rsidRPr="000F7306" w:rsidRDefault="005E1101" w:rsidP="005E1101">
      <w:pPr>
        <w:pStyle w:val="Textodenotadefim"/>
        <w:numPr>
          <w:ilvl w:val="0"/>
          <w:numId w:val="41"/>
        </w:numPr>
        <w:jc w:val="both"/>
        <w:rPr>
          <w:rFonts w:ascii="Aptos" w:hAnsi="Aptos" w:cs="Times New Roman"/>
          <w:sz w:val="22"/>
          <w:szCs w:val="22"/>
        </w:rPr>
      </w:pPr>
      <w:r w:rsidRPr="000F7306">
        <w:rPr>
          <w:rFonts w:ascii="Aptos" w:hAnsi="Aptos" w:cs="Times New Roman"/>
          <w:sz w:val="22"/>
          <w:szCs w:val="22"/>
        </w:rPr>
        <w:t>Prestar os serviços dentro dos parâmetros e rotinas estabelecidos, fornecendo todos os serviços, qualidade e tecnologia adequadas, com a observância às recomendações aceitas pela boa técnica, normas e legislação;</w:t>
      </w:r>
    </w:p>
    <w:p w14:paraId="68D64F12" w14:textId="77777777" w:rsidR="005E1101" w:rsidRPr="000F7306" w:rsidRDefault="005E1101" w:rsidP="005E1101">
      <w:pPr>
        <w:pStyle w:val="Corpodetexto"/>
        <w:spacing w:after="0"/>
        <w:rPr>
          <w:rFonts w:ascii="Aptos" w:hAnsi="Aptos" w:cs="Calibri"/>
        </w:rPr>
      </w:pPr>
    </w:p>
    <w:p w14:paraId="00A44560" w14:textId="77777777" w:rsidR="005E1101" w:rsidRPr="000F7306" w:rsidRDefault="005E1101" w:rsidP="005E1101">
      <w:pPr>
        <w:rPr>
          <w:rFonts w:cs="Calibri"/>
          <w:b/>
          <w:bCs/>
        </w:rPr>
      </w:pPr>
      <w:r w:rsidRPr="000F7306">
        <w:rPr>
          <w:rFonts w:cs="Calibri"/>
          <w:b/>
          <w:bCs/>
        </w:rPr>
        <w:t>CLÁUSULA</w:t>
      </w:r>
      <w:r w:rsidRPr="000F7306">
        <w:rPr>
          <w:rFonts w:cs="Calibri"/>
          <w:b/>
          <w:bCs/>
          <w:spacing w:val="-7"/>
        </w:rPr>
        <w:t xml:space="preserve"> </w:t>
      </w:r>
      <w:r w:rsidRPr="000F7306">
        <w:rPr>
          <w:rFonts w:cs="Calibri"/>
          <w:b/>
          <w:bCs/>
        </w:rPr>
        <w:t>QUINTA</w:t>
      </w:r>
      <w:r w:rsidRPr="000F7306">
        <w:rPr>
          <w:rFonts w:cs="Calibri"/>
          <w:b/>
          <w:bCs/>
          <w:spacing w:val="-3"/>
        </w:rPr>
        <w:t xml:space="preserve"> </w:t>
      </w:r>
      <w:r w:rsidRPr="000F7306">
        <w:rPr>
          <w:rFonts w:cs="Calibri"/>
          <w:b/>
          <w:bCs/>
        </w:rPr>
        <w:t>-</w:t>
      </w:r>
      <w:r w:rsidRPr="000F7306">
        <w:rPr>
          <w:rFonts w:cs="Calibri"/>
          <w:b/>
          <w:bCs/>
          <w:spacing w:val="-6"/>
        </w:rPr>
        <w:t xml:space="preserve"> </w:t>
      </w:r>
      <w:r w:rsidRPr="000F7306">
        <w:rPr>
          <w:rFonts w:cs="Calibri"/>
          <w:b/>
          <w:bCs/>
        </w:rPr>
        <w:t>DAS</w:t>
      </w:r>
      <w:r w:rsidRPr="000F7306">
        <w:rPr>
          <w:rFonts w:cs="Calibri"/>
          <w:b/>
          <w:bCs/>
          <w:spacing w:val="-4"/>
        </w:rPr>
        <w:t xml:space="preserve"> </w:t>
      </w:r>
      <w:r w:rsidRPr="000F7306">
        <w:rPr>
          <w:rFonts w:cs="Calibri"/>
          <w:b/>
          <w:bCs/>
        </w:rPr>
        <w:t>SANÇÕES</w:t>
      </w:r>
      <w:r w:rsidRPr="000F7306">
        <w:rPr>
          <w:rFonts w:cs="Calibri"/>
          <w:b/>
          <w:bCs/>
          <w:spacing w:val="-5"/>
        </w:rPr>
        <w:t xml:space="preserve"> </w:t>
      </w:r>
      <w:r w:rsidRPr="000F7306">
        <w:rPr>
          <w:rFonts w:cs="Calibri"/>
          <w:b/>
          <w:bCs/>
          <w:spacing w:val="-2"/>
        </w:rPr>
        <w:t>ADMINISTRATIVAS:</w:t>
      </w:r>
    </w:p>
    <w:p w14:paraId="39063391" w14:textId="77777777" w:rsidR="005E1101" w:rsidRPr="000F7306" w:rsidRDefault="005E1101" w:rsidP="005E1101">
      <w:pPr>
        <w:pStyle w:val="Corpodetexto"/>
        <w:spacing w:after="0"/>
        <w:rPr>
          <w:rFonts w:ascii="Aptos" w:hAnsi="Aptos" w:cs="Calibri"/>
          <w:sz w:val="10"/>
        </w:rPr>
      </w:pPr>
    </w:p>
    <w:p w14:paraId="3DF5044A" w14:textId="77777777" w:rsidR="005E1101" w:rsidRPr="000F7306" w:rsidRDefault="005E1101" w:rsidP="005E1101">
      <w:pPr>
        <w:jc w:val="both"/>
      </w:pPr>
      <w:r w:rsidRPr="000F7306">
        <w:rPr>
          <w:b/>
          <w:bCs/>
        </w:rPr>
        <w:t>5.1.</w:t>
      </w:r>
      <w:r w:rsidRPr="000F7306">
        <w:t xml:space="preserve"> Comete infração administrativa nos termos do art. 155 da Lei nº 14.133, de 2021, a CONTRATADA quando:</w:t>
      </w:r>
    </w:p>
    <w:p w14:paraId="7BB25C2D" w14:textId="77777777" w:rsidR="005E1101" w:rsidRPr="000F7306" w:rsidRDefault="005E1101" w:rsidP="005E1101">
      <w:pPr>
        <w:jc w:val="both"/>
        <w:rPr>
          <w:sz w:val="10"/>
        </w:rPr>
      </w:pPr>
    </w:p>
    <w:p w14:paraId="04872DA0" w14:textId="77777777" w:rsidR="005E1101" w:rsidRPr="000F7306" w:rsidRDefault="005E1101" w:rsidP="005E1101">
      <w:pPr>
        <w:numPr>
          <w:ilvl w:val="0"/>
          <w:numId w:val="31"/>
        </w:numPr>
        <w:jc w:val="both"/>
      </w:pPr>
      <w:r w:rsidRPr="000F7306">
        <w:t>Der causa à inexecução total ou parcial de qualquer das obrigações assumidas em decorrência da contratação;</w:t>
      </w:r>
    </w:p>
    <w:p w14:paraId="50EE0F97" w14:textId="77777777" w:rsidR="005E1101" w:rsidRPr="000F7306" w:rsidRDefault="005E1101" w:rsidP="005E1101">
      <w:pPr>
        <w:numPr>
          <w:ilvl w:val="0"/>
          <w:numId w:val="31"/>
        </w:numPr>
        <w:jc w:val="both"/>
      </w:pPr>
      <w:r w:rsidRPr="000F7306">
        <w:t>Não mantiver a proposta, salvo em decorrência de fato superveniente devidamente justificado;</w:t>
      </w:r>
    </w:p>
    <w:p w14:paraId="57D90419" w14:textId="77777777" w:rsidR="005E1101" w:rsidRPr="000F7306" w:rsidRDefault="005E1101" w:rsidP="005E1101">
      <w:pPr>
        <w:numPr>
          <w:ilvl w:val="0"/>
          <w:numId w:val="31"/>
        </w:numPr>
        <w:jc w:val="both"/>
      </w:pPr>
      <w:r w:rsidRPr="000F7306">
        <w:t>Não celebrar o contrato ou deixar de entregar a documentação exigida dentro do prazo;</w:t>
      </w:r>
    </w:p>
    <w:p w14:paraId="3B7F10AB" w14:textId="77777777" w:rsidR="005E1101" w:rsidRPr="000F7306" w:rsidRDefault="005E1101" w:rsidP="005E1101">
      <w:pPr>
        <w:numPr>
          <w:ilvl w:val="0"/>
          <w:numId w:val="31"/>
        </w:numPr>
        <w:jc w:val="both"/>
      </w:pPr>
      <w:r w:rsidRPr="000F7306">
        <w:t>Ensejar o retardamento da execução ou entrega do objeto sem motivo justificado;</w:t>
      </w:r>
    </w:p>
    <w:p w14:paraId="14AF44F1" w14:textId="77777777" w:rsidR="005E1101" w:rsidRPr="000F7306" w:rsidRDefault="005E1101" w:rsidP="005E1101">
      <w:pPr>
        <w:numPr>
          <w:ilvl w:val="0"/>
          <w:numId w:val="31"/>
        </w:numPr>
        <w:jc w:val="both"/>
      </w:pPr>
      <w:r w:rsidRPr="000F7306">
        <w:t xml:space="preserve">Apresentar declaração ou documentação falsa exigida para o certame ou prestar declaração falsa durante </w:t>
      </w:r>
      <w:r>
        <w:t>o processo licitatório</w:t>
      </w:r>
      <w:r w:rsidRPr="000F7306">
        <w:t xml:space="preserve"> ou a execução do contrato;</w:t>
      </w:r>
    </w:p>
    <w:p w14:paraId="22F49CB5" w14:textId="77777777" w:rsidR="005E1101" w:rsidRPr="000F7306" w:rsidRDefault="005E1101" w:rsidP="005E1101">
      <w:pPr>
        <w:numPr>
          <w:ilvl w:val="0"/>
          <w:numId w:val="31"/>
        </w:numPr>
        <w:jc w:val="both"/>
      </w:pPr>
      <w:r w:rsidRPr="000F7306">
        <w:t xml:space="preserve">Fraudar </w:t>
      </w:r>
      <w:r>
        <w:t>o processo licitatório</w:t>
      </w:r>
      <w:r w:rsidRPr="000F7306">
        <w:t xml:space="preserve"> ou praticar ato fraudulento na execução do contrato;</w:t>
      </w:r>
    </w:p>
    <w:p w14:paraId="1D2C865A" w14:textId="77777777" w:rsidR="005E1101" w:rsidRPr="000F7306" w:rsidRDefault="005E1101" w:rsidP="005E1101">
      <w:pPr>
        <w:numPr>
          <w:ilvl w:val="0"/>
          <w:numId w:val="31"/>
        </w:numPr>
        <w:jc w:val="both"/>
      </w:pPr>
      <w:r w:rsidRPr="000F7306">
        <w:t>Comportar-se de modo inidôneo ou cometer fraude de qualquer natureza;</w:t>
      </w:r>
    </w:p>
    <w:p w14:paraId="502ADFD2" w14:textId="77777777" w:rsidR="005E1101" w:rsidRPr="000F7306" w:rsidRDefault="005E1101" w:rsidP="005E1101">
      <w:pPr>
        <w:numPr>
          <w:ilvl w:val="0"/>
          <w:numId w:val="31"/>
        </w:numPr>
        <w:jc w:val="both"/>
      </w:pPr>
      <w:r w:rsidRPr="000F7306">
        <w:t xml:space="preserve">Praticar atos ilícitos com vistas a frustrar os objetivos </w:t>
      </w:r>
      <w:r>
        <w:t>do processo licitatório</w:t>
      </w:r>
      <w:r w:rsidRPr="000F7306">
        <w:t>;</w:t>
      </w:r>
    </w:p>
    <w:p w14:paraId="17D94CD0" w14:textId="77777777" w:rsidR="005E1101" w:rsidRPr="000F7306" w:rsidRDefault="005E1101" w:rsidP="005E1101">
      <w:pPr>
        <w:numPr>
          <w:ilvl w:val="0"/>
          <w:numId w:val="31"/>
        </w:numPr>
        <w:jc w:val="both"/>
      </w:pPr>
      <w:r w:rsidRPr="000F7306">
        <w:t>Praticar ato lesivo previsto no art. 5º da Lei nº 12.846, de 1º de agosto de 2013.</w:t>
      </w:r>
    </w:p>
    <w:p w14:paraId="06649305" w14:textId="77777777" w:rsidR="005E1101" w:rsidRPr="000F7306" w:rsidRDefault="005E1101" w:rsidP="005E1101">
      <w:pPr>
        <w:jc w:val="both"/>
      </w:pPr>
    </w:p>
    <w:p w14:paraId="5B68D6EB" w14:textId="77777777" w:rsidR="005E1101" w:rsidRPr="000F7306" w:rsidRDefault="005E1101" w:rsidP="005E1101">
      <w:pPr>
        <w:jc w:val="both"/>
      </w:pPr>
      <w:r w:rsidRPr="000F7306">
        <w:rPr>
          <w:b/>
          <w:bCs/>
        </w:rPr>
        <w:t>5.2.</w:t>
      </w:r>
      <w:r w:rsidRPr="000F7306">
        <w:t xml:space="preserve"> Pela inexecução total ou parcial do objeto deste contrato, a Administração pode aplicar à CONTRATADA as seguintes sanções:</w:t>
      </w:r>
    </w:p>
    <w:p w14:paraId="6009E6BC" w14:textId="77777777" w:rsidR="005E1101" w:rsidRPr="000F7306" w:rsidRDefault="005E1101" w:rsidP="005E1101">
      <w:pPr>
        <w:jc w:val="both"/>
        <w:rPr>
          <w:sz w:val="10"/>
        </w:rPr>
      </w:pPr>
    </w:p>
    <w:p w14:paraId="76E5B3AD" w14:textId="77777777" w:rsidR="005E1101" w:rsidRPr="000F7306" w:rsidRDefault="005E1101" w:rsidP="005E1101">
      <w:pPr>
        <w:numPr>
          <w:ilvl w:val="0"/>
          <w:numId w:val="32"/>
        </w:numPr>
        <w:jc w:val="both"/>
      </w:pPr>
      <w:r w:rsidRPr="000F7306">
        <w:t>Advertência, por faltas leves, assim entendidas aquelas que não acarretem prejuízos significativos para a Contratante;</w:t>
      </w:r>
    </w:p>
    <w:p w14:paraId="652AFDF0" w14:textId="77777777" w:rsidR="005E1101" w:rsidRPr="000F7306" w:rsidRDefault="005E1101" w:rsidP="005E1101">
      <w:pPr>
        <w:numPr>
          <w:ilvl w:val="0"/>
          <w:numId w:val="32"/>
        </w:numPr>
        <w:jc w:val="both"/>
      </w:pPr>
      <w:r w:rsidRPr="000F7306">
        <w:t>Multa moratória de 0,5% (meio por cento) por dia de atraso injustificado sobre o valor da parcela inadimplida, até o limite de 20 (vinte) dias;</w:t>
      </w:r>
    </w:p>
    <w:p w14:paraId="3D5CD766" w14:textId="77777777" w:rsidR="005E1101" w:rsidRPr="000F7306" w:rsidRDefault="005E1101" w:rsidP="005E1101">
      <w:pPr>
        <w:numPr>
          <w:ilvl w:val="0"/>
          <w:numId w:val="32"/>
        </w:numPr>
        <w:jc w:val="both"/>
      </w:pPr>
      <w:r w:rsidRPr="000F7306">
        <w:t>Multa compensatória de 20% (vinte por cento) sobre o valor total do contrato, no caso de inexecução total do objeto;</w:t>
      </w:r>
    </w:p>
    <w:p w14:paraId="2DC03D85" w14:textId="77777777" w:rsidR="005E1101" w:rsidRPr="000F7306" w:rsidRDefault="005E1101" w:rsidP="005E1101">
      <w:pPr>
        <w:numPr>
          <w:ilvl w:val="0"/>
          <w:numId w:val="32"/>
        </w:numPr>
        <w:jc w:val="both"/>
      </w:pPr>
      <w:r w:rsidRPr="000F7306">
        <w:t>Em caso de inexecução parcial, a multa compensatória, no mesmo percentual do subitem acima, será aplicada de forma proporcional à obrigação inadimplida;</w:t>
      </w:r>
    </w:p>
    <w:p w14:paraId="4304EC83" w14:textId="77777777" w:rsidR="005E1101" w:rsidRPr="000F7306" w:rsidRDefault="005E1101" w:rsidP="005E1101">
      <w:pPr>
        <w:numPr>
          <w:ilvl w:val="0"/>
          <w:numId w:val="32"/>
        </w:numPr>
        <w:jc w:val="both"/>
      </w:pPr>
      <w:r w:rsidRPr="000F7306">
        <w:t>Suspensão de licitar e impedimento de contratar com o órgão, entidade ou unidade administrativa pela qual a Administração Pública opera e atua concretamente, pelo prazo de até dois anos;</w:t>
      </w:r>
    </w:p>
    <w:p w14:paraId="2EF22539" w14:textId="77777777" w:rsidR="005E1101" w:rsidRPr="000F7306" w:rsidRDefault="005E1101" w:rsidP="005E1101">
      <w:pPr>
        <w:numPr>
          <w:ilvl w:val="0"/>
          <w:numId w:val="32"/>
        </w:numPr>
        <w:jc w:val="both"/>
      </w:pPr>
      <w:r w:rsidRPr="000F7306">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A8AC810" w14:textId="77777777" w:rsidR="005E1101" w:rsidRPr="000F7306" w:rsidRDefault="005E1101" w:rsidP="005E1101">
      <w:pPr>
        <w:jc w:val="both"/>
        <w:rPr>
          <w:sz w:val="10"/>
        </w:rPr>
      </w:pPr>
    </w:p>
    <w:p w14:paraId="5929C4CF" w14:textId="77777777" w:rsidR="005E1101" w:rsidRPr="000F7306" w:rsidRDefault="005E1101" w:rsidP="005E1101">
      <w:pPr>
        <w:jc w:val="both"/>
      </w:pPr>
      <w:r w:rsidRPr="000F7306">
        <w:rPr>
          <w:b/>
          <w:bCs/>
        </w:rPr>
        <w:lastRenderedPageBreak/>
        <w:t>5.3.</w:t>
      </w:r>
      <w:r w:rsidRPr="000F7306">
        <w:t xml:space="preserve"> As sanções previstas nas alíneas, ‘a’, ‘e’, ‘f’ e ‘g’ poderão ser aplicadas à CONTRATADA juntamente com as de multa, descontando-a dos pagamentos a serem efetuados.</w:t>
      </w:r>
    </w:p>
    <w:p w14:paraId="32701F7A" w14:textId="77777777" w:rsidR="005E1101" w:rsidRPr="000F7306" w:rsidRDefault="005E1101" w:rsidP="005E1101">
      <w:pPr>
        <w:jc w:val="both"/>
        <w:rPr>
          <w:sz w:val="10"/>
        </w:rPr>
      </w:pPr>
    </w:p>
    <w:p w14:paraId="127462D7" w14:textId="77777777" w:rsidR="005E1101" w:rsidRPr="000F7306" w:rsidRDefault="005E1101" w:rsidP="005E1101">
      <w:pPr>
        <w:jc w:val="both"/>
      </w:pPr>
      <w:r w:rsidRPr="000F7306">
        <w:rPr>
          <w:b/>
          <w:bCs/>
        </w:rPr>
        <w:t>54.</w:t>
      </w:r>
      <w:r w:rsidRPr="000F7306">
        <w:t xml:space="preserve"> Também ficam sujeitas às penalidades do art. 156, III e IV da Lei nº 14.133, de 2021, as empresas ou profissionais que: </w:t>
      </w:r>
    </w:p>
    <w:p w14:paraId="16008B94" w14:textId="77777777" w:rsidR="005E1101" w:rsidRPr="000F7306" w:rsidRDefault="005E1101" w:rsidP="005E1101">
      <w:pPr>
        <w:jc w:val="both"/>
        <w:rPr>
          <w:sz w:val="10"/>
        </w:rPr>
      </w:pPr>
    </w:p>
    <w:p w14:paraId="2DF76C75" w14:textId="77777777" w:rsidR="005E1101" w:rsidRPr="000F7306" w:rsidRDefault="005E1101" w:rsidP="005E1101">
      <w:pPr>
        <w:numPr>
          <w:ilvl w:val="0"/>
          <w:numId w:val="33"/>
        </w:numPr>
        <w:jc w:val="both"/>
      </w:pPr>
      <w:r w:rsidRPr="000F7306">
        <w:t>Tenham sofrido condenação definitiva por praticar, por meio dolosos, fraude fiscal no recolhimento de quaisquer tributos;</w:t>
      </w:r>
    </w:p>
    <w:p w14:paraId="0808871E" w14:textId="77777777" w:rsidR="005E1101" w:rsidRPr="000F7306" w:rsidRDefault="005E1101" w:rsidP="005E1101">
      <w:pPr>
        <w:numPr>
          <w:ilvl w:val="0"/>
          <w:numId w:val="33"/>
        </w:numPr>
        <w:jc w:val="both"/>
      </w:pPr>
      <w:r w:rsidRPr="000F7306">
        <w:t xml:space="preserve">Tenham praticado atos ilícitos visando a frustrar os objetivos </w:t>
      </w:r>
      <w:r>
        <w:t>do processo licitatório;</w:t>
      </w:r>
    </w:p>
    <w:p w14:paraId="4A344FBB" w14:textId="77777777" w:rsidR="005E1101" w:rsidRPr="000F7306" w:rsidRDefault="005E1101" w:rsidP="005E1101">
      <w:pPr>
        <w:numPr>
          <w:ilvl w:val="0"/>
          <w:numId w:val="33"/>
        </w:numPr>
        <w:jc w:val="both"/>
      </w:pPr>
      <w:r w:rsidRPr="000F7306">
        <w:t>Demonstrem não possuir idoneidade para contratar com a Administração em virtude de atos ilícitos praticados.</w:t>
      </w:r>
    </w:p>
    <w:p w14:paraId="53E39DDC" w14:textId="77777777" w:rsidR="005E1101" w:rsidRPr="000F7306" w:rsidRDefault="005E1101" w:rsidP="005E1101">
      <w:pPr>
        <w:jc w:val="both"/>
        <w:rPr>
          <w:sz w:val="10"/>
        </w:rPr>
      </w:pPr>
    </w:p>
    <w:p w14:paraId="5E2BF476" w14:textId="77777777" w:rsidR="005E1101" w:rsidRPr="000F7306" w:rsidRDefault="005E1101" w:rsidP="005E1101">
      <w:pPr>
        <w:jc w:val="both"/>
      </w:pPr>
      <w:r w:rsidRPr="000F7306">
        <w:rPr>
          <w:b/>
          <w:bCs/>
        </w:rPr>
        <w:t>5.5.</w:t>
      </w:r>
      <w:r w:rsidRPr="000F7306">
        <w:t xml:space="preserve"> A aplicação de qualquer das penalidades previstas realizar-se-á em processo administrativo que assegurará o contraditório e a ampla defesa à CONTRATADA, observando-se o procedimento previsto na Lei nº 14.133, de 2021, e subsidiariamente a Lei nº 9.784, de 1999.</w:t>
      </w:r>
    </w:p>
    <w:p w14:paraId="574E3027" w14:textId="77777777" w:rsidR="005E1101" w:rsidRPr="000F7306" w:rsidRDefault="005E1101" w:rsidP="005E1101">
      <w:pPr>
        <w:jc w:val="both"/>
        <w:rPr>
          <w:sz w:val="10"/>
        </w:rPr>
      </w:pPr>
    </w:p>
    <w:p w14:paraId="6D9A2779" w14:textId="77777777" w:rsidR="005E1101" w:rsidRPr="000F7306" w:rsidRDefault="005E1101" w:rsidP="005E1101">
      <w:pPr>
        <w:jc w:val="both"/>
      </w:pPr>
      <w:r w:rsidRPr="000F7306">
        <w:rPr>
          <w:b/>
          <w:bCs/>
        </w:rPr>
        <w:t>5.6.</w:t>
      </w:r>
      <w:r w:rsidRPr="000F7306">
        <w:t xml:space="preserve"> As multas devidas e/ou prejuízos causados à Contratante serão deduzidos dos valores a serem pagos, ou recolhidos em favor do Município, ou ainda, quando for o caso, serão inscritos na Dívida Ativa do Município e cobrados judicialmente.</w:t>
      </w:r>
    </w:p>
    <w:p w14:paraId="4DE94EF5" w14:textId="77777777" w:rsidR="005E1101" w:rsidRPr="000F7306" w:rsidRDefault="005E1101" w:rsidP="005E1101">
      <w:pPr>
        <w:jc w:val="both"/>
        <w:rPr>
          <w:sz w:val="10"/>
        </w:rPr>
      </w:pPr>
    </w:p>
    <w:p w14:paraId="0A86EC8B" w14:textId="77777777" w:rsidR="005E1101" w:rsidRPr="000F7306" w:rsidRDefault="005E1101" w:rsidP="005E1101">
      <w:pPr>
        <w:jc w:val="both"/>
      </w:pPr>
      <w:r w:rsidRPr="000F7306">
        <w:rPr>
          <w:b/>
          <w:bCs/>
        </w:rPr>
        <w:t>5.7.</w:t>
      </w:r>
      <w:r w:rsidRPr="000F7306">
        <w:t xml:space="preserve"> Caso a Contratante determine, a multa deverá ser recolhida no prazo máximo de 10 (dez) dias, a contar da data do recebimento da comunicação enviada pela autoridade competente.</w:t>
      </w:r>
    </w:p>
    <w:p w14:paraId="752D344F" w14:textId="77777777" w:rsidR="005E1101" w:rsidRPr="000F7306" w:rsidRDefault="005E1101" w:rsidP="005E1101">
      <w:pPr>
        <w:jc w:val="both"/>
        <w:rPr>
          <w:sz w:val="10"/>
        </w:rPr>
      </w:pPr>
    </w:p>
    <w:p w14:paraId="623CB428" w14:textId="77777777" w:rsidR="005E1101" w:rsidRPr="000F7306" w:rsidRDefault="005E1101" w:rsidP="005E1101">
      <w:pPr>
        <w:jc w:val="both"/>
      </w:pPr>
      <w:r w:rsidRPr="000F7306">
        <w:rPr>
          <w:b/>
          <w:bCs/>
        </w:rPr>
        <w:t>5.8.</w:t>
      </w:r>
      <w:r w:rsidRPr="000F7306">
        <w:t xml:space="preserve"> A autoridade competente, na aplicação das sanções, levará em consideração a gravidade da conduta do infrator, o caráter educativo da pena, bem como o dano causado à Administração, observado o princípio da proporcionalidade.</w:t>
      </w:r>
    </w:p>
    <w:p w14:paraId="4DD84D4E" w14:textId="77777777" w:rsidR="005E1101" w:rsidRPr="000F7306" w:rsidRDefault="005E1101" w:rsidP="005E1101">
      <w:pPr>
        <w:pStyle w:val="Corpodetexto"/>
        <w:spacing w:after="0"/>
        <w:rPr>
          <w:rFonts w:ascii="Aptos" w:hAnsi="Aptos" w:cs="Calibri"/>
        </w:rPr>
      </w:pPr>
    </w:p>
    <w:p w14:paraId="7E1A7CF4" w14:textId="77777777" w:rsidR="005E1101" w:rsidRPr="001F3814" w:rsidRDefault="005E1101" w:rsidP="005E1101">
      <w:pPr>
        <w:pStyle w:val="Corpodetexto"/>
        <w:spacing w:after="0"/>
        <w:jc w:val="both"/>
        <w:rPr>
          <w:rFonts w:ascii="Aptos" w:hAnsi="Aptos" w:cs="Calibri"/>
          <w:sz w:val="22"/>
        </w:rPr>
      </w:pPr>
      <w:r w:rsidRPr="001F3814">
        <w:rPr>
          <w:rFonts w:ascii="Aptos" w:hAnsi="Aptos" w:cs="Calibri"/>
          <w:b/>
          <w:bCs/>
          <w:sz w:val="22"/>
        </w:rPr>
        <w:t>CLÁUSULA</w:t>
      </w:r>
      <w:r w:rsidRPr="001F3814">
        <w:rPr>
          <w:rFonts w:ascii="Aptos" w:hAnsi="Aptos" w:cs="Calibri"/>
          <w:b/>
          <w:bCs/>
          <w:spacing w:val="31"/>
          <w:sz w:val="22"/>
        </w:rPr>
        <w:t xml:space="preserve"> </w:t>
      </w:r>
      <w:r w:rsidRPr="001F3814">
        <w:rPr>
          <w:rFonts w:ascii="Aptos" w:hAnsi="Aptos" w:cs="Calibri"/>
          <w:b/>
          <w:bCs/>
          <w:sz w:val="22"/>
        </w:rPr>
        <w:t>SEXTA</w:t>
      </w:r>
      <w:r w:rsidRPr="001F3814">
        <w:rPr>
          <w:rFonts w:ascii="Aptos" w:hAnsi="Aptos" w:cs="Calibri"/>
          <w:b/>
          <w:bCs/>
          <w:spacing w:val="34"/>
          <w:sz w:val="22"/>
        </w:rPr>
        <w:t xml:space="preserve"> </w:t>
      </w:r>
      <w:r w:rsidRPr="001F3814">
        <w:rPr>
          <w:rFonts w:ascii="Aptos" w:hAnsi="Aptos" w:cs="Calibri"/>
          <w:b/>
          <w:bCs/>
          <w:sz w:val="22"/>
        </w:rPr>
        <w:t>-</w:t>
      </w:r>
      <w:r w:rsidRPr="001F3814">
        <w:rPr>
          <w:rFonts w:ascii="Aptos" w:hAnsi="Aptos" w:cs="Calibri"/>
          <w:b/>
          <w:bCs/>
          <w:spacing w:val="31"/>
          <w:sz w:val="22"/>
        </w:rPr>
        <w:t xml:space="preserve"> </w:t>
      </w:r>
      <w:r w:rsidRPr="001F3814">
        <w:rPr>
          <w:rFonts w:ascii="Aptos" w:hAnsi="Aptos" w:cs="Calibri"/>
          <w:b/>
          <w:bCs/>
          <w:sz w:val="22"/>
        </w:rPr>
        <w:t>DOS</w:t>
      </w:r>
      <w:r w:rsidRPr="001F3814">
        <w:rPr>
          <w:rFonts w:ascii="Aptos" w:hAnsi="Aptos" w:cs="Calibri"/>
          <w:b/>
          <w:bCs/>
          <w:spacing w:val="32"/>
          <w:sz w:val="22"/>
        </w:rPr>
        <w:t xml:space="preserve"> </w:t>
      </w:r>
      <w:r w:rsidRPr="001F3814">
        <w:rPr>
          <w:rFonts w:ascii="Aptos" w:hAnsi="Aptos" w:cs="Calibri"/>
          <w:b/>
          <w:bCs/>
          <w:sz w:val="22"/>
        </w:rPr>
        <w:t>PROCEDIMENTOS</w:t>
      </w:r>
      <w:r w:rsidRPr="001F3814">
        <w:rPr>
          <w:rFonts w:ascii="Aptos" w:hAnsi="Aptos" w:cs="Calibri"/>
          <w:b/>
          <w:bCs/>
          <w:spacing w:val="34"/>
          <w:sz w:val="22"/>
        </w:rPr>
        <w:t xml:space="preserve"> </w:t>
      </w:r>
      <w:r w:rsidRPr="001F3814">
        <w:rPr>
          <w:rFonts w:ascii="Aptos" w:hAnsi="Aptos" w:cs="Calibri"/>
          <w:b/>
          <w:bCs/>
          <w:sz w:val="22"/>
        </w:rPr>
        <w:t>DE</w:t>
      </w:r>
      <w:r w:rsidRPr="001F3814">
        <w:rPr>
          <w:rFonts w:ascii="Aptos" w:hAnsi="Aptos" w:cs="Calibri"/>
          <w:b/>
          <w:bCs/>
          <w:spacing w:val="32"/>
          <w:sz w:val="22"/>
        </w:rPr>
        <w:t xml:space="preserve"> </w:t>
      </w:r>
      <w:r w:rsidRPr="001F3814">
        <w:rPr>
          <w:rFonts w:ascii="Aptos" w:hAnsi="Aptos" w:cs="Calibri"/>
          <w:b/>
          <w:bCs/>
          <w:sz w:val="22"/>
        </w:rPr>
        <w:t>FISCALIZAÇÃO</w:t>
      </w:r>
      <w:r w:rsidRPr="001F3814">
        <w:rPr>
          <w:rFonts w:ascii="Aptos" w:hAnsi="Aptos" w:cs="Calibri"/>
          <w:b/>
          <w:bCs/>
          <w:spacing w:val="31"/>
          <w:sz w:val="22"/>
        </w:rPr>
        <w:t xml:space="preserve"> </w:t>
      </w:r>
      <w:r w:rsidRPr="001F3814">
        <w:rPr>
          <w:rFonts w:ascii="Aptos" w:hAnsi="Aptos" w:cs="Calibri"/>
          <w:b/>
          <w:bCs/>
          <w:sz w:val="22"/>
        </w:rPr>
        <w:t>E</w:t>
      </w:r>
      <w:r w:rsidRPr="001F3814">
        <w:rPr>
          <w:rFonts w:ascii="Aptos" w:hAnsi="Aptos" w:cs="Calibri"/>
          <w:b/>
          <w:bCs/>
          <w:spacing w:val="35"/>
          <w:sz w:val="22"/>
        </w:rPr>
        <w:t xml:space="preserve"> </w:t>
      </w:r>
      <w:r w:rsidRPr="001F3814">
        <w:rPr>
          <w:rFonts w:ascii="Aptos" w:hAnsi="Aptos" w:cs="Calibri"/>
          <w:b/>
          <w:bCs/>
          <w:sz w:val="22"/>
        </w:rPr>
        <w:t>GERENCIAMENTO</w:t>
      </w:r>
      <w:r w:rsidRPr="001F3814">
        <w:rPr>
          <w:rFonts w:ascii="Aptos" w:hAnsi="Aptos" w:cs="Calibri"/>
          <w:b/>
          <w:bCs/>
          <w:spacing w:val="31"/>
          <w:sz w:val="22"/>
        </w:rPr>
        <w:t xml:space="preserve"> </w:t>
      </w:r>
      <w:r w:rsidRPr="001F3814">
        <w:rPr>
          <w:rFonts w:ascii="Aptos" w:hAnsi="Aptos" w:cs="Calibri"/>
          <w:b/>
          <w:bCs/>
          <w:sz w:val="22"/>
        </w:rPr>
        <w:t xml:space="preserve">DO </w:t>
      </w:r>
      <w:r w:rsidRPr="001F3814">
        <w:rPr>
          <w:rFonts w:ascii="Aptos" w:hAnsi="Aptos" w:cs="Calibri"/>
          <w:b/>
          <w:bCs/>
          <w:spacing w:val="-2"/>
          <w:sz w:val="22"/>
        </w:rPr>
        <w:t>CONTRATO:</w:t>
      </w:r>
    </w:p>
    <w:p w14:paraId="593891C1" w14:textId="77777777" w:rsidR="005E1101" w:rsidRPr="001F3814" w:rsidRDefault="005E1101" w:rsidP="005E1101">
      <w:pPr>
        <w:pStyle w:val="Corpodetexto"/>
        <w:spacing w:after="0"/>
        <w:rPr>
          <w:rFonts w:ascii="Aptos" w:hAnsi="Aptos" w:cs="Calibri"/>
          <w:sz w:val="10"/>
        </w:rPr>
      </w:pPr>
    </w:p>
    <w:p w14:paraId="6A3C6F5A" w14:textId="77777777" w:rsidR="005E1101" w:rsidRPr="001F3814" w:rsidRDefault="005E1101" w:rsidP="005E1101">
      <w:pPr>
        <w:pStyle w:val="Corpodetexto"/>
        <w:spacing w:after="0"/>
        <w:jc w:val="both"/>
        <w:rPr>
          <w:rFonts w:ascii="Aptos" w:hAnsi="Aptos" w:cs="Calibri"/>
          <w:sz w:val="22"/>
        </w:rPr>
      </w:pPr>
      <w:r w:rsidRPr="001F3814">
        <w:rPr>
          <w:rFonts w:ascii="Aptos" w:hAnsi="Aptos"/>
          <w:b/>
          <w:bCs/>
          <w:sz w:val="22"/>
        </w:rPr>
        <w:t>6.1.</w:t>
      </w:r>
      <w:r w:rsidRPr="001F3814">
        <w:rPr>
          <w:rFonts w:ascii="Aptos" w:hAnsi="Aptos"/>
          <w:sz w:val="22"/>
        </w:rPr>
        <w:t xml:space="preserve"> Conforme descrito no item 12 do Termo de Referência.</w:t>
      </w:r>
    </w:p>
    <w:p w14:paraId="2B88D286" w14:textId="77777777" w:rsidR="005E1101" w:rsidRPr="001F3814" w:rsidRDefault="005E1101" w:rsidP="005E1101">
      <w:pPr>
        <w:pStyle w:val="Corpodetexto"/>
        <w:spacing w:after="0"/>
        <w:rPr>
          <w:rFonts w:ascii="Aptos" w:hAnsi="Aptos" w:cs="Calibri"/>
          <w:sz w:val="22"/>
        </w:rPr>
      </w:pPr>
    </w:p>
    <w:p w14:paraId="3B0117B3" w14:textId="77777777" w:rsidR="005E1101" w:rsidRPr="001F3814" w:rsidRDefault="005E1101" w:rsidP="005E1101">
      <w:pPr>
        <w:pStyle w:val="Corpodetexto"/>
        <w:spacing w:after="0"/>
        <w:rPr>
          <w:rFonts w:ascii="Aptos" w:hAnsi="Aptos" w:cs="Calibri"/>
          <w:sz w:val="22"/>
        </w:rPr>
      </w:pPr>
      <w:r w:rsidRPr="001F3814">
        <w:rPr>
          <w:rFonts w:ascii="Aptos" w:hAnsi="Aptos" w:cs="Calibri"/>
          <w:b/>
          <w:bCs/>
          <w:sz w:val="22"/>
        </w:rPr>
        <w:t>CLÁUSULA</w:t>
      </w:r>
      <w:r w:rsidRPr="001F3814">
        <w:rPr>
          <w:rFonts w:ascii="Aptos" w:hAnsi="Aptos" w:cs="Calibri"/>
          <w:b/>
          <w:bCs/>
          <w:spacing w:val="-8"/>
          <w:sz w:val="22"/>
        </w:rPr>
        <w:t xml:space="preserve"> </w:t>
      </w:r>
      <w:r w:rsidRPr="001F3814">
        <w:rPr>
          <w:rFonts w:ascii="Aptos" w:hAnsi="Aptos" w:cs="Calibri"/>
          <w:b/>
          <w:bCs/>
          <w:sz w:val="22"/>
        </w:rPr>
        <w:t>SÉTIMA</w:t>
      </w:r>
      <w:r w:rsidRPr="001F3814">
        <w:rPr>
          <w:rFonts w:ascii="Aptos" w:hAnsi="Aptos" w:cs="Calibri"/>
          <w:b/>
          <w:bCs/>
          <w:spacing w:val="-1"/>
          <w:sz w:val="22"/>
        </w:rPr>
        <w:t xml:space="preserve"> </w:t>
      </w:r>
      <w:r w:rsidRPr="001F3814">
        <w:rPr>
          <w:rFonts w:ascii="Aptos" w:hAnsi="Aptos" w:cs="Calibri"/>
          <w:b/>
          <w:bCs/>
          <w:sz w:val="22"/>
        </w:rPr>
        <w:t>-</w:t>
      </w:r>
      <w:r w:rsidRPr="001F3814">
        <w:rPr>
          <w:rFonts w:ascii="Aptos" w:hAnsi="Aptos" w:cs="Calibri"/>
          <w:b/>
          <w:bCs/>
          <w:spacing w:val="-6"/>
          <w:sz w:val="22"/>
        </w:rPr>
        <w:t xml:space="preserve"> </w:t>
      </w:r>
      <w:r w:rsidRPr="001F3814">
        <w:rPr>
          <w:rFonts w:ascii="Aptos" w:hAnsi="Aptos" w:cs="Calibri"/>
          <w:b/>
          <w:bCs/>
          <w:sz w:val="22"/>
        </w:rPr>
        <w:t>DOS</w:t>
      </w:r>
      <w:r w:rsidRPr="001F3814">
        <w:rPr>
          <w:rFonts w:ascii="Aptos" w:hAnsi="Aptos" w:cs="Calibri"/>
          <w:b/>
          <w:bCs/>
          <w:spacing w:val="-3"/>
          <w:sz w:val="22"/>
        </w:rPr>
        <w:t xml:space="preserve"> </w:t>
      </w:r>
      <w:r w:rsidRPr="001F3814">
        <w:rPr>
          <w:rFonts w:ascii="Aptos" w:hAnsi="Aptos" w:cs="Calibri"/>
          <w:b/>
          <w:bCs/>
          <w:sz w:val="22"/>
        </w:rPr>
        <w:t>MOTIVOS</w:t>
      </w:r>
      <w:r w:rsidRPr="001F3814">
        <w:rPr>
          <w:rFonts w:ascii="Aptos" w:hAnsi="Aptos" w:cs="Calibri"/>
          <w:b/>
          <w:bCs/>
          <w:spacing w:val="-4"/>
          <w:sz w:val="22"/>
        </w:rPr>
        <w:t xml:space="preserve"> </w:t>
      </w:r>
      <w:r w:rsidRPr="001F3814">
        <w:rPr>
          <w:rFonts w:ascii="Aptos" w:hAnsi="Aptos" w:cs="Calibri"/>
          <w:b/>
          <w:bCs/>
          <w:sz w:val="22"/>
        </w:rPr>
        <w:t>DE</w:t>
      </w:r>
      <w:r w:rsidRPr="001F3814">
        <w:rPr>
          <w:rFonts w:ascii="Aptos" w:hAnsi="Aptos" w:cs="Calibri"/>
          <w:b/>
          <w:bCs/>
          <w:spacing w:val="-3"/>
          <w:sz w:val="22"/>
        </w:rPr>
        <w:t xml:space="preserve"> </w:t>
      </w:r>
      <w:r w:rsidRPr="001F3814">
        <w:rPr>
          <w:rFonts w:ascii="Aptos" w:hAnsi="Aptos" w:cs="Calibri"/>
          <w:b/>
          <w:bCs/>
          <w:sz w:val="22"/>
        </w:rPr>
        <w:t>RESCISÃO</w:t>
      </w:r>
      <w:r w:rsidRPr="001F3814">
        <w:rPr>
          <w:rFonts w:ascii="Aptos" w:hAnsi="Aptos" w:cs="Calibri"/>
          <w:b/>
          <w:bCs/>
          <w:spacing w:val="-4"/>
          <w:sz w:val="22"/>
        </w:rPr>
        <w:t xml:space="preserve"> </w:t>
      </w:r>
      <w:r w:rsidRPr="001F3814">
        <w:rPr>
          <w:rFonts w:ascii="Aptos" w:hAnsi="Aptos" w:cs="Calibri"/>
          <w:b/>
          <w:bCs/>
          <w:spacing w:val="-2"/>
          <w:sz w:val="22"/>
        </w:rPr>
        <w:t>CONTRATUAL:</w:t>
      </w:r>
    </w:p>
    <w:p w14:paraId="33F710A2" w14:textId="77777777" w:rsidR="005E1101" w:rsidRPr="001F3814" w:rsidRDefault="005E1101" w:rsidP="005E1101">
      <w:pPr>
        <w:pStyle w:val="Corpodetexto"/>
        <w:spacing w:after="0"/>
        <w:rPr>
          <w:rFonts w:ascii="Aptos" w:hAnsi="Aptos" w:cs="Calibri"/>
          <w:sz w:val="10"/>
        </w:rPr>
      </w:pPr>
    </w:p>
    <w:p w14:paraId="2845F231" w14:textId="77777777" w:rsidR="005E1101" w:rsidRPr="001F3814" w:rsidRDefault="005E1101" w:rsidP="005E1101">
      <w:pPr>
        <w:pStyle w:val="Corpodetexto"/>
        <w:spacing w:after="0"/>
        <w:jc w:val="both"/>
        <w:rPr>
          <w:rFonts w:ascii="Aptos" w:hAnsi="Aptos" w:cs="Calibri"/>
          <w:sz w:val="22"/>
        </w:rPr>
      </w:pPr>
      <w:r w:rsidRPr="001F3814">
        <w:rPr>
          <w:rFonts w:ascii="Aptos" w:hAnsi="Aptos" w:cs="Calibri"/>
          <w:b/>
          <w:bCs/>
          <w:sz w:val="22"/>
        </w:rPr>
        <w:t>7.1.</w:t>
      </w:r>
      <w:r w:rsidRPr="001F3814">
        <w:rPr>
          <w:rFonts w:ascii="Aptos" w:hAnsi="Aptos" w:cs="Calibri"/>
          <w:sz w:val="22"/>
        </w:rPr>
        <w:t xml:space="preserve"> O contrato poderá ser extinto, observando-se o contraditório e a ampla defesa, quando caracterizada alguma das hipóteses previstas no art. 137 da Lei 14.133/21 e obedecido o disposto no art. 138 do mesmo diploma legal.</w:t>
      </w:r>
    </w:p>
    <w:p w14:paraId="1E690563" w14:textId="77777777" w:rsidR="005E1101" w:rsidRPr="001F3814" w:rsidRDefault="005E1101" w:rsidP="005E1101">
      <w:pPr>
        <w:pStyle w:val="Corpodetexto"/>
        <w:spacing w:after="0"/>
        <w:jc w:val="both"/>
        <w:rPr>
          <w:rFonts w:ascii="Aptos" w:hAnsi="Aptos" w:cs="Calibri"/>
          <w:sz w:val="10"/>
        </w:rPr>
      </w:pPr>
    </w:p>
    <w:p w14:paraId="3E007AA9" w14:textId="77777777" w:rsidR="005E1101" w:rsidRPr="001F3814" w:rsidRDefault="005E1101" w:rsidP="005E1101">
      <w:pPr>
        <w:pStyle w:val="Corpodetexto"/>
        <w:spacing w:after="0"/>
        <w:jc w:val="both"/>
        <w:rPr>
          <w:rFonts w:ascii="Aptos" w:hAnsi="Aptos" w:cs="Calibri"/>
          <w:sz w:val="22"/>
        </w:rPr>
      </w:pPr>
      <w:r w:rsidRPr="001F3814">
        <w:rPr>
          <w:rFonts w:ascii="Aptos" w:hAnsi="Aptos" w:cs="Calibri"/>
          <w:b/>
          <w:bCs/>
          <w:sz w:val="22"/>
        </w:rPr>
        <w:t>7.2.</w:t>
      </w:r>
      <w:r w:rsidRPr="001F3814">
        <w:rPr>
          <w:rFonts w:ascii="Aptos" w:hAnsi="Aptos" w:cs="Calibri"/>
          <w:sz w:val="22"/>
        </w:rPr>
        <w:t xml:space="preserve"> O contrato poderá ser rescindido, observando-se o contraditório e a ampla defesa, quando caracterizada alguma das hipóteses previstas </w:t>
      </w:r>
      <w:r w:rsidRPr="001F3814">
        <w:rPr>
          <w:rFonts w:ascii="Aptos" w:hAnsi="Aptos"/>
          <w:sz w:val="22"/>
        </w:rPr>
        <w:t>Termo de Referência.</w:t>
      </w:r>
    </w:p>
    <w:p w14:paraId="336E7B1D" w14:textId="77777777" w:rsidR="005E1101" w:rsidRPr="001F3814" w:rsidRDefault="005E1101" w:rsidP="005E1101">
      <w:pPr>
        <w:pStyle w:val="Corpodetexto"/>
        <w:spacing w:after="0"/>
        <w:rPr>
          <w:rFonts w:ascii="Aptos" w:hAnsi="Aptos" w:cs="Calibri"/>
          <w:sz w:val="22"/>
        </w:rPr>
      </w:pPr>
    </w:p>
    <w:p w14:paraId="3075D995" w14:textId="77777777" w:rsidR="005E1101" w:rsidRPr="001F3814" w:rsidRDefault="005E1101" w:rsidP="005E1101">
      <w:pPr>
        <w:pStyle w:val="Corpodetexto"/>
        <w:spacing w:after="0"/>
        <w:rPr>
          <w:rFonts w:ascii="Aptos" w:hAnsi="Aptos" w:cs="Calibri"/>
          <w:b/>
          <w:bCs/>
          <w:sz w:val="22"/>
        </w:rPr>
      </w:pPr>
      <w:r w:rsidRPr="001F3814">
        <w:rPr>
          <w:rFonts w:ascii="Aptos" w:hAnsi="Aptos" w:cs="Calibri"/>
          <w:b/>
          <w:bCs/>
          <w:sz w:val="22"/>
        </w:rPr>
        <w:t xml:space="preserve">CLÁUSULA OITAVA – DA DOTAÇÃO ORÇAMENTÁRIA </w:t>
      </w:r>
    </w:p>
    <w:p w14:paraId="3428FEFF" w14:textId="77777777" w:rsidR="005E1101" w:rsidRPr="001F3814" w:rsidRDefault="005E1101" w:rsidP="005E1101">
      <w:pPr>
        <w:pStyle w:val="Corpodetexto"/>
        <w:spacing w:after="0"/>
        <w:rPr>
          <w:rFonts w:ascii="Aptos" w:hAnsi="Aptos" w:cs="Calibri"/>
          <w:sz w:val="10"/>
        </w:rPr>
      </w:pPr>
    </w:p>
    <w:p w14:paraId="23CB5C9F" w14:textId="77777777" w:rsidR="005E1101" w:rsidRPr="001F3814" w:rsidRDefault="005E1101" w:rsidP="005E1101">
      <w:pPr>
        <w:pStyle w:val="Corpodetexto"/>
        <w:spacing w:after="0"/>
        <w:rPr>
          <w:rFonts w:ascii="Aptos" w:hAnsi="Aptos"/>
          <w:sz w:val="22"/>
          <w:szCs w:val="24"/>
        </w:rPr>
      </w:pPr>
      <w:r w:rsidRPr="001F3814">
        <w:rPr>
          <w:rFonts w:ascii="Aptos" w:hAnsi="Aptos" w:cs="Calibri"/>
          <w:b/>
          <w:bCs/>
          <w:sz w:val="22"/>
        </w:rPr>
        <w:t>8.1.</w:t>
      </w:r>
      <w:r w:rsidRPr="001F3814">
        <w:rPr>
          <w:rFonts w:ascii="Aptos" w:hAnsi="Aptos" w:cs="Calibri"/>
          <w:sz w:val="22"/>
        </w:rPr>
        <w:t xml:space="preserve"> </w:t>
      </w:r>
      <w:r w:rsidRPr="001F3814">
        <w:rPr>
          <w:rFonts w:ascii="Aptos" w:hAnsi="Aptos"/>
          <w:sz w:val="22"/>
          <w:szCs w:val="24"/>
        </w:rPr>
        <w:t>As despesas decorrentes do presente contrato correrão à dotação orçamentária:</w:t>
      </w:r>
    </w:p>
    <w:p w14:paraId="4BAD0D63" w14:textId="77777777" w:rsidR="005E1101" w:rsidRPr="001F3814" w:rsidRDefault="005E1101" w:rsidP="005E1101">
      <w:pPr>
        <w:pStyle w:val="Corpodetexto"/>
        <w:spacing w:after="0"/>
        <w:rPr>
          <w:rFonts w:ascii="Aptos" w:hAnsi="Aptos" w:cs="Calibri"/>
          <w:sz w:val="10"/>
        </w:rPr>
      </w:pPr>
    </w:p>
    <w:p w14:paraId="48E76FB2" w14:textId="77777777" w:rsidR="005E1101" w:rsidRPr="00FD7294" w:rsidRDefault="005E1101" w:rsidP="005E1101">
      <w:pPr>
        <w:jc w:val="both"/>
        <w:rPr>
          <w:color w:val="000000"/>
        </w:rPr>
      </w:pPr>
      <w:r w:rsidRPr="00FD7294">
        <w:rPr>
          <w:color w:val="000000"/>
        </w:rPr>
        <w:t>01.01 - Câmara Municipal</w:t>
      </w:r>
    </w:p>
    <w:p w14:paraId="71B4EC9B" w14:textId="77777777" w:rsidR="005E1101" w:rsidRPr="00FD7294" w:rsidRDefault="005E1101" w:rsidP="005E1101">
      <w:pPr>
        <w:jc w:val="both"/>
        <w:rPr>
          <w:color w:val="000000"/>
        </w:rPr>
      </w:pPr>
      <w:r w:rsidRPr="00FD7294">
        <w:rPr>
          <w:color w:val="000000"/>
        </w:rPr>
        <w:t>01.04 - Auxiliares e Assessoramento</w:t>
      </w:r>
    </w:p>
    <w:p w14:paraId="44E5FA8F" w14:textId="77777777" w:rsidR="005E1101" w:rsidRPr="00FD7294" w:rsidRDefault="005E1101" w:rsidP="005E1101">
      <w:pPr>
        <w:jc w:val="both"/>
        <w:rPr>
          <w:color w:val="000000"/>
        </w:rPr>
      </w:pPr>
      <w:r w:rsidRPr="00FD7294">
        <w:rPr>
          <w:color w:val="000000"/>
        </w:rPr>
        <w:t>01.04.05 - Secretaria Geral</w:t>
      </w:r>
    </w:p>
    <w:p w14:paraId="45CA0A5A" w14:textId="77777777" w:rsidR="005E1101" w:rsidRPr="00FD7294" w:rsidRDefault="005E1101" w:rsidP="005E1101">
      <w:pPr>
        <w:jc w:val="both"/>
        <w:rPr>
          <w:color w:val="000000"/>
        </w:rPr>
      </w:pPr>
      <w:r w:rsidRPr="00FD7294">
        <w:rPr>
          <w:color w:val="000000"/>
        </w:rPr>
        <w:t>01.031.0001.2007 - Manutenção das Atividades da Secretaria da Câmara Municipal</w:t>
      </w:r>
    </w:p>
    <w:p w14:paraId="72FC06B1" w14:textId="77777777" w:rsidR="005E1101" w:rsidRPr="00FD7294" w:rsidRDefault="005E1101" w:rsidP="005E1101">
      <w:pPr>
        <w:jc w:val="both"/>
        <w:rPr>
          <w:color w:val="000000"/>
        </w:rPr>
      </w:pPr>
      <w:r w:rsidRPr="00FD7294">
        <w:rPr>
          <w:color w:val="000000"/>
        </w:rPr>
        <w:t xml:space="preserve">Elemento de Despesa: </w:t>
      </w:r>
      <w:r w:rsidRPr="00FD7294">
        <w:rPr>
          <w:color w:val="000000"/>
        </w:rPr>
        <w:tab/>
        <w:t>3.3.90.35</w:t>
      </w:r>
      <w:r>
        <w:rPr>
          <w:color w:val="000000"/>
        </w:rPr>
        <w:t>.00</w:t>
      </w:r>
      <w:r w:rsidRPr="00FD7294">
        <w:rPr>
          <w:color w:val="000000"/>
        </w:rPr>
        <w:t xml:space="preserve"> - Serviços de Consultoria</w:t>
      </w:r>
    </w:p>
    <w:p w14:paraId="4999B900" w14:textId="77777777" w:rsidR="005E1101" w:rsidRDefault="005E1101" w:rsidP="005E1101">
      <w:pPr>
        <w:pStyle w:val="Corpodetexto"/>
        <w:spacing w:after="0"/>
        <w:rPr>
          <w:rFonts w:ascii="Aptos" w:hAnsi="Aptos" w:cs="Calibri"/>
          <w:sz w:val="22"/>
        </w:rPr>
      </w:pPr>
    </w:p>
    <w:p w14:paraId="295B02DA" w14:textId="77777777" w:rsidR="005E1101" w:rsidRPr="001F3814" w:rsidRDefault="005E1101" w:rsidP="005E1101">
      <w:pPr>
        <w:pStyle w:val="Corpodetexto"/>
        <w:spacing w:after="0"/>
        <w:rPr>
          <w:rFonts w:ascii="Aptos" w:hAnsi="Aptos" w:cs="Calibri"/>
          <w:sz w:val="22"/>
        </w:rPr>
      </w:pPr>
      <w:r w:rsidRPr="001F3814">
        <w:rPr>
          <w:rFonts w:ascii="Aptos" w:hAnsi="Aptos" w:cs="Calibri"/>
          <w:b/>
          <w:bCs/>
          <w:sz w:val="22"/>
        </w:rPr>
        <w:t>CLÁUSULA</w:t>
      </w:r>
      <w:r w:rsidRPr="001F3814">
        <w:rPr>
          <w:rFonts w:ascii="Aptos" w:hAnsi="Aptos" w:cs="Calibri"/>
          <w:b/>
          <w:bCs/>
          <w:spacing w:val="-8"/>
          <w:sz w:val="22"/>
        </w:rPr>
        <w:t xml:space="preserve"> </w:t>
      </w:r>
      <w:r w:rsidRPr="001F3814">
        <w:rPr>
          <w:rFonts w:ascii="Aptos" w:hAnsi="Aptos" w:cs="Calibri"/>
          <w:b/>
          <w:bCs/>
          <w:sz w:val="22"/>
        </w:rPr>
        <w:t>NONA</w:t>
      </w:r>
      <w:r w:rsidRPr="001F3814">
        <w:rPr>
          <w:rFonts w:ascii="Aptos" w:hAnsi="Aptos" w:cs="Calibri"/>
          <w:b/>
          <w:bCs/>
          <w:spacing w:val="-5"/>
          <w:sz w:val="22"/>
        </w:rPr>
        <w:t xml:space="preserve"> </w:t>
      </w:r>
      <w:r w:rsidRPr="001F3814">
        <w:rPr>
          <w:rFonts w:ascii="Aptos" w:hAnsi="Aptos" w:cs="Calibri"/>
          <w:b/>
          <w:bCs/>
          <w:sz w:val="22"/>
        </w:rPr>
        <w:t>-</w:t>
      </w:r>
      <w:r w:rsidRPr="001F3814">
        <w:rPr>
          <w:rFonts w:ascii="Aptos" w:hAnsi="Aptos" w:cs="Calibri"/>
          <w:b/>
          <w:bCs/>
          <w:spacing w:val="-5"/>
          <w:sz w:val="22"/>
        </w:rPr>
        <w:t xml:space="preserve"> </w:t>
      </w:r>
      <w:r w:rsidRPr="001F3814">
        <w:rPr>
          <w:rFonts w:ascii="Aptos" w:hAnsi="Aptos" w:cs="Calibri"/>
          <w:b/>
          <w:bCs/>
          <w:sz w:val="22"/>
        </w:rPr>
        <w:t>DA</w:t>
      </w:r>
      <w:r w:rsidRPr="001F3814">
        <w:rPr>
          <w:rFonts w:ascii="Aptos" w:hAnsi="Aptos" w:cs="Calibri"/>
          <w:b/>
          <w:bCs/>
          <w:spacing w:val="-3"/>
          <w:sz w:val="22"/>
        </w:rPr>
        <w:t xml:space="preserve"> </w:t>
      </w:r>
      <w:r w:rsidRPr="001F3814">
        <w:rPr>
          <w:rFonts w:ascii="Aptos" w:hAnsi="Aptos" w:cs="Calibri"/>
          <w:b/>
          <w:bCs/>
          <w:sz w:val="22"/>
        </w:rPr>
        <w:t>VINCULAÇÃO</w:t>
      </w:r>
      <w:r w:rsidRPr="001F3814">
        <w:rPr>
          <w:rFonts w:ascii="Aptos" w:hAnsi="Aptos" w:cs="Calibri"/>
          <w:b/>
          <w:bCs/>
          <w:spacing w:val="-5"/>
          <w:sz w:val="22"/>
        </w:rPr>
        <w:t xml:space="preserve"> </w:t>
      </w:r>
      <w:r w:rsidRPr="001F3814">
        <w:rPr>
          <w:rFonts w:ascii="Aptos" w:hAnsi="Aptos" w:cs="Calibri"/>
          <w:b/>
          <w:bCs/>
          <w:sz w:val="22"/>
        </w:rPr>
        <w:t>AO</w:t>
      </w:r>
      <w:r w:rsidRPr="001F3814">
        <w:rPr>
          <w:rFonts w:ascii="Aptos" w:hAnsi="Aptos" w:cs="Calibri"/>
          <w:b/>
          <w:bCs/>
          <w:spacing w:val="-4"/>
          <w:sz w:val="22"/>
        </w:rPr>
        <w:t xml:space="preserve"> </w:t>
      </w:r>
      <w:r w:rsidRPr="001F3814">
        <w:rPr>
          <w:rFonts w:ascii="Aptos" w:hAnsi="Aptos" w:cs="Calibri"/>
          <w:b/>
          <w:bCs/>
          <w:sz w:val="22"/>
        </w:rPr>
        <w:t>TERMO</w:t>
      </w:r>
      <w:r w:rsidRPr="001F3814">
        <w:rPr>
          <w:rFonts w:ascii="Aptos" w:hAnsi="Aptos" w:cs="Calibri"/>
          <w:b/>
          <w:bCs/>
          <w:spacing w:val="-4"/>
          <w:sz w:val="22"/>
        </w:rPr>
        <w:t xml:space="preserve"> </w:t>
      </w:r>
      <w:r w:rsidRPr="001F3814">
        <w:rPr>
          <w:rFonts w:ascii="Aptos" w:hAnsi="Aptos" w:cs="Calibri"/>
          <w:b/>
          <w:bCs/>
          <w:sz w:val="22"/>
        </w:rPr>
        <w:t>DE</w:t>
      </w:r>
      <w:r w:rsidRPr="001F3814">
        <w:rPr>
          <w:rFonts w:ascii="Aptos" w:hAnsi="Aptos" w:cs="Calibri"/>
          <w:b/>
          <w:bCs/>
          <w:spacing w:val="-3"/>
          <w:sz w:val="22"/>
        </w:rPr>
        <w:t xml:space="preserve"> </w:t>
      </w:r>
      <w:r w:rsidRPr="001F3814">
        <w:rPr>
          <w:rFonts w:ascii="Aptos" w:hAnsi="Aptos" w:cs="Calibri"/>
          <w:b/>
          <w:bCs/>
          <w:spacing w:val="-2"/>
          <w:sz w:val="22"/>
        </w:rPr>
        <w:t>REFERÊNCIA:</w:t>
      </w:r>
    </w:p>
    <w:p w14:paraId="23893479" w14:textId="77777777" w:rsidR="005E1101" w:rsidRPr="001F3814" w:rsidRDefault="005E1101" w:rsidP="005E1101">
      <w:pPr>
        <w:pStyle w:val="Corpodetexto"/>
        <w:spacing w:after="0"/>
        <w:rPr>
          <w:rFonts w:ascii="Aptos" w:hAnsi="Aptos" w:cs="Calibri"/>
          <w:sz w:val="10"/>
        </w:rPr>
      </w:pPr>
    </w:p>
    <w:p w14:paraId="61AEC02D" w14:textId="77777777" w:rsidR="005E1101" w:rsidRPr="001F3814" w:rsidRDefault="005E1101" w:rsidP="005E1101">
      <w:pPr>
        <w:pStyle w:val="Corpodetexto"/>
        <w:spacing w:after="0"/>
        <w:jc w:val="both"/>
        <w:rPr>
          <w:rFonts w:ascii="Aptos" w:hAnsi="Aptos" w:cs="Calibri"/>
          <w:sz w:val="22"/>
        </w:rPr>
      </w:pPr>
      <w:r w:rsidRPr="001F3814">
        <w:rPr>
          <w:rFonts w:ascii="Aptos" w:hAnsi="Aptos" w:cs="Calibri"/>
          <w:b/>
          <w:bCs/>
          <w:sz w:val="22"/>
        </w:rPr>
        <w:lastRenderedPageBreak/>
        <w:t>9.1</w:t>
      </w:r>
      <w:r w:rsidRPr="001F3814">
        <w:rPr>
          <w:rFonts w:ascii="Aptos" w:hAnsi="Aptos" w:cs="Calibri"/>
          <w:sz w:val="22"/>
        </w:rPr>
        <w:t xml:space="preserve"> Esse contrato se encontra vinculado, de forma total e plena às condições e especificações previstas no Termo</w:t>
      </w:r>
      <w:r w:rsidRPr="001F3814">
        <w:rPr>
          <w:rFonts w:ascii="Aptos" w:hAnsi="Aptos" w:cs="Calibri"/>
          <w:spacing w:val="-10"/>
          <w:sz w:val="22"/>
        </w:rPr>
        <w:t xml:space="preserve"> </w:t>
      </w:r>
      <w:r w:rsidRPr="001F3814">
        <w:rPr>
          <w:rFonts w:ascii="Aptos" w:hAnsi="Aptos" w:cs="Calibri"/>
          <w:sz w:val="22"/>
        </w:rPr>
        <w:t>de</w:t>
      </w:r>
      <w:r w:rsidRPr="001F3814">
        <w:rPr>
          <w:rFonts w:ascii="Aptos" w:hAnsi="Aptos" w:cs="Calibri"/>
          <w:spacing w:val="-9"/>
          <w:sz w:val="22"/>
        </w:rPr>
        <w:t xml:space="preserve"> </w:t>
      </w:r>
      <w:r w:rsidRPr="001F3814">
        <w:rPr>
          <w:rFonts w:ascii="Aptos" w:hAnsi="Aptos" w:cs="Calibri"/>
          <w:sz w:val="22"/>
        </w:rPr>
        <w:t>Referência (ANEXO I),</w:t>
      </w:r>
      <w:r w:rsidRPr="001F3814">
        <w:rPr>
          <w:rFonts w:ascii="Aptos" w:hAnsi="Aptos" w:cs="Calibri"/>
          <w:spacing w:val="-12"/>
          <w:sz w:val="22"/>
        </w:rPr>
        <w:t xml:space="preserve"> </w:t>
      </w:r>
      <w:r w:rsidRPr="001F3814">
        <w:rPr>
          <w:rFonts w:ascii="Aptos" w:hAnsi="Aptos" w:cs="Calibri"/>
          <w:sz w:val="22"/>
        </w:rPr>
        <w:t>contido</w:t>
      </w:r>
      <w:r w:rsidRPr="001F3814">
        <w:rPr>
          <w:rFonts w:ascii="Aptos" w:hAnsi="Aptos" w:cs="Calibri"/>
          <w:spacing w:val="-10"/>
          <w:sz w:val="22"/>
        </w:rPr>
        <w:t xml:space="preserve"> </w:t>
      </w:r>
      <w:r w:rsidRPr="001F3814">
        <w:rPr>
          <w:rFonts w:ascii="Aptos" w:hAnsi="Aptos" w:cs="Calibri"/>
          <w:sz w:val="22"/>
        </w:rPr>
        <w:t>no</w:t>
      </w:r>
      <w:r w:rsidRPr="001F3814">
        <w:rPr>
          <w:rFonts w:ascii="Aptos" w:hAnsi="Aptos" w:cs="Calibri"/>
          <w:spacing w:val="-10"/>
          <w:sz w:val="22"/>
        </w:rPr>
        <w:t xml:space="preserve"> </w:t>
      </w:r>
      <w:r w:rsidRPr="001F3814">
        <w:rPr>
          <w:rFonts w:ascii="Aptos" w:hAnsi="Aptos" w:cs="Calibri"/>
          <w:sz w:val="22"/>
        </w:rPr>
        <w:t>processo</w:t>
      </w:r>
      <w:r w:rsidRPr="001F3814">
        <w:rPr>
          <w:rFonts w:ascii="Aptos" w:hAnsi="Aptos" w:cs="Calibri"/>
          <w:spacing w:val="-10"/>
          <w:sz w:val="22"/>
        </w:rPr>
        <w:t xml:space="preserve"> </w:t>
      </w:r>
      <w:r w:rsidRPr="001F3814">
        <w:rPr>
          <w:rFonts w:ascii="Aptos" w:hAnsi="Aptos" w:cs="Calibri"/>
          <w:sz w:val="22"/>
        </w:rPr>
        <w:t>administrativo</w:t>
      </w:r>
      <w:r w:rsidRPr="001F3814">
        <w:rPr>
          <w:rFonts w:ascii="Aptos" w:hAnsi="Aptos" w:cs="Calibri"/>
          <w:spacing w:val="-10"/>
          <w:sz w:val="22"/>
        </w:rPr>
        <w:t xml:space="preserve"> </w:t>
      </w:r>
      <w:r w:rsidRPr="001F3814">
        <w:rPr>
          <w:rFonts w:ascii="Aptos" w:hAnsi="Aptos" w:cs="Calibri"/>
          <w:sz w:val="22"/>
        </w:rPr>
        <w:t>de</w:t>
      </w:r>
      <w:r w:rsidRPr="001F3814">
        <w:rPr>
          <w:rFonts w:ascii="Aptos" w:hAnsi="Aptos" w:cs="Calibri"/>
          <w:spacing w:val="-9"/>
          <w:sz w:val="22"/>
        </w:rPr>
        <w:t xml:space="preserve"> </w:t>
      </w:r>
      <w:r w:rsidRPr="001F3814">
        <w:rPr>
          <w:rFonts w:ascii="Aptos" w:hAnsi="Aptos" w:cs="Calibri"/>
          <w:sz w:val="22"/>
        </w:rPr>
        <w:t>Inexigibilidade</w:t>
      </w:r>
      <w:r w:rsidRPr="001F3814">
        <w:rPr>
          <w:rFonts w:ascii="Aptos" w:hAnsi="Aptos" w:cs="Calibri"/>
          <w:spacing w:val="-9"/>
          <w:sz w:val="22"/>
        </w:rPr>
        <w:t xml:space="preserve"> </w:t>
      </w:r>
      <w:r w:rsidRPr="001F3814">
        <w:rPr>
          <w:rFonts w:ascii="Aptos" w:hAnsi="Aptos" w:cs="Calibri"/>
          <w:sz w:val="22"/>
        </w:rPr>
        <w:t>de</w:t>
      </w:r>
      <w:r w:rsidRPr="001F3814">
        <w:rPr>
          <w:rFonts w:ascii="Aptos" w:hAnsi="Aptos" w:cs="Calibri"/>
          <w:spacing w:val="-12"/>
          <w:sz w:val="22"/>
        </w:rPr>
        <w:t xml:space="preserve"> </w:t>
      </w:r>
      <w:r w:rsidRPr="001F3814">
        <w:rPr>
          <w:rFonts w:ascii="Aptos" w:hAnsi="Aptos" w:cs="Calibri"/>
          <w:sz w:val="22"/>
        </w:rPr>
        <w:t>Licitação</w:t>
      </w:r>
      <w:r w:rsidRPr="001F3814">
        <w:rPr>
          <w:rFonts w:ascii="Aptos" w:hAnsi="Aptos" w:cs="Calibri"/>
          <w:spacing w:val="-10"/>
          <w:sz w:val="22"/>
        </w:rPr>
        <w:t xml:space="preserve"> </w:t>
      </w:r>
      <w:r w:rsidRPr="001F3814">
        <w:rPr>
          <w:rFonts w:ascii="Aptos" w:hAnsi="Aptos" w:cs="Calibri"/>
          <w:sz w:val="22"/>
        </w:rPr>
        <w:t>que</w:t>
      </w:r>
      <w:r w:rsidRPr="001F3814">
        <w:rPr>
          <w:rFonts w:ascii="Aptos" w:hAnsi="Aptos" w:cs="Calibri"/>
          <w:spacing w:val="-9"/>
          <w:sz w:val="22"/>
        </w:rPr>
        <w:t xml:space="preserve"> </w:t>
      </w:r>
      <w:r w:rsidRPr="001F3814">
        <w:rPr>
          <w:rFonts w:ascii="Aptos" w:hAnsi="Aptos" w:cs="Calibri"/>
          <w:sz w:val="22"/>
        </w:rPr>
        <w:t>lhe</w:t>
      </w:r>
      <w:r w:rsidRPr="001F3814">
        <w:rPr>
          <w:rFonts w:ascii="Aptos" w:hAnsi="Aptos" w:cs="Calibri"/>
          <w:spacing w:val="-9"/>
          <w:sz w:val="22"/>
        </w:rPr>
        <w:t xml:space="preserve"> </w:t>
      </w:r>
      <w:r w:rsidRPr="001F3814">
        <w:rPr>
          <w:rFonts w:ascii="Aptos" w:hAnsi="Aptos" w:cs="Calibri"/>
          <w:sz w:val="22"/>
        </w:rPr>
        <w:t>deu</w:t>
      </w:r>
      <w:r w:rsidRPr="001F3814">
        <w:rPr>
          <w:rFonts w:ascii="Aptos" w:hAnsi="Aptos" w:cs="Calibri"/>
          <w:spacing w:val="-10"/>
          <w:sz w:val="22"/>
        </w:rPr>
        <w:t xml:space="preserve"> </w:t>
      </w:r>
      <w:r w:rsidRPr="001F3814">
        <w:rPr>
          <w:rFonts w:ascii="Aptos" w:hAnsi="Aptos" w:cs="Calibri"/>
          <w:sz w:val="22"/>
        </w:rPr>
        <w:t>origem.</w:t>
      </w:r>
    </w:p>
    <w:p w14:paraId="080F5D5C" w14:textId="77777777" w:rsidR="005E1101" w:rsidRPr="001F3814" w:rsidRDefault="005E1101" w:rsidP="005E1101">
      <w:pPr>
        <w:pStyle w:val="Corpodetexto"/>
        <w:spacing w:after="0"/>
        <w:jc w:val="both"/>
        <w:rPr>
          <w:rFonts w:ascii="Aptos" w:hAnsi="Aptos" w:cs="Calibri"/>
          <w:sz w:val="22"/>
        </w:rPr>
      </w:pPr>
    </w:p>
    <w:p w14:paraId="507D522F" w14:textId="77777777" w:rsidR="005E1101" w:rsidRPr="001F3814" w:rsidRDefault="005E1101" w:rsidP="005E1101">
      <w:pPr>
        <w:pStyle w:val="Corpodetexto"/>
        <w:spacing w:after="0"/>
        <w:jc w:val="both"/>
        <w:rPr>
          <w:rFonts w:ascii="Aptos" w:hAnsi="Aptos" w:cs="Calibri"/>
          <w:b/>
          <w:bCs/>
          <w:spacing w:val="-2"/>
          <w:sz w:val="22"/>
        </w:rPr>
      </w:pPr>
      <w:r w:rsidRPr="001F3814">
        <w:rPr>
          <w:rFonts w:ascii="Aptos" w:hAnsi="Aptos" w:cs="Calibri"/>
          <w:b/>
          <w:bCs/>
          <w:sz w:val="22"/>
        </w:rPr>
        <w:t>CLÁUSULA</w:t>
      </w:r>
      <w:r w:rsidRPr="001F3814">
        <w:rPr>
          <w:rFonts w:ascii="Aptos" w:hAnsi="Aptos" w:cs="Calibri"/>
          <w:b/>
          <w:bCs/>
          <w:spacing w:val="-8"/>
          <w:sz w:val="22"/>
        </w:rPr>
        <w:t xml:space="preserve"> </w:t>
      </w:r>
      <w:r w:rsidRPr="001F3814">
        <w:rPr>
          <w:rFonts w:ascii="Aptos" w:hAnsi="Aptos" w:cs="Calibri"/>
          <w:b/>
          <w:bCs/>
          <w:sz w:val="22"/>
        </w:rPr>
        <w:t>DÉCIMA</w:t>
      </w:r>
      <w:r w:rsidRPr="001F3814">
        <w:rPr>
          <w:rFonts w:ascii="Aptos" w:hAnsi="Aptos" w:cs="Calibri"/>
          <w:b/>
          <w:bCs/>
          <w:spacing w:val="-5"/>
          <w:sz w:val="22"/>
        </w:rPr>
        <w:t xml:space="preserve"> </w:t>
      </w:r>
      <w:r w:rsidRPr="001F3814">
        <w:rPr>
          <w:rFonts w:ascii="Aptos" w:hAnsi="Aptos" w:cs="Calibri"/>
          <w:b/>
          <w:bCs/>
          <w:sz w:val="22"/>
        </w:rPr>
        <w:t>–</w:t>
      </w:r>
      <w:r w:rsidRPr="001F3814">
        <w:rPr>
          <w:rFonts w:ascii="Aptos" w:hAnsi="Aptos" w:cs="Calibri"/>
          <w:b/>
          <w:bCs/>
          <w:spacing w:val="-5"/>
          <w:sz w:val="22"/>
        </w:rPr>
        <w:t xml:space="preserve"> </w:t>
      </w:r>
      <w:r w:rsidRPr="001F3814">
        <w:rPr>
          <w:rFonts w:ascii="Aptos" w:hAnsi="Aptos" w:cs="Calibri"/>
          <w:b/>
          <w:bCs/>
          <w:sz w:val="22"/>
        </w:rPr>
        <w:t>DAS</w:t>
      </w:r>
      <w:r w:rsidRPr="001F3814">
        <w:rPr>
          <w:rFonts w:ascii="Aptos" w:hAnsi="Aptos" w:cs="Calibri"/>
          <w:b/>
          <w:bCs/>
          <w:spacing w:val="-5"/>
          <w:sz w:val="22"/>
        </w:rPr>
        <w:t xml:space="preserve"> </w:t>
      </w:r>
      <w:r w:rsidRPr="001F3814">
        <w:rPr>
          <w:rFonts w:ascii="Aptos" w:hAnsi="Aptos" w:cs="Calibri"/>
          <w:b/>
          <w:bCs/>
          <w:sz w:val="22"/>
        </w:rPr>
        <w:t>DISPOSIÇÕES</w:t>
      </w:r>
      <w:r w:rsidRPr="001F3814">
        <w:rPr>
          <w:rFonts w:ascii="Aptos" w:hAnsi="Aptos" w:cs="Calibri"/>
          <w:b/>
          <w:bCs/>
          <w:spacing w:val="-6"/>
          <w:sz w:val="22"/>
        </w:rPr>
        <w:t xml:space="preserve"> </w:t>
      </w:r>
      <w:r w:rsidRPr="001F3814">
        <w:rPr>
          <w:rFonts w:ascii="Aptos" w:hAnsi="Aptos" w:cs="Calibri"/>
          <w:b/>
          <w:bCs/>
          <w:spacing w:val="-2"/>
          <w:sz w:val="22"/>
        </w:rPr>
        <w:t>GERAIS:</w:t>
      </w:r>
    </w:p>
    <w:p w14:paraId="72C6C504" w14:textId="77777777" w:rsidR="005E1101" w:rsidRPr="001F3814" w:rsidRDefault="005E1101" w:rsidP="005E1101">
      <w:pPr>
        <w:pStyle w:val="Corpodetexto"/>
        <w:spacing w:after="0"/>
        <w:jc w:val="both"/>
        <w:rPr>
          <w:rFonts w:ascii="Aptos" w:hAnsi="Aptos" w:cs="Calibri"/>
          <w:sz w:val="10"/>
        </w:rPr>
      </w:pPr>
    </w:p>
    <w:p w14:paraId="4E811287" w14:textId="77777777" w:rsidR="005E1101" w:rsidRPr="001F3814" w:rsidRDefault="005E1101" w:rsidP="005E1101">
      <w:pPr>
        <w:pStyle w:val="Corpodetexto"/>
        <w:spacing w:after="0"/>
        <w:jc w:val="both"/>
        <w:rPr>
          <w:rFonts w:ascii="Aptos" w:hAnsi="Aptos" w:cs="Calibri"/>
          <w:sz w:val="22"/>
        </w:rPr>
      </w:pPr>
      <w:r w:rsidRPr="001F3814">
        <w:rPr>
          <w:rFonts w:ascii="Aptos" w:hAnsi="Aptos" w:cs="Calibri"/>
          <w:b/>
          <w:bCs/>
          <w:spacing w:val="-2"/>
          <w:sz w:val="22"/>
        </w:rPr>
        <w:t xml:space="preserve">10.1. </w:t>
      </w:r>
      <w:r w:rsidRPr="001F3814">
        <w:rPr>
          <w:rFonts w:ascii="Aptos" w:hAnsi="Aptos" w:cs="Calibri"/>
          <w:sz w:val="22"/>
        </w:rPr>
        <w:t>O</w:t>
      </w:r>
      <w:r w:rsidRPr="001F3814">
        <w:rPr>
          <w:rFonts w:ascii="Aptos" w:hAnsi="Aptos" w:cs="Calibri"/>
          <w:spacing w:val="-6"/>
          <w:sz w:val="22"/>
        </w:rPr>
        <w:t xml:space="preserve"> </w:t>
      </w:r>
      <w:r w:rsidRPr="001F3814">
        <w:rPr>
          <w:rFonts w:ascii="Aptos" w:hAnsi="Aptos" w:cs="Calibri"/>
          <w:sz w:val="22"/>
        </w:rPr>
        <w:t>Contratado</w:t>
      </w:r>
      <w:r w:rsidRPr="001F3814">
        <w:rPr>
          <w:rFonts w:ascii="Aptos" w:hAnsi="Aptos" w:cs="Calibri"/>
          <w:spacing w:val="-7"/>
          <w:sz w:val="22"/>
        </w:rPr>
        <w:t xml:space="preserve"> </w:t>
      </w:r>
      <w:r w:rsidRPr="001F3814">
        <w:rPr>
          <w:rFonts w:ascii="Aptos" w:hAnsi="Aptos" w:cs="Calibri"/>
          <w:sz w:val="22"/>
        </w:rPr>
        <w:t>fica</w:t>
      </w:r>
      <w:r w:rsidRPr="001F3814">
        <w:rPr>
          <w:rFonts w:ascii="Aptos" w:hAnsi="Aptos" w:cs="Calibri"/>
          <w:spacing w:val="-6"/>
          <w:sz w:val="22"/>
        </w:rPr>
        <w:t xml:space="preserve"> </w:t>
      </w:r>
      <w:r w:rsidRPr="001F3814">
        <w:rPr>
          <w:rFonts w:ascii="Aptos" w:hAnsi="Aptos" w:cs="Calibri"/>
          <w:sz w:val="22"/>
        </w:rPr>
        <w:t>obrigado</w:t>
      </w:r>
      <w:r w:rsidRPr="001F3814">
        <w:rPr>
          <w:rFonts w:ascii="Aptos" w:hAnsi="Aptos" w:cs="Calibri"/>
          <w:spacing w:val="-7"/>
          <w:sz w:val="22"/>
        </w:rPr>
        <w:t xml:space="preserve"> </w:t>
      </w:r>
      <w:r w:rsidRPr="001F3814">
        <w:rPr>
          <w:rFonts w:ascii="Aptos" w:hAnsi="Aptos" w:cs="Calibri"/>
          <w:sz w:val="22"/>
        </w:rPr>
        <w:t>a</w:t>
      </w:r>
      <w:r w:rsidRPr="001F3814">
        <w:rPr>
          <w:rFonts w:ascii="Aptos" w:hAnsi="Aptos" w:cs="Calibri"/>
          <w:spacing w:val="-4"/>
          <w:sz w:val="22"/>
        </w:rPr>
        <w:t xml:space="preserve"> </w:t>
      </w:r>
      <w:r w:rsidRPr="001F3814">
        <w:rPr>
          <w:rFonts w:ascii="Aptos" w:hAnsi="Aptos" w:cs="Calibri"/>
          <w:sz w:val="22"/>
        </w:rPr>
        <w:t>manter,</w:t>
      </w:r>
      <w:r w:rsidRPr="001F3814">
        <w:rPr>
          <w:rFonts w:ascii="Aptos" w:hAnsi="Aptos" w:cs="Calibri"/>
          <w:spacing w:val="-7"/>
          <w:sz w:val="22"/>
        </w:rPr>
        <w:t xml:space="preserve"> </w:t>
      </w:r>
      <w:r w:rsidRPr="001F3814">
        <w:rPr>
          <w:rFonts w:ascii="Aptos" w:hAnsi="Aptos" w:cs="Calibri"/>
          <w:sz w:val="22"/>
        </w:rPr>
        <w:t>durante</w:t>
      </w:r>
      <w:r w:rsidRPr="001F3814">
        <w:rPr>
          <w:rFonts w:ascii="Aptos" w:hAnsi="Aptos" w:cs="Calibri"/>
          <w:spacing w:val="-7"/>
          <w:sz w:val="22"/>
        </w:rPr>
        <w:t xml:space="preserve"> </w:t>
      </w:r>
      <w:r w:rsidRPr="001F3814">
        <w:rPr>
          <w:rFonts w:ascii="Aptos" w:hAnsi="Aptos" w:cs="Calibri"/>
          <w:sz w:val="22"/>
        </w:rPr>
        <w:t>toda</w:t>
      </w:r>
      <w:r w:rsidRPr="001F3814">
        <w:rPr>
          <w:rFonts w:ascii="Aptos" w:hAnsi="Aptos" w:cs="Calibri"/>
          <w:spacing w:val="-4"/>
          <w:sz w:val="22"/>
        </w:rPr>
        <w:t xml:space="preserve"> </w:t>
      </w:r>
      <w:r w:rsidRPr="001F3814">
        <w:rPr>
          <w:rFonts w:ascii="Aptos" w:hAnsi="Aptos" w:cs="Calibri"/>
          <w:sz w:val="22"/>
        </w:rPr>
        <w:t>a</w:t>
      </w:r>
      <w:r w:rsidRPr="001F3814">
        <w:rPr>
          <w:rFonts w:ascii="Aptos" w:hAnsi="Aptos" w:cs="Calibri"/>
          <w:spacing w:val="-7"/>
          <w:sz w:val="22"/>
        </w:rPr>
        <w:t xml:space="preserve"> </w:t>
      </w:r>
      <w:r w:rsidRPr="001F3814">
        <w:rPr>
          <w:rFonts w:ascii="Aptos" w:hAnsi="Aptos" w:cs="Calibri"/>
          <w:sz w:val="22"/>
        </w:rPr>
        <w:t>execução</w:t>
      </w:r>
      <w:r w:rsidRPr="001F3814">
        <w:rPr>
          <w:rFonts w:ascii="Aptos" w:hAnsi="Aptos" w:cs="Calibri"/>
          <w:spacing w:val="-5"/>
          <w:sz w:val="22"/>
        </w:rPr>
        <w:t xml:space="preserve"> </w:t>
      </w:r>
      <w:r w:rsidRPr="001F3814">
        <w:rPr>
          <w:rFonts w:ascii="Aptos" w:hAnsi="Aptos" w:cs="Calibri"/>
          <w:sz w:val="22"/>
        </w:rPr>
        <w:t>do</w:t>
      </w:r>
      <w:r w:rsidRPr="001F3814">
        <w:rPr>
          <w:rFonts w:ascii="Aptos" w:hAnsi="Aptos" w:cs="Calibri"/>
          <w:spacing w:val="-4"/>
          <w:sz w:val="22"/>
        </w:rPr>
        <w:t xml:space="preserve"> </w:t>
      </w:r>
      <w:r w:rsidRPr="001F3814">
        <w:rPr>
          <w:rFonts w:ascii="Aptos" w:hAnsi="Aptos" w:cs="Calibri"/>
          <w:sz w:val="22"/>
        </w:rPr>
        <w:t>contrato,</w:t>
      </w:r>
      <w:r w:rsidRPr="001F3814">
        <w:rPr>
          <w:rFonts w:ascii="Aptos" w:hAnsi="Aptos" w:cs="Calibri"/>
          <w:spacing w:val="-5"/>
          <w:sz w:val="22"/>
        </w:rPr>
        <w:t xml:space="preserve"> </w:t>
      </w:r>
      <w:r w:rsidRPr="001F3814">
        <w:rPr>
          <w:rFonts w:ascii="Aptos" w:hAnsi="Aptos" w:cs="Calibri"/>
          <w:sz w:val="22"/>
        </w:rPr>
        <w:t>em</w:t>
      </w:r>
      <w:r w:rsidRPr="001F3814">
        <w:rPr>
          <w:rFonts w:ascii="Aptos" w:hAnsi="Aptos" w:cs="Calibri"/>
          <w:spacing w:val="-6"/>
          <w:sz w:val="22"/>
        </w:rPr>
        <w:t xml:space="preserve"> </w:t>
      </w:r>
      <w:r w:rsidRPr="001F3814">
        <w:rPr>
          <w:rFonts w:ascii="Aptos" w:hAnsi="Aptos" w:cs="Calibri"/>
          <w:sz w:val="22"/>
        </w:rPr>
        <w:t>compatibilidade</w:t>
      </w:r>
      <w:r w:rsidRPr="001F3814">
        <w:rPr>
          <w:rFonts w:ascii="Aptos" w:hAnsi="Aptos" w:cs="Calibri"/>
          <w:spacing w:val="-7"/>
          <w:sz w:val="22"/>
        </w:rPr>
        <w:t xml:space="preserve"> </w:t>
      </w:r>
      <w:r w:rsidRPr="001F3814">
        <w:rPr>
          <w:rFonts w:ascii="Aptos" w:hAnsi="Aptos" w:cs="Calibri"/>
          <w:sz w:val="22"/>
        </w:rPr>
        <w:t>com</w:t>
      </w:r>
      <w:r w:rsidRPr="001F3814">
        <w:rPr>
          <w:rFonts w:ascii="Aptos" w:hAnsi="Aptos" w:cs="Calibri"/>
          <w:spacing w:val="-4"/>
          <w:sz w:val="22"/>
        </w:rPr>
        <w:t xml:space="preserve"> </w:t>
      </w:r>
      <w:r w:rsidRPr="001F3814">
        <w:rPr>
          <w:rFonts w:ascii="Aptos" w:hAnsi="Aptos" w:cs="Calibri"/>
          <w:sz w:val="22"/>
        </w:rPr>
        <w:t>as obrigações por ele assumidas, todas as condições exigidas para a contratação direta.</w:t>
      </w:r>
    </w:p>
    <w:p w14:paraId="48B0AA6C" w14:textId="77777777" w:rsidR="005E1101" w:rsidRPr="001F3814" w:rsidRDefault="005E1101" w:rsidP="005E1101">
      <w:pPr>
        <w:pStyle w:val="Corpodetexto"/>
        <w:spacing w:after="0"/>
        <w:jc w:val="both"/>
        <w:rPr>
          <w:rFonts w:ascii="Aptos" w:hAnsi="Aptos" w:cs="Calibri"/>
          <w:sz w:val="10"/>
        </w:rPr>
      </w:pPr>
    </w:p>
    <w:p w14:paraId="3C86C1DC" w14:textId="77777777" w:rsidR="005E1101" w:rsidRPr="001F3814" w:rsidRDefault="005E1101" w:rsidP="005E1101">
      <w:pPr>
        <w:pStyle w:val="Corpodetexto"/>
        <w:spacing w:after="0"/>
        <w:jc w:val="both"/>
        <w:rPr>
          <w:rFonts w:ascii="Aptos" w:hAnsi="Aptos" w:cs="Calibri"/>
          <w:b/>
          <w:bCs/>
          <w:spacing w:val="-2"/>
          <w:sz w:val="22"/>
        </w:rPr>
      </w:pPr>
      <w:r w:rsidRPr="001F3814">
        <w:rPr>
          <w:rFonts w:ascii="Aptos" w:hAnsi="Aptos" w:cs="Calibri"/>
          <w:b/>
          <w:bCs/>
          <w:sz w:val="22"/>
        </w:rPr>
        <w:t>10.2.</w:t>
      </w:r>
      <w:r w:rsidRPr="001F3814">
        <w:rPr>
          <w:rFonts w:ascii="Aptos" w:hAnsi="Aptos" w:cs="Calibri"/>
          <w:sz w:val="22"/>
        </w:rPr>
        <w:t xml:space="preserve"> Fica eleito o foro da Comarca de </w:t>
      </w:r>
      <w:r>
        <w:rPr>
          <w:rFonts w:ascii="Aptos" w:hAnsi="Aptos" w:cs="Calibri"/>
          <w:sz w:val="22"/>
        </w:rPr>
        <w:t>Arinos</w:t>
      </w:r>
      <w:r w:rsidRPr="001F3814">
        <w:rPr>
          <w:rFonts w:ascii="Aptos" w:hAnsi="Aptos" w:cs="Calibri"/>
          <w:sz w:val="22"/>
        </w:rPr>
        <w:t xml:space="preserve">, Estado de Minas Gerais, para solucionar quaisquer questões oriundas </w:t>
      </w:r>
      <w:r>
        <w:rPr>
          <w:rFonts w:ascii="Aptos" w:hAnsi="Aptos" w:cs="Calibri"/>
          <w:sz w:val="22"/>
        </w:rPr>
        <w:t>deste processo licitatório</w:t>
      </w:r>
      <w:r w:rsidRPr="001F3814">
        <w:rPr>
          <w:rFonts w:ascii="Aptos" w:hAnsi="Aptos" w:cs="Calibri"/>
          <w:sz w:val="22"/>
        </w:rPr>
        <w:t>.</w:t>
      </w:r>
    </w:p>
    <w:p w14:paraId="45EF253D" w14:textId="69C7F242" w:rsidR="005E1101" w:rsidRPr="001F3814" w:rsidRDefault="005E1101" w:rsidP="005E1101">
      <w:pPr>
        <w:pStyle w:val="Corpodetexto"/>
        <w:spacing w:after="0"/>
        <w:rPr>
          <w:rFonts w:ascii="Aptos" w:hAnsi="Aptos" w:cs="Calibri"/>
          <w:sz w:val="22"/>
        </w:rPr>
      </w:pPr>
      <w:r w:rsidRPr="001F3814">
        <w:rPr>
          <w:rFonts w:ascii="Aptos" w:hAnsi="Aptos" w:cs="Calibri"/>
          <w:sz w:val="22"/>
        </w:rPr>
        <w:t>E,</w:t>
      </w:r>
      <w:r w:rsidRPr="001F3814">
        <w:rPr>
          <w:rFonts w:ascii="Aptos" w:hAnsi="Aptos" w:cs="Calibri"/>
          <w:spacing w:val="26"/>
          <w:sz w:val="22"/>
        </w:rPr>
        <w:t xml:space="preserve"> </w:t>
      </w:r>
      <w:r w:rsidRPr="001F3814">
        <w:rPr>
          <w:rFonts w:ascii="Aptos" w:hAnsi="Aptos" w:cs="Calibri"/>
          <w:sz w:val="22"/>
        </w:rPr>
        <w:t>por</w:t>
      </w:r>
      <w:r w:rsidRPr="001F3814">
        <w:rPr>
          <w:rFonts w:ascii="Aptos" w:hAnsi="Aptos" w:cs="Calibri"/>
          <w:spacing w:val="25"/>
          <w:sz w:val="22"/>
        </w:rPr>
        <w:t xml:space="preserve"> </w:t>
      </w:r>
      <w:r w:rsidRPr="001F3814">
        <w:rPr>
          <w:rFonts w:ascii="Aptos" w:hAnsi="Aptos" w:cs="Calibri"/>
          <w:sz w:val="22"/>
        </w:rPr>
        <w:t>estarem</w:t>
      </w:r>
      <w:r w:rsidRPr="001F3814">
        <w:rPr>
          <w:rFonts w:ascii="Aptos" w:hAnsi="Aptos" w:cs="Calibri"/>
          <w:spacing w:val="27"/>
          <w:sz w:val="22"/>
        </w:rPr>
        <w:t xml:space="preserve"> </w:t>
      </w:r>
      <w:r w:rsidRPr="001F3814">
        <w:rPr>
          <w:rFonts w:ascii="Aptos" w:hAnsi="Aptos" w:cs="Calibri"/>
          <w:sz w:val="22"/>
        </w:rPr>
        <w:t>justas,</w:t>
      </w:r>
      <w:r w:rsidRPr="001F3814">
        <w:rPr>
          <w:rFonts w:ascii="Aptos" w:hAnsi="Aptos" w:cs="Calibri"/>
          <w:spacing w:val="24"/>
          <w:sz w:val="22"/>
        </w:rPr>
        <w:t xml:space="preserve"> </w:t>
      </w:r>
      <w:r w:rsidRPr="001F3814">
        <w:rPr>
          <w:rFonts w:ascii="Aptos" w:hAnsi="Aptos" w:cs="Calibri"/>
          <w:sz w:val="22"/>
        </w:rPr>
        <w:t>as</w:t>
      </w:r>
      <w:r w:rsidRPr="001F3814">
        <w:rPr>
          <w:rFonts w:ascii="Aptos" w:hAnsi="Aptos" w:cs="Calibri"/>
          <w:spacing w:val="25"/>
          <w:sz w:val="22"/>
        </w:rPr>
        <w:t xml:space="preserve"> </w:t>
      </w:r>
      <w:r w:rsidRPr="001F3814">
        <w:rPr>
          <w:rFonts w:ascii="Aptos" w:hAnsi="Aptos" w:cs="Calibri"/>
          <w:sz w:val="22"/>
        </w:rPr>
        <w:t>partes</w:t>
      </w:r>
      <w:r w:rsidRPr="001F3814">
        <w:rPr>
          <w:rFonts w:ascii="Aptos" w:hAnsi="Aptos" w:cs="Calibri"/>
          <w:spacing w:val="25"/>
          <w:sz w:val="22"/>
        </w:rPr>
        <w:t xml:space="preserve"> </w:t>
      </w:r>
      <w:r w:rsidRPr="001F3814">
        <w:rPr>
          <w:rFonts w:ascii="Aptos" w:hAnsi="Aptos" w:cs="Calibri"/>
          <w:sz w:val="22"/>
        </w:rPr>
        <w:t>firmam</w:t>
      </w:r>
      <w:r w:rsidRPr="001F3814">
        <w:rPr>
          <w:rFonts w:ascii="Aptos" w:hAnsi="Aptos" w:cs="Calibri"/>
          <w:spacing w:val="25"/>
          <w:sz w:val="22"/>
        </w:rPr>
        <w:t xml:space="preserve"> </w:t>
      </w:r>
      <w:r w:rsidRPr="001F3814">
        <w:rPr>
          <w:rFonts w:ascii="Aptos" w:hAnsi="Aptos" w:cs="Calibri"/>
          <w:sz w:val="22"/>
        </w:rPr>
        <w:t>o</w:t>
      </w:r>
      <w:r w:rsidRPr="001F3814">
        <w:rPr>
          <w:rFonts w:ascii="Aptos" w:hAnsi="Aptos" w:cs="Calibri"/>
          <w:spacing w:val="26"/>
          <w:sz w:val="22"/>
        </w:rPr>
        <w:t xml:space="preserve"> </w:t>
      </w:r>
      <w:r w:rsidRPr="001F3814">
        <w:rPr>
          <w:rFonts w:ascii="Aptos" w:hAnsi="Aptos" w:cs="Calibri"/>
          <w:sz w:val="22"/>
        </w:rPr>
        <w:t>presente</w:t>
      </w:r>
      <w:r w:rsidRPr="001F3814">
        <w:rPr>
          <w:rFonts w:ascii="Aptos" w:hAnsi="Aptos" w:cs="Calibri"/>
          <w:spacing w:val="27"/>
          <w:sz w:val="22"/>
        </w:rPr>
        <w:t xml:space="preserve"> </w:t>
      </w:r>
      <w:r w:rsidRPr="001F3814">
        <w:rPr>
          <w:rFonts w:ascii="Aptos" w:hAnsi="Aptos" w:cs="Calibri"/>
          <w:sz w:val="22"/>
        </w:rPr>
        <w:t>Contrato</w:t>
      </w:r>
      <w:r w:rsidRPr="001F3814">
        <w:rPr>
          <w:rFonts w:ascii="Aptos" w:hAnsi="Aptos" w:cs="Calibri"/>
          <w:spacing w:val="24"/>
          <w:sz w:val="22"/>
        </w:rPr>
        <w:t xml:space="preserve"> </w:t>
      </w:r>
      <w:r w:rsidRPr="001F3814">
        <w:rPr>
          <w:rFonts w:ascii="Aptos" w:hAnsi="Aptos" w:cs="Calibri"/>
          <w:sz w:val="22"/>
        </w:rPr>
        <w:t>em</w:t>
      </w:r>
      <w:r w:rsidRPr="001F3814">
        <w:rPr>
          <w:rFonts w:ascii="Aptos" w:hAnsi="Aptos" w:cs="Calibri"/>
          <w:spacing w:val="27"/>
          <w:sz w:val="22"/>
        </w:rPr>
        <w:t xml:space="preserve"> </w:t>
      </w:r>
      <w:r w:rsidRPr="001F3814">
        <w:rPr>
          <w:rFonts w:ascii="Aptos" w:hAnsi="Aptos" w:cs="Calibri"/>
          <w:sz w:val="22"/>
        </w:rPr>
        <w:t>02</w:t>
      </w:r>
      <w:r w:rsidRPr="001F3814">
        <w:rPr>
          <w:rFonts w:ascii="Aptos" w:hAnsi="Aptos" w:cs="Calibri"/>
          <w:spacing w:val="24"/>
          <w:sz w:val="22"/>
        </w:rPr>
        <w:t xml:space="preserve"> </w:t>
      </w:r>
      <w:r w:rsidRPr="001F3814">
        <w:rPr>
          <w:rFonts w:ascii="Aptos" w:hAnsi="Aptos" w:cs="Calibri"/>
          <w:sz w:val="22"/>
        </w:rPr>
        <w:t>(duas)</w:t>
      </w:r>
      <w:r w:rsidRPr="001F3814">
        <w:rPr>
          <w:rFonts w:ascii="Aptos" w:hAnsi="Aptos" w:cs="Calibri"/>
          <w:spacing w:val="27"/>
          <w:sz w:val="22"/>
        </w:rPr>
        <w:t xml:space="preserve"> </w:t>
      </w:r>
      <w:r w:rsidRPr="001F3814">
        <w:rPr>
          <w:rFonts w:ascii="Aptos" w:hAnsi="Aptos" w:cs="Calibri"/>
          <w:sz w:val="22"/>
        </w:rPr>
        <w:t>vias</w:t>
      </w:r>
      <w:r w:rsidRPr="001F3814">
        <w:rPr>
          <w:rFonts w:ascii="Aptos" w:hAnsi="Aptos" w:cs="Calibri"/>
          <w:spacing w:val="22"/>
          <w:sz w:val="22"/>
        </w:rPr>
        <w:t xml:space="preserve"> </w:t>
      </w:r>
      <w:r w:rsidRPr="001F3814">
        <w:rPr>
          <w:rFonts w:ascii="Aptos" w:hAnsi="Aptos" w:cs="Calibri"/>
          <w:sz w:val="22"/>
        </w:rPr>
        <w:t>de</w:t>
      </w:r>
      <w:r w:rsidRPr="001F3814">
        <w:rPr>
          <w:rFonts w:ascii="Aptos" w:hAnsi="Aptos" w:cs="Calibri"/>
          <w:spacing w:val="27"/>
          <w:sz w:val="22"/>
        </w:rPr>
        <w:t xml:space="preserve"> </w:t>
      </w:r>
      <w:r w:rsidRPr="001F3814">
        <w:rPr>
          <w:rFonts w:ascii="Aptos" w:hAnsi="Aptos" w:cs="Calibri"/>
          <w:sz w:val="22"/>
        </w:rPr>
        <w:t>igual</w:t>
      </w:r>
      <w:r w:rsidRPr="001F3814">
        <w:rPr>
          <w:rFonts w:ascii="Aptos" w:hAnsi="Aptos" w:cs="Calibri"/>
          <w:spacing w:val="27"/>
          <w:sz w:val="22"/>
        </w:rPr>
        <w:t xml:space="preserve"> </w:t>
      </w:r>
      <w:r w:rsidRPr="001F3814">
        <w:rPr>
          <w:rFonts w:ascii="Aptos" w:hAnsi="Aptos" w:cs="Calibri"/>
          <w:sz w:val="22"/>
        </w:rPr>
        <w:t>teor</w:t>
      </w:r>
      <w:r w:rsidRPr="001F3814">
        <w:rPr>
          <w:rFonts w:ascii="Aptos" w:hAnsi="Aptos" w:cs="Calibri"/>
          <w:spacing w:val="25"/>
          <w:sz w:val="22"/>
        </w:rPr>
        <w:t xml:space="preserve"> </w:t>
      </w:r>
      <w:r w:rsidRPr="001F3814">
        <w:rPr>
          <w:rFonts w:ascii="Aptos" w:hAnsi="Aptos" w:cs="Calibri"/>
          <w:sz w:val="22"/>
        </w:rPr>
        <w:t>e</w:t>
      </w:r>
      <w:r w:rsidRPr="001F3814">
        <w:rPr>
          <w:rFonts w:ascii="Aptos" w:hAnsi="Aptos" w:cs="Calibri"/>
          <w:spacing w:val="24"/>
          <w:sz w:val="22"/>
        </w:rPr>
        <w:t xml:space="preserve"> </w:t>
      </w:r>
      <w:r w:rsidRPr="001F3814">
        <w:rPr>
          <w:rFonts w:ascii="Aptos" w:hAnsi="Aptos" w:cs="Calibri"/>
          <w:sz w:val="22"/>
        </w:rPr>
        <w:t>forma,</w:t>
      </w:r>
      <w:r w:rsidRPr="001F3814">
        <w:rPr>
          <w:rFonts w:ascii="Aptos" w:hAnsi="Aptos" w:cs="Calibri"/>
          <w:spacing w:val="26"/>
          <w:sz w:val="22"/>
        </w:rPr>
        <w:t xml:space="preserve"> </w:t>
      </w:r>
      <w:r w:rsidRPr="001F3814">
        <w:rPr>
          <w:rFonts w:ascii="Aptos" w:hAnsi="Aptos" w:cs="Calibri"/>
          <w:sz w:val="22"/>
        </w:rPr>
        <w:t>na presença de duas testemunhas abaixo.</w:t>
      </w:r>
    </w:p>
    <w:p w14:paraId="02748209" w14:textId="77777777" w:rsidR="005E1101" w:rsidRPr="001F3814" w:rsidRDefault="005E1101" w:rsidP="005E1101">
      <w:pPr>
        <w:pStyle w:val="Corpodetexto"/>
        <w:spacing w:after="0"/>
        <w:rPr>
          <w:rFonts w:ascii="Aptos" w:hAnsi="Aptos" w:cs="Calibri"/>
          <w:sz w:val="22"/>
        </w:rPr>
      </w:pPr>
    </w:p>
    <w:p w14:paraId="4AAD43D3" w14:textId="44C9EA3B" w:rsidR="005E1101" w:rsidRPr="001F3814" w:rsidRDefault="005E1101" w:rsidP="005E1101">
      <w:pPr>
        <w:pStyle w:val="Corpodetexto"/>
        <w:spacing w:after="0"/>
        <w:rPr>
          <w:rFonts w:ascii="Aptos" w:hAnsi="Aptos" w:cs="Calibri"/>
          <w:sz w:val="22"/>
        </w:rPr>
      </w:pPr>
      <w:r>
        <w:rPr>
          <w:rFonts w:ascii="Aptos" w:hAnsi="Aptos" w:cs="Calibri"/>
          <w:sz w:val="22"/>
        </w:rPr>
        <w:t>Chapada Gaúcha</w:t>
      </w:r>
      <w:r w:rsidRPr="001F3814">
        <w:rPr>
          <w:rFonts w:ascii="Aptos" w:hAnsi="Aptos" w:cs="Calibri"/>
          <w:sz w:val="22"/>
        </w:rPr>
        <w:t>/MG,</w:t>
      </w:r>
      <w:r w:rsidRPr="001F3814">
        <w:rPr>
          <w:rFonts w:ascii="Aptos" w:hAnsi="Aptos" w:cs="Calibri"/>
          <w:spacing w:val="-3"/>
          <w:sz w:val="22"/>
        </w:rPr>
        <w:t xml:space="preserve"> </w:t>
      </w:r>
      <w:r w:rsidR="00B60E07">
        <w:rPr>
          <w:rFonts w:ascii="Aptos" w:hAnsi="Aptos" w:cs="Calibri"/>
          <w:spacing w:val="-3"/>
          <w:sz w:val="22"/>
        </w:rPr>
        <w:t>30</w:t>
      </w:r>
      <w:r w:rsidRPr="001F3814">
        <w:rPr>
          <w:rFonts w:ascii="Aptos" w:hAnsi="Aptos" w:cs="Calibri"/>
          <w:spacing w:val="-2"/>
          <w:sz w:val="22"/>
        </w:rPr>
        <w:t xml:space="preserve"> </w:t>
      </w:r>
      <w:r w:rsidR="00B60E07" w:rsidRPr="001F3814">
        <w:rPr>
          <w:rFonts w:ascii="Aptos" w:hAnsi="Aptos" w:cs="Calibri"/>
          <w:sz w:val="22"/>
        </w:rPr>
        <w:t>de</w:t>
      </w:r>
      <w:r w:rsidR="00B60E07" w:rsidRPr="001F3814">
        <w:rPr>
          <w:rFonts w:ascii="Aptos" w:hAnsi="Aptos" w:cs="Calibri"/>
          <w:spacing w:val="-4"/>
          <w:sz w:val="22"/>
        </w:rPr>
        <w:t xml:space="preserve"> </w:t>
      </w:r>
      <w:r w:rsidR="00B60E07">
        <w:rPr>
          <w:rFonts w:ascii="Aptos" w:hAnsi="Aptos" w:cs="Calibri"/>
          <w:spacing w:val="-4"/>
          <w:sz w:val="22"/>
        </w:rPr>
        <w:t xml:space="preserve">março </w:t>
      </w:r>
      <w:r w:rsidRPr="001F3814">
        <w:rPr>
          <w:rFonts w:ascii="Aptos" w:hAnsi="Aptos" w:cs="Calibri"/>
          <w:sz w:val="22"/>
        </w:rPr>
        <w:t>de</w:t>
      </w:r>
      <w:r w:rsidRPr="001F3814">
        <w:rPr>
          <w:rFonts w:ascii="Aptos" w:hAnsi="Aptos" w:cs="Calibri"/>
          <w:spacing w:val="-2"/>
          <w:sz w:val="22"/>
        </w:rPr>
        <w:t xml:space="preserve"> </w:t>
      </w:r>
      <w:r>
        <w:rPr>
          <w:rFonts w:ascii="Aptos" w:hAnsi="Aptos" w:cs="Calibri"/>
          <w:spacing w:val="-4"/>
          <w:sz w:val="22"/>
        </w:rPr>
        <w:t>2026</w:t>
      </w:r>
      <w:r w:rsidRPr="001F3814">
        <w:rPr>
          <w:rFonts w:ascii="Aptos" w:hAnsi="Aptos" w:cs="Calibri"/>
          <w:spacing w:val="-4"/>
          <w:sz w:val="22"/>
        </w:rPr>
        <w:t>.</w:t>
      </w:r>
    </w:p>
    <w:p w14:paraId="740FC41A" w14:textId="53EC1192" w:rsidR="005E1101" w:rsidRDefault="005E1101" w:rsidP="005E1101">
      <w:pPr>
        <w:pStyle w:val="Corpodetexto"/>
        <w:spacing w:after="0"/>
        <w:rPr>
          <w:rFonts w:ascii="Aptos" w:hAnsi="Aptos" w:cs="Calibri"/>
          <w:sz w:val="22"/>
        </w:rPr>
      </w:pPr>
    </w:p>
    <w:p w14:paraId="226AFDAF" w14:textId="77777777" w:rsidR="00B60E07" w:rsidRPr="001F3814" w:rsidRDefault="00B60E07" w:rsidP="005E1101">
      <w:pPr>
        <w:pStyle w:val="Corpodetexto"/>
        <w:spacing w:after="0"/>
        <w:rPr>
          <w:rFonts w:ascii="Aptos" w:hAnsi="Aptos" w:cs="Calibri"/>
          <w:sz w:val="22"/>
        </w:rPr>
      </w:pPr>
    </w:p>
    <w:p w14:paraId="1BE3111C" w14:textId="7817315D" w:rsidR="005E1101" w:rsidRDefault="005E1101" w:rsidP="005E1101">
      <w:pPr>
        <w:ind w:right="931"/>
        <w:rPr>
          <w:b/>
        </w:rPr>
      </w:pPr>
    </w:p>
    <w:p w14:paraId="2CCDAAB5" w14:textId="691AA736" w:rsidR="00B60E07" w:rsidRDefault="00B60E07" w:rsidP="005E1101">
      <w:pPr>
        <w:ind w:right="931"/>
        <w:rPr>
          <w:b/>
        </w:rPr>
      </w:pPr>
    </w:p>
    <w:p w14:paraId="3E8DAB11" w14:textId="77777777" w:rsidR="00B60E07" w:rsidRPr="001F3814" w:rsidRDefault="00B60E07" w:rsidP="005E1101">
      <w:pPr>
        <w:ind w:right="931"/>
        <w:rPr>
          <w:b/>
        </w:rPr>
      </w:pPr>
    </w:p>
    <w:p w14:paraId="711415CB" w14:textId="1AB90DA8" w:rsidR="005E1101" w:rsidRPr="00FD7294" w:rsidRDefault="00B60E07" w:rsidP="00B60E07">
      <w:pPr>
        <w:ind w:right="931"/>
        <w:jc w:val="center"/>
        <w:rPr>
          <w:b/>
          <w:color w:val="000000"/>
        </w:rPr>
      </w:pPr>
      <w:r>
        <w:rPr>
          <w:b/>
          <w:color w:val="000000"/>
        </w:rPr>
        <w:t xml:space="preserve">          </w:t>
      </w:r>
      <w:r w:rsidR="00EF5EBC">
        <w:rPr>
          <w:b/>
          <w:color w:val="000000"/>
        </w:rPr>
        <w:t xml:space="preserve">    </w:t>
      </w:r>
      <w:r>
        <w:rPr>
          <w:b/>
          <w:color w:val="000000"/>
        </w:rPr>
        <w:t xml:space="preserve">   </w:t>
      </w:r>
      <w:r w:rsidR="005E1101" w:rsidRPr="00FD7294">
        <w:rPr>
          <w:b/>
          <w:color w:val="000000"/>
        </w:rPr>
        <w:t>INALDO DA SILVA BARBOSA</w:t>
      </w:r>
    </w:p>
    <w:p w14:paraId="2A94F68C" w14:textId="65D2CD34" w:rsidR="005E1101" w:rsidRPr="001F3814" w:rsidRDefault="00B60E07" w:rsidP="00B60E07">
      <w:pPr>
        <w:ind w:right="931"/>
        <w:jc w:val="center"/>
      </w:pPr>
      <w:r>
        <w:t xml:space="preserve">    </w:t>
      </w:r>
      <w:r w:rsidR="00EF5EBC">
        <w:t xml:space="preserve">  </w:t>
      </w:r>
      <w:r>
        <w:t xml:space="preserve">     </w:t>
      </w:r>
      <w:r w:rsidR="005E1101" w:rsidRPr="001F3814">
        <w:t>Presidente Câmara Municipal</w:t>
      </w:r>
      <w:r w:rsidR="005E1101">
        <w:t xml:space="preserve"> de Chapada Gaúcha - MG</w:t>
      </w:r>
    </w:p>
    <w:p w14:paraId="2FC31E9E" w14:textId="2E6CA601" w:rsidR="005E1101" w:rsidRPr="001F3814" w:rsidRDefault="00EF5EBC" w:rsidP="00B60E07">
      <w:pPr>
        <w:ind w:right="931"/>
        <w:jc w:val="center"/>
      </w:pPr>
      <w:r>
        <w:rPr>
          <w:spacing w:val="-2"/>
        </w:rPr>
        <w:t xml:space="preserve">                </w:t>
      </w:r>
      <w:r w:rsidR="005E1101" w:rsidRPr="001F3814">
        <w:rPr>
          <w:spacing w:val="-2"/>
        </w:rPr>
        <w:t>CONTRATANTE</w:t>
      </w:r>
    </w:p>
    <w:p w14:paraId="6B7A715B" w14:textId="77777777" w:rsidR="005E1101" w:rsidRPr="001F3814" w:rsidRDefault="005E1101" w:rsidP="00B60E07">
      <w:pPr>
        <w:pStyle w:val="Corpodetexto"/>
        <w:spacing w:after="0"/>
        <w:jc w:val="center"/>
        <w:rPr>
          <w:rFonts w:ascii="Aptos" w:hAnsi="Aptos" w:cs="Calibri"/>
          <w:b/>
          <w:sz w:val="22"/>
        </w:rPr>
      </w:pPr>
    </w:p>
    <w:p w14:paraId="03746E6C" w14:textId="77777777" w:rsidR="00B60E07" w:rsidRDefault="00B60E07" w:rsidP="00B60E07">
      <w:pPr>
        <w:pStyle w:val="Corpodetexto"/>
        <w:spacing w:after="0"/>
        <w:jc w:val="center"/>
        <w:rPr>
          <w:rFonts w:ascii="Aptos" w:hAnsi="Aptos" w:cs="Calibri"/>
          <w:b/>
          <w:sz w:val="22"/>
        </w:rPr>
      </w:pPr>
    </w:p>
    <w:p w14:paraId="79882A2B" w14:textId="6C69C82B" w:rsidR="00B60E07" w:rsidRDefault="00B60E07" w:rsidP="00B60E07">
      <w:pPr>
        <w:pStyle w:val="Corpodetexto"/>
        <w:spacing w:after="0"/>
        <w:jc w:val="center"/>
        <w:rPr>
          <w:rFonts w:ascii="Aptos" w:hAnsi="Aptos" w:cs="Calibri"/>
          <w:b/>
          <w:sz w:val="22"/>
        </w:rPr>
      </w:pPr>
    </w:p>
    <w:p w14:paraId="313116D4" w14:textId="43458A93" w:rsidR="00EF5EBC" w:rsidRDefault="00EF5EBC" w:rsidP="00B60E07">
      <w:pPr>
        <w:pStyle w:val="Corpodetexto"/>
        <w:spacing w:after="0"/>
        <w:jc w:val="center"/>
        <w:rPr>
          <w:rFonts w:ascii="Aptos" w:hAnsi="Aptos" w:cs="Calibri"/>
          <w:b/>
          <w:sz w:val="22"/>
        </w:rPr>
      </w:pPr>
    </w:p>
    <w:p w14:paraId="5DE1EEC9" w14:textId="77777777" w:rsidR="00EF5EBC" w:rsidRDefault="00EF5EBC" w:rsidP="00B60E07">
      <w:pPr>
        <w:pStyle w:val="Corpodetexto"/>
        <w:spacing w:after="0"/>
        <w:jc w:val="center"/>
        <w:rPr>
          <w:rFonts w:ascii="Aptos" w:hAnsi="Aptos" w:cs="Calibri"/>
          <w:b/>
          <w:sz w:val="22"/>
        </w:rPr>
      </w:pPr>
    </w:p>
    <w:p w14:paraId="2F9820D1" w14:textId="24BCC96D" w:rsidR="005E1101" w:rsidRPr="00AD4E6F" w:rsidRDefault="00B60E07" w:rsidP="00B60E07">
      <w:pPr>
        <w:pStyle w:val="Corpodetexto"/>
        <w:spacing w:after="0"/>
        <w:jc w:val="center"/>
        <w:rPr>
          <w:rFonts w:ascii="Aptos" w:hAnsi="Aptos" w:cs="Calibri"/>
          <w:b/>
          <w:sz w:val="22"/>
        </w:rPr>
      </w:pPr>
      <w:r>
        <w:rPr>
          <w:rFonts w:ascii="Aptos" w:hAnsi="Aptos" w:cs="Calibri"/>
          <w:b/>
          <w:sz w:val="22"/>
        </w:rPr>
        <w:t>SAULO LAVARINI CALAZANS</w:t>
      </w:r>
    </w:p>
    <w:p w14:paraId="7A2FB7AE" w14:textId="77777777" w:rsidR="005E1101" w:rsidRPr="000F7306" w:rsidRDefault="005E1101" w:rsidP="00B60E07">
      <w:pPr>
        <w:jc w:val="center"/>
        <w:rPr>
          <w:b/>
        </w:rPr>
      </w:pPr>
      <w:r>
        <w:rPr>
          <w:b/>
        </w:rPr>
        <w:t>Representante Legal</w:t>
      </w:r>
    </w:p>
    <w:p w14:paraId="13A6928A" w14:textId="19B268C3" w:rsidR="005E1101" w:rsidRPr="001F3814" w:rsidRDefault="00EF5EBC" w:rsidP="00EF5EBC">
      <w:pPr>
        <w:pStyle w:val="Corpodetexto"/>
        <w:spacing w:after="0"/>
        <w:rPr>
          <w:rFonts w:ascii="Aptos" w:hAnsi="Aptos" w:cs="Calibri"/>
          <w:b/>
          <w:sz w:val="22"/>
        </w:rPr>
      </w:pPr>
      <w:r>
        <w:rPr>
          <w:rFonts w:ascii="Aptos" w:hAnsi="Aptos"/>
          <w:spacing w:val="-2"/>
        </w:rPr>
        <w:t xml:space="preserve">                                                                                   </w:t>
      </w:r>
      <w:r w:rsidR="005E1101" w:rsidRPr="000F7306">
        <w:rPr>
          <w:rFonts w:ascii="Aptos" w:hAnsi="Aptos"/>
          <w:spacing w:val="-2"/>
        </w:rPr>
        <w:t>CONTRATADA</w:t>
      </w:r>
    </w:p>
    <w:p w14:paraId="78506337" w14:textId="77777777" w:rsidR="005E1101" w:rsidRPr="001F3814" w:rsidRDefault="005E1101" w:rsidP="005E1101">
      <w:pPr>
        <w:pStyle w:val="Corpodetexto"/>
        <w:spacing w:after="0"/>
        <w:rPr>
          <w:rFonts w:ascii="Aptos" w:hAnsi="Aptos" w:cs="Calibri"/>
          <w:b/>
          <w:sz w:val="22"/>
        </w:rPr>
      </w:pPr>
    </w:p>
    <w:p w14:paraId="3EFB1FD4" w14:textId="77777777" w:rsidR="005E1101" w:rsidRPr="001F3814" w:rsidRDefault="005E1101" w:rsidP="005E1101">
      <w:pPr>
        <w:pStyle w:val="Corpodetexto"/>
        <w:spacing w:after="0"/>
        <w:rPr>
          <w:rFonts w:ascii="Aptos" w:hAnsi="Aptos" w:cs="Calibri"/>
          <w:b/>
          <w:sz w:val="22"/>
        </w:rPr>
      </w:pPr>
    </w:p>
    <w:p w14:paraId="4300E2C1" w14:textId="77777777" w:rsidR="005E1101" w:rsidRPr="001F3814" w:rsidRDefault="005E1101" w:rsidP="005E1101">
      <w:pPr>
        <w:jc w:val="both"/>
        <w:rPr>
          <w:szCs w:val="24"/>
        </w:rPr>
      </w:pPr>
      <w:r w:rsidRPr="001F3814">
        <w:rPr>
          <w:b/>
          <w:bCs/>
          <w:szCs w:val="24"/>
        </w:rPr>
        <w:t>TESTEMUNHAS</w:t>
      </w:r>
      <w:r w:rsidRPr="001F3814">
        <w:rPr>
          <w:szCs w:val="24"/>
        </w:rPr>
        <w:t>:</w:t>
      </w:r>
    </w:p>
    <w:p w14:paraId="1407DEAE" w14:textId="77777777" w:rsidR="005E1101" w:rsidRPr="001F3814" w:rsidRDefault="005E1101" w:rsidP="005E1101">
      <w:pPr>
        <w:jc w:val="both"/>
        <w:rPr>
          <w:szCs w:val="24"/>
        </w:rPr>
      </w:pPr>
    </w:p>
    <w:p w14:paraId="0CF68784" w14:textId="77777777" w:rsidR="005E1101" w:rsidRPr="001F3814" w:rsidRDefault="005E1101" w:rsidP="005E1101">
      <w:pPr>
        <w:jc w:val="center"/>
        <w:rPr>
          <w:szCs w:val="24"/>
        </w:rPr>
      </w:pPr>
    </w:p>
    <w:p w14:paraId="68B97F4F" w14:textId="77777777" w:rsidR="005E1101" w:rsidRPr="001F3814" w:rsidRDefault="005E1101" w:rsidP="005E1101">
      <w:pPr>
        <w:numPr>
          <w:ilvl w:val="0"/>
          <w:numId w:val="42"/>
        </w:numPr>
        <w:tabs>
          <w:tab w:val="clear" w:pos="720"/>
        </w:tabs>
        <w:rPr>
          <w:szCs w:val="24"/>
        </w:rPr>
      </w:pPr>
      <w:r w:rsidRPr="001F3814">
        <w:rPr>
          <w:szCs w:val="24"/>
        </w:rPr>
        <w:t>___________________________________</w:t>
      </w:r>
    </w:p>
    <w:p w14:paraId="2F55E7EC" w14:textId="77777777" w:rsidR="005E1101" w:rsidRPr="001F3814" w:rsidRDefault="005E1101" w:rsidP="005E1101">
      <w:pPr>
        <w:rPr>
          <w:szCs w:val="24"/>
        </w:rPr>
      </w:pPr>
    </w:p>
    <w:p w14:paraId="0DAF03A2" w14:textId="77777777" w:rsidR="005E1101" w:rsidRPr="001F3814" w:rsidRDefault="005E1101" w:rsidP="005E1101">
      <w:pPr>
        <w:rPr>
          <w:szCs w:val="24"/>
        </w:rPr>
      </w:pPr>
    </w:p>
    <w:p w14:paraId="0E2B087D" w14:textId="77777777" w:rsidR="005E1101" w:rsidRPr="001F3814" w:rsidRDefault="005E1101" w:rsidP="005E1101">
      <w:pPr>
        <w:numPr>
          <w:ilvl w:val="0"/>
          <w:numId w:val="42"/>
        </w:numPr>
        <w:tabs>
          <w:tab w:val="clear" w:pos="720"/>
        </w:tabs>
        <w:rPr>
          <w:szCs w:val="24"/>
        </w:rPr>
      </w:pPr>
      <w:r w:rsidRPr="001F3814">
        <w:rPr>
          <w:szCs w:val="24"/>
        </w:rPr>
        <w:t>__________________________________</w:t>
      </w:r>
    </w:p>
    <w:p w14:paraId="23F16473" w14:textId="77777777" w:rsidR="005E1101" w:rsidRPr="00CC286D" w:rsidRDefault="005E1101" w:rsidP="005E1101">
      <w:pPr>
        <w:widowControl w:val="0"/>
        <w:jc w:val="both"/>
        <w:rPr>
          <w:b/>
          <w:szCs w:val="16"/>
        </w:rPr>
      </w:pPr>
    </w:p>
    <w:bookmarkEnd w:id="6"/>
    <w:p w14:paraId="7EA75CBA" w14:textId="77777777" w:rsidR="005E1101" w:rsidRDefault="005E1101" w:rsidP="005E1101">
      <w:pPr>
        <w:pStyle w:val="Corpodetexto"/>
        <w:rPr>
          <w:rFonts w:ascii="Aptos" w:hAnsi="Aptos" w:cs="Calibri"/>
          <w:b/>
          <w:bCs/>
        </w:rPr>
      </w:pPr>
      <w:r>
        <w:br w:type="page"/>
      </w:r>
      <w:r w:rsidRPr="000F7306">
        <w:rPr>
          <w:rFonts w:ascii="Aptos" w:hAnsi="Aptos" w:cs="Calibri"/>
          <w:b/>
          <w:bCs/>
        </w:rPr>
        <w:lastRenderedPageBreak/>
        <w:t xml:space="preserve">ANEXO I </w:t>
      </w:r>
    </w:p>
    <w:p w14:paraId="759D3A50" w14:textId="77777777" w:rsidR="005E1101" w:rsidRPr="000F7306" w:rsidRDefault="005E1101" w:rsidP="005E1101">
      <w:pPr>
        <w:jc w:val="both"/>
        <w:rPr>
          <w:b/>
        </w:rPr>
      </w:pPr>
      <w:r w:rsidRPr="000F7306">
        <w:rPr>
          <w:b/>
        </w:rPr>
        <w:t xml:space="preserve">CONTRATO ADMINISTRATIVO Nº </w:t>
      </w:r>
      <w:r w:rsidRPr="006867E6">
        <w:rPr>
          <w:b/>
          <w:color w:val="FF0000"/>
          <w:highlight w:val="yellow"/>
        </w:rPr>
        <w:t>0__/</w:t>
      </w:r>
      <w:r>
        <w:rPr>
          <w:b/>
          <w:color w:val="FF0000"/>
          <w:highlight w:val="yellow"/>
        </w:rPr>
        <w:t>2026</w:t>
      </w:r>
    </w:p>
    <w:p w14:paraId="2BD2FAE3" w14:textId="77777777" w:rsidR="005E1101" w:rsidRPr="000F7306" w:rsidRDefault="005E1101" w:rsidP="005E1101">
      <w:pPr>
        <w:pStyle w:val="Corpodetexto"/>
        <w:rPr>
          <w:rFonts w:ascii="Aptos" w:hAnsi="Aptos" w:cs="Calibri"/>
          <w:b/>
          <w:bCs/>
        </w:rPr>
      </w:pPr>
      <w:r w:rsidRPr="000F7306">
        <w:rPr>
          <w:rFonts w:ascii="Aptos" w:hAnsi="Aptos"/>
          <w:b/>
        </w:rPr>
        <w:t>(Assessoria e Consultoria Técnica Especializada, art. 74, III, ‘b’ e ‘c’ da Lei 14.133/2021)</w:t>
      </w:r>
      <w:r>
        <w:rPr>
          <w:rFonts w:ascii="Aptos" w:hAnsi="Aptos" w:cs="Calibri"/>
          <w:b/>
          <w:bCs/>
        </w:rPr>
        <w:t xml:space="preserve"> </w:t>
      </w:r>
    </w:p>
    <w:p w14:paraId="57EF98A0" w14:textId="77777777" w:rsidR="005E1101" w:rsidRDefault="005E1101" w:rsidP="005E1101">
      <w:pPr>
        <w:pStyle w:val="Corpodetexto"/>
        <w:rPr>
          <w:rFonts w:ascii="Aptos" w:hAnsi="Aptos" w:cs="Calibri"/>
          <w:b/>
          <w:bCs/>
        </w:rPr>
      </w:pPr>
    </w:p>
    <w:p w14:paraId="1DBF1AE1" w14:textId="77777777" w:rsidR="005E1101" w:rsidRPr="000F7306" w:rsidRDefault="005E1101" w:rsidP="005E1101">
      <w:pPr>
        <w:pStyle w:val="Corpodetexto"/>
        <w:rPr>
          <w:rFonts w:ascii="Aptos" w:hAnsi="Aptos" w:cs="Calibri"/>
        </w:rPr>
      </w:pPr>
      <w:r w:rsidRPr="000F7306">
        <w:rPr>
          <w:rFonts w:ascii="Aptos" w:hAnsi="Aptos" w:cs="Calibri"/>
          <w:b/>
          <w:bCs/>
        </w:rPr>
        <w:t>SERVIÇOS A SEREM DESENVOLVIDOS</w:t>
      </w:r>
    </w:p>
    <w:p w14:paraId="4776DAAB" w14:textId="77777777" w:rsidR="005E1101" w:rsidRPr="000F7306" w:rsidRDefault="005E1101" w:rsidP="005E1101">
      <w:pPr>
        <w:pStyle w:val="Corpodetexto"/>
        <w:rPr>
          <w:rFonts w:ascii="Aptos" w:hAnsi="Aptos" w:cs="Calibri"/>
        </w:rPr>
      </w:pPr>
    </w:p>
    <w:p w14:paraId="35AF9D0D" w14:textId="77777777" w:rsidR="005E1101" w:rsidRPr="000F7306" w:rsidRDefault="005E1101" w:rsidP="005E1101">
      <w:pPr>
        <w:pStyle w:val="Corpodetexto"/>
        <w:rPr>
          <w:rFonts w:ascii="Aptos" w:hAnsi="Aptos" w:cs="Calibri"/>
          <w:b/>
          <w:bCs/>
        </w:rPr>
      </w:pPr>
      <w:r w:rsidRPr="000F7306">
        <w:rPr>
          <w:rFonts w:ascii="Aptos" w:hAnsi="Aptos" w:cs="Calibri"/>
          <w:b/>
          <w:bCs/>
        </w:rPr>
        <w:t xml:space="preserve">1. </w:t>
      </w:r>
      <w:r w:rsidRPr="000F7306">
        <w:rPr>
          <w:rFonts w:ascii="Aptos" w:hAnsi="Aptos" w:cs="Calibri"/>
          <w:b/>
          <w:bCs/>
          <w:u w:val="single"/>
        </w:rPr>
        <w:t>OBJETO</w:t>
      </w:r>
    </w:p>
    <w:p w14:paraId="2D28C7C7" w14:textId="77777777" w:rsidR="005E1101" w:rsidRPr="000F7306" w:rsidRDefault="005E1101" w:rsidP="005E1101">
      <w:pPr>
        <w:ind w:right="127"/>
        <w:jc w:val="both"/>
        <w:rPr>
          <w:rFonts w:cs="Calibri"/>
          <w:sz w:val="10"/>
        </w:rPr>
      </w:pPr>
    </w:p>
    <w:p w14:paraId="1084DEC9" w14:textId="77777777" w:rsidR="005E1101" w:rsidRPr="000F7306" w:rsidRDefault="005E1101" w:rsidP="005E1101">
      <w:pPr>
        <w:ind w:right="127"/>
        <w:jc w:val="both"/>
        <w:rPr>
          <w:rFonts w:cs="Calibri"/>
        </w:rPr>
      </w:pPr>
      <w:r w:rsidRPr="000F7306">
        <w:rPr>
          <w:rFonts w:cs="Calibri"/>
          <w:b/>
          <w:bCs/>
        </w:rPr>
        <w:t>1.1.</w:t>
      </w:r>
      <w:r w:rsidRPr="000F7306">
        <w:rPr>
          <w:rFonts w:cs="Calibri"/>
        </w:rPr>
        <w:t xml:space="preserve"> Prestação</w:t>
      </w:r>
      <w:r w:rsidRPr="000F7306">
        <w:rPr>
          <w:rFonts w:cs="Calibri"/>
          <w:spacing w:val="-14"/>
        </w:rPr>
        <w:t xml:space="preserve"> </w:t>
      </w:r>
      <w:r w:rsidRPr="000F7306">
        <w:rPr>
          <w:rFonts w:cs="Calibri"/>
        </w:rPr>
        <w:t>de</w:t>
      </w:r>
      <w:r w:rsidRPr="000F7306">
        <w:rPr>
          <w:rFonts w:cs="Calibri"/>
          <w:spacing w:val="-13"/>
        </w:rPr>
        <w:t xml:space="preserve"> </w:t>
      </w:r>
      <w:r w:rsidRPr="000F7306">
        <w:rPr>
          <w:rFonts w:cs="Calibri"/>
        </w:rPr>
        <w:t>serviços técnicos especializados com expertise em gestão e contabilidade pública, para assessoria e consultoria nas áreas contábil, financeira, orçamentária e de departamento pessoal para aprimorar sua gestão e garantir conformidade com as normas de contabilidade pública aplicáveis a Órgãos Públicos Municipais (com ênfase em Câmaras Municipais), com o seguinte desdobramento:</w:t>
      </w:r>
    </w:p>
    <w:p w14:paraId="54636F0E" w14:textId="77777777" w:rsidR="005E1101" w:rsidRPr="000F7306" w:rsidRDefault="005E1101" w:rsidP="005E1101">
      <w:pPr>
        <w:ind w:right="127"/>
        <w:jc w:val="both"/>
        <w:rPr>
          <w:sz w:val="10"/>
        </w:rPr>
      </w:pPr>
    </w:p>
    <w:p w14:paraId="05A8421C" w14:textId="77777777" w:rsidR="005E1101" w:rsidRPr="000F7306" w:rsidRDefault="005E1101" w:rsidP="005E1101">
      <w:pPr>
        <w:pStyle w:val="PargrafodaLista"/>
        <w:widowControl w:val="0"/>
        <w:numPr>
          <w:ilvl w:val="1"/>
          <w:numId w:val="44"/>
        </w:numPr>
        <w:autoSpaceDE w:val="0"/>
        <w:autoSpaceDN w:val="0"/>
        <w:ind w:left="709" w:right="127"/>
        <w:contextualSpacing w:val="0"/>
        <w:jc w:val="both"/>
        <w:rPr>
          <w:rFonts w:cs="Calibri"/>
        </w:rPr>
      </w:pPr>
      <w:r w:rsidRPr="000F7306">
        <w:t>Assessoria</w:t>
      </w:r>
      <w:r w:rsidRPr="000F7306">
        <w:rPr>
          <w:spacing w:val="40"/>
        </w:rPr>
        <w:t xml:space="preserve"> </w:t>
      </w:r>
      <w:r w:rsidRPr="000F7306">
        <w:t>e</w:t>
      </w:r>
      <w:r w:rsidRPr="000F7306">
        <w:rPr>
          <w:spacing w:val="40"/>
        </w:rPr>
        <w:t xml:space="preserve"> </w:t>
      </w:r>
      <w:r w:rsidRPr="000F7306">
        <w:t>consultoria</w:t>
      </w:r>
      <w:r w:rsidRPr="000F7306">
        <w:rPr>
          <w:spacing w:val="40"/>
        </w:rPr>
        <w:t xml:space="preserve"> </w:t>
      </w:r>
      <w:r w:rsidRPr="000F7306">
        <w:t>contábil</w:t>
      </w:r>
      <w:r w:rsidRPr="000F7306">
        <w:rPr>
          <w:spacing w:val="40"/>
        </w:rPr>
        <w:t xml:space="preserve"> </w:t>
      </w:r>
      <w:r w:rsidRPr="000F7306">
        <w:t>especializada</w:t>
      </w:r>
      <w:r w:rsidRPr="000F7306">
        <w:rPr>
          <w:spacing w:val="40"/>
        </w:rPr>
        <w:t xml:space="preserve"> </w:t>
      </w:r>
      <w:r w:rsidRPr="000F7306">
        <w:t>em</w:t>
      </w:r>
      <w:r w:rsidRPr="000F7306">
        <w:rPr>
          <w:spacing w:val="40"/>
        </w:rPr>
        <w:t xml:space="preserve"> </w:t>
      </w:r>
      <w:r w:rsidRPr="000F7306">
        <w:t>órgãos</w:t>
      </w:r>
      <w:r w:rsidRPr="000F7306">
        <w:rPr>
          <w:spacing w:val="40"/>
        </w:rPr>
        <w:t xml:space="preserve"> </w:t>
      </w:r>
      <w:r w:rsidRPr="000F7306">
        <w:t>públicos</w:t>
      </w:r>
      <w:r w:rsidRPr="000F7306">
        <w:rPr>
          <w:spacing w:val="40"/>
        </w:rPr>
        <w:t xml:space="preserve"> </w:t>
      </w:r>
      <w:r w:rsidRPr="000F7306">
        <w:t>municipais</w:t>
      </w:r>
      <w:r w:rsidRPr="000F7306">
        <w:rPr>
          <w:spacing w:val="40"/>
        </w:rPr>
        <w:t xml:space="preserve"> </w:t>
      </w:r>
      <w:r w:rsidRPr="000F7306">
        <w:t xml:space="preserve">(Câmaras </w:t>
      </w:r>
      <w:r w:rsidRPr="000F7306">
        <w:rPr>
          <w:spacing w:val="-2"/>
        </w:rPr>
        <w:t>Municipais);</w:t>
      </w:r>
    </w:p>
    <w:p w14:paraId="22FCCD5E" w14:textId="77777777" w:rsidR="005E1101" w:rsidRPr="000F7306" w:rsidRDefault="005E1101" w:rsidP="005E1101">
      <w:pPr>
        <w:pStyle w:val="PargrafodaLista"/>
        <w:widowControl w:val="0"/>
        <w:numPr>
          <w:ilvl w:val="1"/>
          <w:numId w:val="44"/>
        </w:numPr>
        <w:autoSpaceDE w:val="0"/>
        <w:autoSpaceDN w:val="0"/>
        <w:ind w:left="709" w:right="125" w:hanging="357"/>
        <w:contextualSpacing w:val="0"/>
        <w:jc w:val="both"/>
        <w:rPr>
          <w:rFonts w:cs="Calibri"/>
        </w:rPr>
      </w:pPr>
      <w:r w:rsidRPr="000F7306">
        <w:t>Assessoria</w:t>
      </w:r>
      <w:r w:rsidRPr="000F7306">
        <w:rPr>
          <w:spacing w:val="-12"/>
        </w:rPr>
        <w:t xml:space="preserve"> </w:t>
      </w:r>
      <w:r w:rsidRPr="000F7306">
        <w:t>e</w:t>
      </w:r>
      <w:r w:rsidRPr="000F7306">
        <w:rPr>
          <w:spacing w:val="-11"/>
        </w:rPr>
        <w:t xml:space="preserve"> </w:t>
      </w:r>
      <w:r w:rsidRPr="000F7306">
        <w:t>consultoria</w:t>
      </w:r>
      <w:r w:rsidRPr="000F7306">
        <w:rPr>
          <w:spacing w:val="-12"/>
        </w:rPr>
        <w:t xml:space="preserve"> </w:t>
      </w:r>
      <w:r w:rsidRPr="000F7306">
        <w:t>financeira</w:t>
      </w:r>
      <w:r w:rsidRPr="000F7306">
        <w:rPr>
          <w:spacing w:val="-9"/>
        </w:rPr>
        <w:t xml:space="preserve"> </w:t>
      </w:r>
      <w:r w:rsidRPr="000F7306">
        <w:t>com</w:t>
      </w:r>
      <w:r w:rsidRPr="000F7306">
        <w:rPr>
          <w:spacing w:val="-8"/>
        </w:rPr>
        <w:t xml:space="preserve"> </w:t>
      </w:r>
      <w:r w:rsidRPr="000F7306">
        <w:t>foco</w:t>
      </w:r>
      <w:r w:rsidRPr="000F7306">
        <w:rPr>
          <w:spacing w:val="-10"/>
        </w:rPr>
        <w:t xml:space="preserve"> </w:t>
      </w:r>
      <w:r w:rsidRPr="000F7306">
        <w:t>em</w:t>
      </w:r>
      <w:r w:rsidRPr="000F7306">
        <w:rPr>
          <w:spacing w:val="-8"/>
        </w:rPr>
        <w:t xml:space="preserve"> </w:t>
      </w:r>
      <w:r w:rsidRPr="000F7306">
        <w:t>gestão</w:t>
      </w:r>
      <w:r w:rsidRPr="000F7306">
        <w:rPr>
          <w:spacing w:val="-9"/>
        </w:rPr>
        <w:t xml:space="preserve"> </w:t>
      </w:r>
      <w:r w:rsidRPr="000F7306">
        <w:t>pública</w:t>
      </w:r>
      <w:r w:rsidRPr="000F7306">
        <w:rPr>
          <w:spacing w:val="-11"/>
        </w:rPr>
        <w:t xml:space="preserve"> </w:t>
      </w:r>
      <w:r w:rsidRPr="000F7306">
        <w:rPr>
          <w:spacing w:val="-2"/>
        </w:rPr>
        <w:t>municipal;</w:t>
      </w:r>
    </w:p>
    <w:p w14:paraId="575F5488" w14:textId="77777777" w:rsidR="005E1101" w:rsidRPr="000F7306" w:rsidRDefault="005E1101" w:rsidP="005E1101">
      <w:pPr>
        <w:pStyle w:val="PargrafodaLista"/>
        <w:widowControl w:val="0"/>
        <w:numPr>
          <w:ilvl w:val="1"/>
          <w:numId w:val="44"/>
        </w:numPr>
        <w:autoSpaceDE w:val="0"/>
        <w:autoSpaceDN w:val="0"/>
        <w:ind w:left="709" w:right="125" w:hanging="357"/>
        <w:contextualSpacing w:val="0"/>
        <w:jc w:val="both"/>
        <w:rPr>
          <w:rFonts w:cs="Calibri"/>
        </w:rPr>
      </w:pPr>
      <w:r w:rsidRPr="000F7306">
        <w:t>Assessoria</w:t>
      </w:r>
      <w:r w:rsidRPr="000F7306">
        <w:rPr>
          <w:spacing w:val="-12"/>
        </w:rPr>
        <w:t xml:space="preserve"> </w:t>
      </w:r>
      <w:r w:rsidRPr="000F7306">
        <w:t>e</w:t>
      </w:r>
      <w:r w:rsidRPr="000F7306">
        <w:rPr>
          <w:spacing w:val="-11"/>
        </w:rPr>
        <w:t xml:space="preserve"> </w:t>
      </w:r>
      <w:r w:rsidRPr="000F7306">
        <w:t>consultoria</w:t>
      </w:r>
      <w:r w:rsidRPr="000F7306">
        <w:rPr>
          <w:spacing w:val="-12"/>
        </w:rPr>
        <w:t xml:space="preserve"> </w:t>
      </w:r>
      <w:r w:rsidRPr="000F7306">
        <w:t>orçamentária</w:t>
      </w:r>
      <w:r w:rsidRPr="000F7306">
        <w:rPr>
          <w:spacing w:val="-10"/>
        </w:rPr>
        <w:t xml:space="preserve"> </w:t>
      </w:r>
      <w:r w:rsidRPr="000F7306">
        <w:t>alinhada</w:t>
      </w:r>
      <w:r w:rsidRPr="000F7306">
        <w:rPr>
          <w:spacing w:val="-9"/>
        </w:rPr>
        <w:t xml:space="preserve"> </w:t>
      </w:r>
      <w:r w:rsidRPr="000F7306">
        <w:t>às</w:t>
      </w:r>
      <w:r w:rsidRPr="000F7306">
        <w:rPr>
          <w:spacing w:val="-11"/>
        </w:rPr>
        <w:t xml:space="preserve"> </w:t>
      </w:r>
      <w:r w:rsidRPr="000F7306">
        <w:t>normas</w:t>
      </w:r>
      <w:r w:rsidRPr="000F7306">
        <w:rPr>
          <w:spacing w:val="-11"/>
        </w:rPr>
        <w:t xml:space="preserve"> </w:t>
      </w:r>
      <w:r w:rsidRPr="000F7306">
        <w:rPr>
          <w:spacing w:val="-2"/>
        </w:rPr>
        <w:t>municipais;</w:t>
      </w:r>
    </w:p>
    <w:p w14:paraId="7F3AC6E2" w14:textId="77777777" w:rsidR="005E1101" w:rsidRPr="000F7306" w:rsidRDefault="005E1101" w:rsidP="005E1101">
      <w:pPr>
        <w:pStyle w:val="PargrafodaLista"/>
        <w:widowControl w:val="0"/>
        <w:numPr>
          <w:ilvl w:val="1"/>
          <w:numId w:val="44"/>
        </w:numPr>
        <w:autoSpaceDE w:val="0"/>
        <w:autoSpaceDN w:val="0"/>
        <w:ind w:left="709" w:right="125" w:hanging="357"/>
        <w:contextualSpacing w:val="0"/>
        <w:jc w:val="both"/>
        <w:rPr>
          <w:rFonts w:cs="Calibri"/>
        </w:rPr>
      </w:pPr>
      <w:r w:rsidRPr="000F7306">
        <w:t>Assessoria</w:t>
      </w:r>
      <w:r w:rsidRPr="000F7306">
        <w:rPr>
          <w:spacing w:val="-12"/>
        </w:rPr>
        <w:t xml:space="preserve"> </w:t>
      </w:r>
      <w:r w:rsidRPr="000F7306">
        <w:t>e</w:t>
      </w:r>
      <w:r w:rsidRPr="000F7306">
        <w:rPr>
          <w:spacing w:val="-12"/>
        </w:rPr>
        <w:t xml:space="preserve"> </w:t>
      </w:r>
      <w:r w:rsidRPr="000F7306">
        <w:t>consultoria</w:t>
      </w:r>
      <w:r w:rsidRPr="000F7306">
        <w:rPr>
          <w:spacing w:val="-12"/>
        </w:rPr>
        <w:t xml:space="preserve"> </w:t>
      </w:r>
      <w:r w:rsidRPr="000F7306">
        <w:t>patrimonial</w:t>
      </w:r>
      <w:r w:rsidRPr="000F7306">
        <w:rPr>
          <w:spacing w:val="-10"/>
        </w:rPr>
        <w:t xml:space="preserve"> </w:t>
      </w:r>
      <w:r w:rsidRPr="000F7306">
        <w:t>para</w:t>
      </w:r>
      <w:r w:rsidRPr="000F7306">
        <w:rPr>
          <w:spacing w:val="-13"/>
        </w:rPr>
        <w:t xml:space="preserve"> </w:t>
      </w:r>
      <w:r w:rsidRPr="000F7306">
        <w:t>entidades</w:t>
      </w:r>
      <w:r w:rsidRPr="000F7306">
        <w:rPr>
          <w:spacing w:val="-9"/>
        </w:rPr>
        <w:t xml:space="preserve"> </w:t>
      </w:r>
      <w:r w:rsidRPr="000F7306">
        <w:rPr>
          <w:spacing w:val="-2"/>
        </w:rPr>
        <w:t>públicas;</w:t>
      </w:r>
    </w:p>
    <w:p w14:paraId="0CECD85F" w14:textId="77777777" w:rsidR="005E1101" w:rsidRPr="000F7306" w:rsidRDefault="005E1101" w:rsidP="005E1101">
      <w:pPr>
        <w:pStyle w:val="PargrafodaLista"/>
        <w:widowControl w:val="0"/>
        <w:numPr>
          <w:ilvl w:val="1"/>
          <w:numId w:val="44"/>
        </w:numPr>
        <w:autoSpaceDE w:val="0"/>
        <w:autoSpaceDN w:val="0"/>
        <w:ind w:left="709" w:right="125" w:hanging="357"/>
        <w:contextualSpacing w:val="0"/>
        <w:jc w:val="both"/>
        <w:rPr>
          <w:rFonts w:cs="Calibri"/>
        </w:rPr>
      </w:pPr>
      <w:r w:rsidRPr="000F7306">
        <w:t>Assessoria</w:t>
      </w:r>
      <w:r w:rsidRPr="000F7306">
        <w:rPr>
          <w:spacing w:val="-12"/>
        </w:rPr>
        <w:t xml:space="preserve"> </w:t>
      </w:r>
      <w:r w:rsidRPr="000F7306">
        <w:t>e</w:t>
      </w:r>
      <w:r w:rsidRPr="000F7306">
        <w:rPr>
          <w:spacing w:val="-11"/>
        </w:rPr>
        <w:t xml:space="preserve"> </w:t>
      </w:r>
      <w:r w:rsidRPr="000F7306">
        <w:t>consultoria</w:t>
      </w:r>
      <w:r w:rsidRPr="000F7306">
        <w:rPr>
          <w:spacing w:val="-12"/>
        </w:rPr>
        <w:t xml:space="preserve"> </w:t>
      </w:r>
      <w:r w:rsidRPr="000F7306">
        <w:t>em</w:t>
      </w:r>
      <w:r w:rsidRPr="000F7306">
        <w:rPr>
          <w:spacing w:val="-8"/>
        </w:rPr>
        <w:t xml:space="preserve"> </w:t>
      </w:r>
      <w:r w:rsidRPr="000F7306">
        <w:t>departamento</w:t>
      </w:r>
      <w:r w:rsidRPr="000F7306">
        <w:rPr>
          <w:spacing w:val="-9"/>
        </w:rPr>
        <w:t xml:space="preserve"> </w:t>
      </w:r>
      <w:r w:rsidRPr="000F7306">
        <w:t>pessoal</w:t>
      </w:r>
      <w:r w:rsidRPr="000F7306">
        <w:rPr>
          <w:spacing w:val="-9"/>
        </w:rPr>
        <w:t xml:space="preserve"> </w:t>
      </w:r>
      <w:r w:rsidRPr="000F7306">
        <w:t>do</w:t>
      </w:r>
      <w:r w:rsidRPr="000F7306">
        <w:rPr>
          <w:spacing w:val="-8"/>
        </w:rPr>
        <w:t xml:space="preserve"> </w:t>
      </w:r>
      <w:r w:rsidRPr="000F7306">
        <w:t>setor</w:t>
      </w:r>
      <w:r w:rsidRPr="000F7306">
        <w:rPr>
          <w:spacing w:val="-12"/>
        </w:rPr>
        <w:t xml:space="preserve"> </w:t>
      </w:r>
      <w:r w:rsidRPr="000F7306">
        <w:t>público</w:t>
      </w:r>
      <w:r w:rsidRPr="000F7306">
        <w:rPr>
          <w:spacing w:val="-10"/>
        </w:rPr>
        <w:t xml:space="preserve"> </w:t>
      </w:r>
      <w:r w:rsidRPr="000F7306">
        <w:rPr>
          <w:spacing w:val="-2"/>
        </w:rPr>
        <w:t>municipal;</w:t>
      </w:r>
    </w:p>
    <w:p w14:paraId="7535692F" w14:textId="77777777" w:rsidR="005E1101" w:rsidRPr="000F7306" w:rsidRDefault="005E1101" w:rsidP="005E1101">
      <w:pPr>
        <w:pStyle w:val="PargrafodaLista"/>
        <w:widowControl w:val="0"/>
        <w:numPr>
          <w:ilvl w:val="1"/>
          <w:numId w:val="44"/>
        </w:numPr>
        <w:autoSpaceDE w:val="0"/>
        <w:autoSpaceDN w:val="0"/>
        <w:ind w:left="709" w:right="125" w:hanging="357"/>
        <w:contextualSpacing w:val="0"/>
        <w:jc w:val="both"/>
        <w:rPr>
          <w:rFonts w:cs="Calibri"/>
        </w:rPr>
      </w:pPr>
      <w:r w:rsidRPr="000F7306">
        <w:t>Assessoria</w:t>
      </w:r>
      <w:r w:rsidRPr="000F7306">
        <w:rPr>
          <w:spacing w:val="-10"/>
        </w:rPr>
        <w:t xml:space="preserve"> </w:t>
      </w:r>
      <w:r w:rsidRPr="000F7306">
        <w:t>e</w:t>
      </w:r>
      <w:r w:rsidRPr="000F7306">
        <w:rPr>
          <w:spacing w:val="-10"/>
        </w:rPr>
        <w:t xml:space="preserve"> </w:t>
      </w:r>
      <w:r w:rsidRPr="000F7306">
        <w:t>consultoria</w:t>
      </w:r>
      <w:r w:rsidRPr="000F7306">
        <w:rPr>
          <w:spacing w:val="-10"/>
        </w:rPr>
        <w:t xml:space="preserve"> </w:t>
      </w:r>
      <w:r w:rsidRPr="000F7306">
        <w:t>em</w:t>
      </w:r>
      <w:r w:rsidRPr="000F7306">
        <w:rPr>
          <w:spacing w:val="-7"/>
        </w:rPr>
        <w:t xml:space="preserve"> </w:t>
      </w:r>
      <w:r w:rsidRPr="000F7306">
        <w:t>práticas</w:t>
      </w:r>
      <w:r w:rsidRPr="000F7306">
        <w:rPr>
          <w:spacing w:val="-8"/>
        </w:rPr>
        <w:t xml:space="preserve"> </w:t>
      </w:r>
      <w:r w:rsidRPr="000F7306">
        <w:t>de</w:t>
      </w:r>
      <w:r w:rsidRPr="000F7306">
        <w:rPr>
          <w:spacing w:val="-10"/>
        </w:rPr>
        <w:t xml:space="preserve"> </w:t>
      </w:r>
      <w:r w:rsidRPr="000F7306">
        <w:t>Contr</w:t>
      </w:r>
      <w:r w:rsidRPr="00596870">
        <w:rPr>
          <w:rFonts w:cs="Aptos"/>
        </w:rPr>
        <w:t>ole</w:t>
      </w:r>
      <w:r w:rsidRPr="00596870">
        <w:rPr>
          <w:rFonts w:cs="Aptos"/>
          <w:spacing w:val="-9"/>
        </w:rPr>
        <w:t xml:space="preserve"> </w:t>
      </w:r>
      <w:r w:rsidRPr="00596870">
        <w:rPr>
          <w:rFonts w:cs="Aptos"/>
        </w:rPr>
        <w:t>de</w:t>
      </w:r>
      <w:r w:rsidRPr="00596870">
        <w:rPr>
          <w:rFonts w:cs="Aptos"/>
          <w:spacing w:val="-10"/>
        </w:rPr>
        <w:t xml:space="preserve"> </w:t>
      </w:r>
      <w:r w:rsidRPr="00596870">
        <w:rPr>
          <w:rFonts w:cs="Aptos"/>
        </w:rPr>
        <w:t>Estoque</w:t>
      </w:r>
      <w:r w:rsidRPr="00596870">
        <w:rPr>
          <w:rFonts w:cs="Aptos"/>
          <w:spacing w:val="-10"/>
        </w:rPr>
        <w:t xml:space="preserve"> </w:t>
      </w:r>
      <w:r w:rsidRPr="00596870">
        <w:rPr>
          <w:rFonts w:cs="Aptos"/>
        </w:rPr>
        <w:t>e</w:t>
      </w:r>
      <w:r w:rsidRPr="00596870">
        <w:rPr>
          <w:rFonts w:cs="Aptos"/>
          <w:spacing w:val="-6"/>
        </w:rPr>
        <w:t xml:space="preserve"> </w:t>
      </w:r>
      <w:r w:rsidRPr="00596870">
        <w:rPr>
          <w:rFonts w:cs="Aptos"/>
          <w:spacing w:val="-2"/>
        </w:rPr>
        <w:t>frotas;</w:t>
      </w:r>
    </w:p>
    <w:p w14:paraId="1D112484" w14:textId="77777777" w:rsidR="005E1101" w:rsidRPr="000F7306" w:rsidRDefault="005E1101" w:rsidP="005E1101"/>
    <w:p w14:paraId="35B299EB" w14:textId="77777777" w:rsidR="005E1101" w:rsidRPr="000F7306" w:rsidRDefault="005E1101" w:rsidP="005E1101">
      <w:pPr>
        <w:jc w:val="both"/>
        <w:rPr>
          <w:spacing w:val="-2"/>
        </w:rPr>
      </w:pPr>
      <w:r w:rsidRPr="000F7306">
        <w:rPr>
          <w:b/>
          <w:bCs/>
        </w:rPr>
        <w:t xml:space="preserve">1.2. </w:t>
      </w:r>
      <w:r w:rsidRPr="000F7306">
        <w:t>Os</w:t>
      </w:r>
      <w:r w:rsidRPr="000F7306">
        <w:rPr>
          <w:spacing w:val="-9"/>
        </w:rPr>
        <w:t xml:space="preserve"> </w:t>
      </w:r>
      <w:r w:rsidRPr="000F7306">
        <w:t>serviços</w:t>
      </w:r>
      <w:r>
        <w:t xml:space="preserve"> relativos </w:t>
      </w:r>
      <w:proofErr w:type="gramStart"/>
      <w:r>
        <w:t>a</w:t>
      </w:r>
      <w:proofErr w:type="gramEnd"/>
      <w:r>
        <w:t xml:space="preserve"> assessoria e consultoria contábil</w:t>
      </w:r>
      <w:r w:rsidRPr="000F7306">
        <w:rPr>
          <w:spacing w:val="-9"/>
        </w:rPr>
        <w:t xml:space="preserve"> </w:t>
      </w:r>
      <w:r w:rsidRPr="000F7306">
        <w:t>serão</w:t>
      </w:r>
      <w:r w:rsidRPr="000F7306">
        <w:rPr>
          <w:spacing w:val="-9"/>
        </w:rPr>
        <w:t xml:space="preserve"> </w:t>
      </w:r>
      <w:r w:rsidRPr="000F7306">
        <w:t>desenvolvidos</w:t>
      </w:r>
      <w:r w:rsidRPr="000F7306">
        <w:rPr>
          <w:spacing w:val="-11"/>
        </w:rPr>
        <w:t xml:space="preserve"> </w:t>
      </w:r>
      <w:r w:rsidRPr="000F7306">
        <w:t>com</w:t>
      </w:r>
      <w:r w:rsidRPr="000F7306">
        <w:rPr>
          <w:spacing w:val="-8"/>
        </w:rPr>
        <w:t xml:space="preserve"> </w:t>
      </w:r>
      <w:r w:rsidRPr="000F7306">
        <w:t>a</w:t>
      </w:r>
      <w:r w:rsidRPr="000F7306">
        <w:rPr>
          <w:spacing w:val="-11"/>
        </w:rPr>
        <w:t xml:space="preserve"> </w:t>
      </w:r>
      <w:r w:rsidRPr="000F7306">
        <w:t>seguinte</w:t>
      </w:r>
      <w:r w:rsidRPr="000F7306">
        <w:rPr>
          <w:spacing w:val="-12"/>
        </w:rPr>
        <w:t xml:space="preserve"> </w:t>
      </w:r>
      <w:r w:rsidRPr="000F7306">
        <w:rPr>
          <w:spacing w:val="-2"/>
        </w:rPr>
        <w:t>metodologia:</w:t>
      </w:r>
    </w:p>
    <w:p w14:paraId="1FC7AE88" w14:textId="77777777" w:rsidR="005E1101" w:rsidRPr="000F7306" w:rsidRDefault="005E1101" w:rsidP="005E1101">
      <w:pPr>
        <w:rPr>
          <w:spacing w:val="-2"/>
          <w:sz w:val="10"/>
        </w:rPr>
      </w:pPr>
    </w:p>
    <w:p w14:paraId="4A7F48EF" w14:textId="77777777" w:rsidR="005E1101" w:rsidRPr="000F7306" w:rsidRDefault="005E1101" w:rsidP="005E1101">
      <w:pPr>
        <w:jc w:val="both"/>
        <w:rPr>
          <w:rFonts w:cs="Calibri"/>
          <w:szCs w:val="24"/>
        </w:rPr>
      </w:pPr>
      <w:r w:rsidRPr="000F7306">
        <w:rPr>
          <w:rFonts w:cs="Calibri"/>
          <w:b/>
          <w:bCs/>
          <w:szCs w:val="24"/>
        </w:rPr>
        <w:t>1.2.1</w:t>
      </w:r>
      <w:r w:rsidRPr="000F7306">
        <w:rPr>
          <w:rFonts w:cs="Calibri"/>
          <w:szCs w:val="24"/>
        </w:rPr>
        <w:t xml:space="preserve"> </w:t>
      </w:r>
      <w:r w:rsidRPr="000F7306">
        <w:rPr>
          <w:rFonts w:cs="Calibri"/>
          <w:b/>
          <w:bCs/>
          <w:szCs w:val="24"/>
        </w:rPr>
        <w:t>CONSULTORIA CONTÁBIL</w:t>
      </w:r>
    </w:p>
    <w:p w14:paraId="101DD524" w14:textId="77777777" w:rsidR="005E1101" w:rsidRPr="000F7306" w:rsidRDefault="005E1101" w:rsidP="005E1101">
      <w:pPr>
        <w:jc w:val="both"/>
        <w:rPr>
          <w:rFonts w:cs="Calibri"/>
          <w:sz w:val="10"/>
          <w:szCs w:val="16"/>
        </w:rPr>
      </w:pPr>
    </w:p>
    <w:p w14:paraId="63867129" w14:textId="77777777" w:rsidR="005E1101" w:rsidRPr="000F7306" w:rsidRDefault="005E1101" w:rsidP="005E1101">
      <w:pPr>
        <w:numPr>
          <w:ilvl w:val="0"/>
          <w:numId w:val="46"/>
        </w:numPr>
        <w:jc w:val="both"/>
        <w:rPr>
          <w:rFonts w:cs="Calibri"/>
          <w:b/>
          <w:bCs/>
          <w:szCs w:val="24"/>
        </w:rPr>
      </w:pPr>
      <w:r w:rsidRPr="000F7306">
        <w:rPr>
          <w:rFonts w:cs="Calibri"/>
          <w:b/>
          <w:bCs/>
          <w:szCs w:val="24"/>
        </w:rPr>
        <w:t>Assessoria e Consultoria Contábil</w:t>
      </w:r>
    </w:p>
    <w:p w14:paraId="37B01CBE" w14:textId="77777777" w:rsidR="005E1101" w:rsidRPr="000F7306" w:rsidRDefault="005E1101" w:rsidP="005E1101">
      <w:pPr>
        <w:jc w:val="both"/>
        <w:rPr>
          <w:rFonts w:cs="Calibri"/>
          <w:sz w:val="10"/>
          <w:szCs w:val="16"/>
        </w:rPr>
      </w:pPr>
    </w:p>
    <w:p w14:paraId="7A4B7F9C" w14:textId="77777777" w:rsidR="005E1101" w:rsidRPr="000F7306" w:rsidRDefault="005E1101" w:rsidP="005E1101">
      <w:pPr>
        <w:ind w:left="709"/>
        <w:jc w:val="both"/>
        <w:rPr>
          <w:rFonts w:cs="Calibri"/>
          <w:szCs w:val="24"/>
        </w:rPr>
      </w:pPr>
      <w:r w:rsidRPr="000F7306">
        <w:rPr>
          <w:rFonts w:cs="Calibri"/>
          <w:szCs w:val="24"/>
        </w:rPr>
        <w:t>Compreende a orientação segura a contratante para tomada de decisões bem como relativas aos procedimentos corretos a serem adotados na gestão pública de acordo com as normas vigentes e emissão de pareceres de consultas relacionadas à área contábil.</w:t>
      </w:r>
    </w:p>
    <w:p w14:paraId="3D6B74AA" w14:textId="77777777" w:rsidR="005E1101" w:rsidRPr="000F7306" w:rsidRDefault="005E1101" w:rsidP="005E1101">
      <w:pPr>
        <w:jc w:val="both"/>
        <w:rPr>
          <w:rFonts w:cs="Calibri"/>
          <w:sz w:val="10"/>
          <w:szCs w:val="16"/>
        </w:rPr>
      </w:pPr>
    </w:p>
    <w:p w14:paraId="5E67744C" w14:textId="77777777" w:rsidR="005E1101" w:rsidRPr="000F7306" w:rsidRDefault="005E1101" w:rsidP="005E1101">
      <w:pPr>
        <w:ind w:left="709"/>
        <w:jc w:val="both"/>
        <w:rPr>
          <w:rFonts w:cs="Calibri"/>
          <w:b/>
          <w:bCs/>
          <w:szCs w:val="24"/>
        </w:rPr>
      </w:pPr>
      <w:r w:rsidRPr="000F7306">
        <w:rPr>
          <w:rFonts w:cs="Calibri"/>
          <w:szCs w:val="24"/>
        </w:rPr>
        <w:t>Atendimento de consultas de natureza técnica contábil com emissão de pareceres. O atendimento será feito pelo telefone, pelo e-mail ou por escrito, sempre que solicitada e quando for necessário</w:t>
      </w:r>
      <w:r w:rsidRPr="000F7306">
        <w:rPr>
          <w:rFonts w:cs="Calibri"/>
          <w:b/>
          <w:bCs/>
          <w:szCs w:val="24"/>
        </w:rPr>
        <w:t>.</w:t>
      </w:r>
    </w:p>
    <w:p w14:paraId="41E57FF2" w14:textId="77777777" w:rsidR="005E1101" w:rsidRPr="000F7306" w:rsidRDefault="005E1101" w:rsidP="005E1101">
      <w:pPr>
        <w:jc w:val="both"/>
        <w:rPr>
          <w:rFonts w:cs="Calibri"/>
          <w:sz w:val="10"/>
          <w:szCs w:val="16"/>
        </w:rPr>
      </w:pPr>
    </w:p>
    <w:p w14:paraId="1C6A35D1" w14:textId="77777777" w:rsidR="005E1101" w:rsidRPr="000F7306" w:rsidRDefault="005E1101" w:rsidP="005E1101">
      <w:pPr>
        <w:numPr>
          <w:ilvl w:val="1"/>
          <w:numId w:val="45"/>
        </w:numPr>
        <w:jc w:val="both"/>
        <w:rPr>
          <w:rFonts w:cs="Calibri"/>
          <w:szCs w:val="24"/>
        </w:rPr>
      </w:pPr>
      <w:r w:rsidRPr="000F7306">
        <w:rPr>
          <w:rFonts w:cs="Calibri"/>
          <w:bCs/>
        </w:rPr>
        <w:t>As consultas deverão ser formuladas pela Contratante e respondidas, de segunda a sexta-feira, em horário comercial, por telefone ou e-mail. Sempre que a Contratante solicitar, deverá ser disponibilizado parecer por escrito, com a devida fundamentação.</w:t>
      </w:r>
    </w:p>
    <w:p w14:paraId="319F50AB" w14:textId="77777777" w:rsidR="005E1101" w:rsidRPr="000F7306" w:rsidRDefault="005E1101" w:rsidP="005E1101">
      <w:pPr>
        <w:numPr>
          <w:ilvl w:val="1"/>
          <w:numId w:val="45"/>
        </w:numPr>
        <w:jc w:val="both"/>
        <w:rPr>
          <w:rFonts w:cs="Calibri"/>
          <w:szCs w:val="24"/>
        </w:rPr>
      </w:pPr>
      <w:r w:rsidRPr="000F7306">
        <w:rPr>
          <w:rFonts w:cs="Calibri"/>
          <w:bCs/>
        </w:rPr>
        <w:t>As respostas às consultas se darão por meio de orientações seguras e atualizadas, tendo em vista as normas vigentes aplicáveis à contabilidade pública.</w:t>
      </w:r>
    </w:p>
    <w:p w14:paraId="47E67D5F" w14:textId="77777777" w:rsidR="005E1101" w:rsidRPr="000F7306" w:rsidRDefault="005E1101" w:rsidP="005E1101">
      <w:pPr>
        <w:numPr>
          <w:ilvl w:val="1"/>
          <w:numId w:val="45"/>
        </w:numPr>
        <w:jc w:val="both"/>
        <w:rPr>
          <w:rFonts w:cs="Calibri"/>
          <w:szCs w:val="24"/>
        </w:rPr>
      </w:pPr>
      <w:r w:rsidRPr="000F7306">
        <w:rPr>
          <w:rFonts w:cs="Calibri"/>
          <w:szCs w:val="24"/>
        </w:rPr>
        <w:t xml:space="preserve">Análise e parecer </w:t>
      </w:r>
      <w:r w:rsidRPr="000F7306">
        <w:rPr>
          <w:rFonts w:cs="Calibri"/>
          <w:bCs/>
        </w:rPr>
        <w:t>sobre a Lei Orçamentária Anual (LOA), a Lei de Diretrizes Orçamentárias (LDO) e ao Plano Plurianual (PPA), encaminhadas a Câmara Municipal.</w:t>
      </w:r>
    </w:p>
    <w:p w14:paraId="706489C3" w14:textId="77777777" w:rsidR="005E1101" w:rsidRPr="000F7306" w:rsidRDefault="005E1101" w:rsidP="005E1101">
      <w:pPr>
        <w:pStyle w:val="PargrafodaLista"/>
        <w:jc w:val="both"/>
        <w:rPr>
          <w:rFonts w:cs="Calibri"/>
          <w:b/>
          <w:bCs/>
          <w:sz w:val="10"/>
          <w:szCs w:val="24"/>
        </w:rPr>
      </w:pPr>
      <w:r>
        <w:rPr>
          <w:rFonts w:cs="Calibri"/>
          <w:b/>
          <w:bCs/>
          <w:sz w:val="10"/>
          <w:szCs w:val="24"/>
        </w:rPr>
        <w:br w:type="page"/>
      </w:r>
    </w:p>
    <w:p w14:paraId="5C05FF64" w14:textId="77777777" w:rsidR="005E1101" w:rsidRPr="000F7306" w:rsidRDefault="005E1101" w:rsidP="005E1101">
      <w:pPr>
        <w:pStyle w:val="PargrafodaLista"/>
        <w:widowControl w:val="0"/>
        <w:numPr>
          <w:ilvl w:val="0"/>
          <w:numId w:val="46"/>
        </w:numPr>
        <w:autoSpaceDE w:val="0"/>
        <w:autoSpaceDN w:val="0"/>
        <w:contextualSpacing w:val="0"/>
        <w:jc w:val="both"/>
        <w:rPr>
          <w:rFonts w:cs="Calibri"/>
          <w:b/>
          <w:bCs/>
          <w:szCs w:val="24"/>
        </w:rPr>
      </w:pPr>
      <w:r w:rsidRPr="000F7306">
        <w:rPr>
          <w:rFonts w:cs="Calibri"/>
          <w:b/>
          <w:bCs/>
          <w:szCs w:val="24"/>
        </w:rPr>
        <w:lastRenderedPageBreak/>
        <w:t>Conferência, arquivamento e fechamento</w:t>
      </w:r>
    </w:p>
    <w:p w14:paraId="6D237B6A" w14:textId="77777777" w:rsidR="005E1101" w:rsidRPr="000F7306" w:rsidRDefault="005E1101" w:rsidP="005E1101">
      <w:pPr>
        <w:ind w:left="360"/>
        <w:jc w:val="both"/>
        <w:rPr>
          <w:rFonts w:cs="Calibri"/>
          <w:b/>
          <w:bCs/>
          <w:sz w:val="10"/>
          <w:szCs w:val="24"/>
        </w:rPr>
      </w:pPr>
    </w:p>
    <w:p w14:paraId="0542746B" w14:textId="77777777" w:rsidR="005E1101" w:rsidRPr="000F7306" w:rsidRDefault="005E1101" w:rsidP="005E1101">
      <w:pPr>
        <w:ind w:left="720"/>
        <w:jc w:val="both"/>
        <w:rPr>
          <w:rFonts w:cs="Calibri"/>
          <w:szCs w:val="24"/>
        </w:rPr>
      </w:pPr>
      <w:r w:rsidRPr="000F7306">
        <w:rPr>
          <w:rFonts w:cs="Calibri"/>
          <w:szCs w:val="24"/>
        </w:rPr>
        <w:t>Compreende a verificação por técnicos contadores de toda a documentação enviada a Contratada para conferência contábil dos lançamentos de receitas e despesas, bem como emissão de balancetes e relatórios mensais e anuais com o aval final do contador auditor se responsabilizando pelos serviços; elaboração das pastas de prestação de contas mensais; fechamento dos balanços anuais exigidos pela 4.320/64 e demais legislações de regência.</w:t>
      </w:r>
    </w:p>
    <w:p w14:paraId="6178D75B" w14:textId="77777777" w:rsidR="005E1101" w:rsidRPr="000F7306" w:rsidRDefault="005E1101" w:rsidP="005E1101">
      <w:pPr>
        <w:rPr>
          <w:rFonts w:cs="Calibri"/>
          <w:szCs w:val="24"/>
        </w:rPr>
      </w:pPr>
    </w:p>
    <w:p w14:paraId="73EA9785" w14:textId="77777777" w:rsidR="005E1101" w:rsidRPr="000F7306" w:rsidRDefault="005E1101" w:rsidP="005E1101">
      <w:pPr>
        <w:numPr>
          <w:ilvl w:val="0"/>
          <w:numId w:val="46"/>
        </w:numPr>
        <w:jc w:val="both"/>
        <w:rPr>
          <w:rFonts w:cs="Calibri"/>
          <w:b/>
          <w:bCs/>
          <w:szCs w:val="24"/>
        </w:rPr>
      </w:pPr>
      <w:r w:rsidRPr="000F7306">
        <w:rPr>
          <w:rFonts w:cs="Calibri"/>
          <w:b/>
          <w:bCs/>
          <w:szCs w:val="24"/>
        </w:rPr>
        <w:t>Elaboração do Orçamento Anual</w:t>
      </w:r>
    </w:p>
    <w:p w14:paraId="09C3C4E0" w14:textId="77777777" w:rsidR="005E1101" w:rsidRPr="000F7306" w:rsidRDefault="005E1101" w:rsidP="005E1101">
      <w:pPr>
        <w:ind w:left="360"/>
        <w:jc w:val="both"/>
        <w:rPr>
          <w:rFonts w:cs="Calibri"/>
          <w:b/>
          <w:bCs/>
          <w:sz w:val="10"/>
          <w:szCs w:val="24"/>
        </w:rPr>
      </w:pPr>
    </w:p>
    <w:p w14:paraId="36648D15" w14:textId="77777777" w:rsidR="005E1101" w:rsidRPr="000F7306" w:rsidRDefault="005E1101" w:rsidP="005E1101">
      <w:pPr>
        <w:ind w:left="720"/>
        <w:jc w:val="both"/>
        <w:rPr>
          <w:rFonts w:cs="Calibri"/>
          <w:szCs w:val="24"/>
        </w:rPr>
      </w:pPr>
      <w:r w:rsidRPr="000F7306">
        <w:rPr>
          <w:rFonts w:cs="Calibri"/>
          <w:szCs w:val="24"/>
        </w:rPr>
        <w:t>Compreende ao assessoramento para a elaboração da Proposta Orçamentária Anual da Câmara Municipal e seu PPA.</w:t>
      </w:r>
    </w:p>
    <w:p w14:paraId="4A8531F3" w14:textId="77777777" w:rsidR="005E1101" w:rsidRPr="000F7306" w:rsidRDefault="005E1101" w:rsidP="005E1101">
      <w:pPr>
        <w:jc w:val="both"/>
        <w:rPr>
          <w:rFonts w:cs="Calibri"/>
          <w:sz w:val="10"/>
          <w:szCs w:val="24"/>
        </w:rPr>
      </w:pPr>
    </w:p>
    <w:p w14:paraId="72DA1084" w14:textId="77777777" w:rsidR="005E1101" w:rsidRPr="000F7306" w:rsidRDefault="005E1101" w:rsidP="005E1101">
      <w:pPr>
        <w:numPr>
          <w:ilvl w:val="1"/>
          <w:numId w:val="45"/>
        </w:numPr>
        <w:jc w:val="both"/>
        <w:rPr>
          <w:rFonts w:cs="Calibri"/>
          <w:szCs w:val="24"/>
        </w:rPr>
      </w:pPr>
      <w:r w:rsidRPr="000F7306">
        <w:rPr>
          <w:rFonts w:cs="Calibri"/>
          <w:bCs/>
        </w:rPr>
        <w:t>A Contratada responderá a consultas que versem sobre a Lei Orçamentária Anual (LOA) e ao Plano Plurianual (PPA) da Câmara Municipal.</w:t>
      </w:r>
    </w:p>
    <w:p w14:paraId="32B87E9B" w14:textId="77777777" w:rsidR="005E1101" w:rsidRPr="000F7306" w:rsidRDefault="005E1101" w:rsidP="005E1101">
      <w:pPr>
        <w:jc w:val="both"/>
        <w:rPr>
          <w:rFonts w:cs="Calibri"/>
          <w:szCs w:val="24"/>
        </w:rPr>
      </w:pPr>
    </w:p>
    <w:p w14:paraId="6ADDD473" w14:textId="77777777" w:rsidR="005E1101" w:rsidRPr="000F7306" w:rsidRDefault="005E1101" w:rsidP="005E1101">
      <w:pPr>
        <w:numPr>
          <w:ilvl w:val="0"/>
          <w:numId w:val="46"/>
        </w:numPr>
        <w:jc w:val="both"/>
        <w:rPr>
          <w:rFonts w:cs="Calibri"/>
          <w:b/>
          <w:bCs/>
          <w:szCs w:val="24"/>
        </w:rPr>
      </w:pPr>
      <w:r w:rsidRPr="000F7306">
        <w:rPr>
          <w:rFonts w:cs="Calibri"/>
          <w:b/>
          <w:bCs/>
          <w:szCs w:val="24"/>
        </w:rPr>
        <w:t>Análise e Interposição de Recurso junto ao TCE-MG relativo à parte Contábil</w:t>
      </w:r>
    </w:p>
    <w:p w14:paraId="5B2C3F4E" w14:textId="77777777" w:rsidR="005E1101" w:rsidRPr="000F7306" w:rsidRDefault="005E1101" w:rsidP="005E1101">
      <w:pPr>
        <w:ind w:left="360"/>
        <w:jc w:val="both"/>
        <w:rPr>
          <w:rFonts w:cs="Calibri"/>
          <w:b/>
          <w:bCs/>
          <w:sz w:val="10"/>
          <w:szCs w:val="24"/>
        </w:rPr>
      </w:pPr>
    </w:p>
    <w:p w14:paraId="4B85732B" w14:textId="77777777" w:rsidR="005E1101" w:rsidRPr="000F7306" w:rsidRDefault="005E1101" w:rsidP="005E1101">
      <w:pPr>
        <w:ind w:left="720"/>
        <w:jc w:val="both"/>
        <w:rPr>
          <w:rFonts w:cs="Calibri"/>
          <w:szCs w:val="24"/>
        </w:rPr>
      </w:pPr>
      <w:r w:rsidRPr="000F7306">
        <w:rPr>
          <w:rFonts w:cs="Calibri"/>
          <w:szCs w:val="24"/>
        </w:rPr>
        <w:t>Interposição de recursos junto ao Tribunal de Contas de Minas Gerais, sempre que necessário e em qualquer época, desde que correspondente a fatos registrados e a procedimentos adotados pela CONTRATANTE, em conformidade com a orientação da CONTRATADA.</w:t>
      </w:r>
    </w:p>
    <w:p w14:paraId="59A01EAC" w14:textId="77777777" w:rsidR="005E1101" w:rsidRPr="000F7306" w:rsidRDefault="005E1101" w:rsidP="005E1101">
      <w:pPr>
        <w:jc w:val="both"/>
        <w:rPr>
          <w:rFonts w:cs="Calibri"/>
          <w:szCs w:val="24"/>
        </w:rPr>
      </w:pPr>
    </w:p>
    <w:p w14:paraId="6EC59575" w14:textId="77777777" w:rsidR="005E1101" w:rsidRPr="008517EA" w:rsidRDefault="005E1101" w:rsidP="005E1101">
      <w:pPr>
        <w:jc w:val="both"/>
        <w:rPr>
          <w:rFonts w:cs="Calibri"/>
          <w:b/>
          <w:bCs/>
          <w:szCs w:val="24"/>
        </w:rPr>
      </w:pPr>
      <w:r>
        <w:rPr>
          <w:rFonts w:cs="Calibri"/>
          <w:b/>
          <w:bCs/>
          <w:szCs w:val="24"/>
        </w:rPr>
        <w:t xml:space="preserve">1.2.2 </w:t>
      </w:r>
      <w:r w:rsidRPr="000F7306">
        <w:rPr>
          <w:rFonts w:cs="Calibri"/>
          <w:b/>
          <w:bCs/>
          <w:szCs w:val="24"/>
        </w:rPr>
        <w:t>ASSESSORAMENTO, PREENCHIMENTO PARA ENVIO</w:t>
      </w:r>
    </w:p>
    <w:p w14:paraId="2D0395B4" w14:textId="77777777" w:rsidR="005E1101" w:rsidRPr="000F7306" w:rsidRDefault="005E1101" w:rsidP="005E1101">
      <w:pPr>
        <w:jc w:val="both"/>
        <w:rPr>
          <w:rFonts w:cs="Calibri"/>
          <w:sz w:val="10"/>
          <w:szCs w:val="24"/>
        </w:rPr>
      </w:pPr>
    </w:p>
    <w:p w14:paraId="7D92D8F4" w14:textId="77777777" w:rsidR="005E1101" w:rsidRPr="000F7306" w:rsidRDefault="005E1101" w:rsidP="005E1101">
      <w:pPr>
        <w:numPr>
          <w:ilvl w:val="0"/>
          <w:numId w:val="47"/>
        </w:numPr>
        <w:jc w:val="both"/>
        <w:rPr>
          <w:rFonts w:cs="Calibri"/>
          <w:szCs w:val="24"/>
        </w:rPr>
      </w:pPr>
      <w:r w:rsidRPr="000F7306">
        <w:rPr>
          <w:rFonts w:cs="Calibri"/>
          <w:b/>
          <w:bCs/>
          <w:szCs w:val="24"/>
        </w:rPr>
        <w:t>Consultoria e Assessoramento para o preenchimento da DCTF/MIT</w:t>
      </w:r>
    </w:p>
    <w:p w14:paraId="0599FC2F" w14:textId="77777777" w:rsidR="005E1101" w:rsidRPr="000F7306" w:rsidRDefault="005E1101" w:rsidP="005E1101">
      <w:pPr>
        <w:jc w:val="both"/>
        <w:rPr>
          <w:rFonts w:cs="Calibri"/>
          <w:sz w:val="10"/>
          <w:szCs w:val="24"/>
        </w:rPr>
      </w:pPr>
    </w:p>
    <w:p w14:paraId="7F6C4E25" w14:textId="77777777" w:rsidR="005E1101" w:rsidRPr="000F7306" w:rsidRDefault="005E1101" w:rsidP="005E1101">
      <w:pPr>
        <w:ind w:left="720"/>
        <w:jc w:val="both"/>
        <w:rPr>
          <w:rFonts w:cs="Calibri"/>
          <w:szCs w:val="24"/>
        </w:rPr>
      </w:pPr>
      <w:r w:rsidRPr="000F7306">
        <w:rPr>
          <w:rFonts w:cs="Calibri"/>
          <w:szCs w:val="24"/>
        </w:rPr>
        <w:t>Compreende a Consultoria e o Assessoramento para o levantamento de informações e preenchimento para envio à Receita Federal de Dados relativos a débitos e créditos de Impostos Federais.</w:t>
      </w:r>
    </w:p>
    <w:p w14:paraId="78FECEAF" w14:textId="77777777" w:rsidR="005E1101" w:rsidRPr="000F7306" w:rsidRDefault="005E1101" w:rsidP="005E1101">
      <w:pPr>
        <w:jc w:val="both"/>
        <w:rPr>
          <w:rFonts w:cs="Calibri"/>
          <w:b/>
          <w:bCs/>
          <w:sz w:val="10"/>
          <w:szCs w:val="24"/>
        </w:rPr>
      </w:pPr>
    </w:p>
    <w:p w14:paraId="624C097B" w14:textId="77777777" w:rsidR="005E1101" w:rsidRPr="000F7306" w:rsidRDefault="005E1101" w:rsidP="005E1101">
      <w:pPr>
        <w:numPr>
          <w:ilvl w:val="0"/>
          <w:numId w:val="47"/>
        </w:numPr>
        <w:jc w:val="both"/>
        <w:rPr>
          <w:rFonts w:cs="Calibri"/>
          <w:b/>
          <w:bCs/>
          <w:szCs w:val="24"/>
        </w:rPr>
      </w:pPr>
      <w:r w:rsidRPr="000F7306">
        <w:rPr>
          <w:rFonts w:cs="Calibri"/>
          <w:b/>
          <w:bCs/>
          <w:szCs w:val="24"/>
        </w:rPr>
        <w:t>Assessoria no Envio SICOM</w:t>
      </w:r>
    </w:p>
    <w:p w14:paraId="1A14A1E8" w14:textId="77777777" w:rsidR="005E1101" w:rsidRPr="000F7306" w:rsidRDefault="005E1101" w:rsidP="005E1101">
      <w:pPr>
        <w:jc w:val="both"/>
        <w:rPr>
          <w:rFonts w:cs="Calibri"/>
          <w:b/>
          <w:bCs/>
          <w:sz w:val="10"/>
          <w:szCs w:val="24"/>
        </w:rPr>
      </w:pPr>
    </w:p>
    <w:p w14:paraId="2493FC2D" w14:textId="77777777" w:rsidR="005E1101" w:rsidRPr="000F7306" w:rsidRDefault="005E1101" w:rsidP="005E1101">
      <w:pPr>
        <w:ind w:left="720"/>
        <w:jc w:val="both"/>
        <w:rPr>
          <w:spacing w:val="-2"/>
        </w:rPr>
      </w:pPr>
      <w:r w:rsidRPr="000F7306">
        <w:t>Compreende no assessoramento do envio das informações a serem encaminhadas ao Tribunal</w:t>
      </w:r>
      <w:r w:rsidRPr="000F7306">
        <w:rPr>
          <w:spacing w:val="-5"/>
        </w:rPr>
        <w:t xml:space="preserve"> </w:t>
      </w:r>
      <w:r w:rsidRPr="000F7306">
        <w:t>de</w:t>
      </w:r>
      <w:r w:rsidRPr="000F7306">
        <w:rPr>
          <w:spacing w:val="-5"/>
        </w:rPr>
        <w:t xml:space="preserve"> </w:t>
      </w:r>
      <w:r w:rsidRPr="000F7306">
        <w:t>Contas</w:t>
      </w:r>
      <w:r w:rsidRPr="000F7306">
        <w:rPr>
          <w:spacing w:val="-5"/>
        </w:rPr>
        <w:t xml:space="preserve"> </w:t>
      </w:r>
      <w:r w:rsidRPr="000F7306">
        <w:t>do</w:t>
      </w:r>
      <w:r w:rsidRPr="000F7306">
        <w:rPr>
          <w:spacing w:val="-4"/>
        </w:rPr>
        <w:t xml:space="preserve"> </w:t>
      </w:r>
      <w:r w:rsidRPr="000F7306">
        <w:t>Estado</w:t>
      </w:r>
      <w:r w:rsidRPr="000F7306">
        <w:rPr>
          <w:spacing w:val="-4"/>
        </w:rPr>
        <w:t xml:space="preserve"> </w:t>
      </w:r>
      <w:r w:rsidRPr="000F7306">
        <w:t>de</w:t>
      </w:r>
      <w:r w:rsidRPr="000F7306">
        <w:rPr>
          <w:spacing w:val="-6"/>
        </w:rPr>
        <w:t xml:space="preserve"> </w:t>
      </w:r>
      <w:r w:rsidRPr="000F7306">
        <w:t>Minas</w:t>
      </w:r>
      <w:r w:rsidRPr="000F7306">
        <w:rPr>
          <w:spacing w:val="-7"/>
        </w:rPr>
        <w:t xml:space="preserve"> </w:t>
      </w:r>
      <w:r w:rsidRPr="000F7306">
        <w:t>Gerais,</w:t>
      </w:r>
      <w:r w:rsidRPr="000F7306">
        <w:rPr>
          <w:spacing w:val="-7"/>
        </w:rPr>
        <w:t xml:space="preserve"> </w:t>
      </w:r>
      <w:r w:rsidRPr="000F7306">
        <w:t>via</w:t>
      </w:r>
      <w:r w:rsidRPr="000F7306">
        <w:rPr>
          <w:spacing w:val="-7"/>
        </w:rPr>
        <w:t xml:space="preserve"> </w:t>
      </w:r>
      <w:r w:rsidRPr="000F7306">
        <w:t>SICOM,</w:t>
      </w:r>
      <w:r w:rsidRPr="000F7306">
        <w:rPr>
          <w:spacing w:val="-5"/>
        </w:rPr>
        <w:t xml:space="preserve"> </w:t>
      </w:r>
      <w:r w:rsidRPr="000F7306">
        <w:t>dos</w:t>
      </w:r>
      <w:r w:rsidRPr="000F7306">
        <w:rPr>
          <w:spacing w:val="-7"/>
        </w:rPr>
        <w:t xml:space="preserve"> </w:t>
      </w:r>
      <w:r w:rsidRPr="000F7306">
        <w:t>seguintes</w:t>
      </w:r>
      <w:r w:rsidRPr="000F7306">
        <w:rPr>
          <w:spacing w:val="-7"/>
        </w:rPr>
        <w:t xml:space="preserve"> </w:t>
      </w:r>
      <w:r w:rsidRPr="000F7306">
        <w:t>módulos</w:t>
      </w:r>
      <w:r w:rsidRPr="000F7306">
        <w:rPr>
          <w:spacing w:val="-5"/>
        </w:rPr>
        <w:t xml:space="preserve"> </w:t>
      </w:r>
      <w:r w:rsidRPr="000F7306">
        <w:t>mensais</w:t>
      </w:r>
      <w:r w:rsidRPr="000F7306">
        <w:rPr>
          <w:spacing w:val="-7"/>
        </w:rPr>
        <w:t xml:space="preserve"> </w:t>
      </w:r>
      <w:r w:rsidRPr="000F7306">
        <w:t xml:space="preserve">ou </w:t>
      </w:r>
      <w:r w:rsidRPr="000F7306">
        <w:rPr>
          <w:spacing w:val="-2"/>
        </w:rPr>
        <w:t>temporal:</w:t>
      </w:r>
    </w:p>
    <w:p w14:paraId="5C3E1B58" w14:textId="77777777" w:rsidR="005E1101" w:rsidRPr="000F7306" w:rsidRDefault="005E1101" w:rsidP="005E1101">
      <w:pPr>
        <w:ind w:left="720"/>
        <w:jc w:val="both"/>
        <w:rPr>
          <w:spacing w:val="-2"/>
          <w:sz w:val="10"/>
        </w:rPr>
      </w:pPr>
    </w:p>
    <w:p w14:paraId="55ABE65E" w14:textId="77777777" w:rsidR="005E1101" w:rsidRPr="000F7306" w:rsidRDefault="005E1101" w:rsidP="005E1101">
      <w:pPr>
        <w:pStyle w:val="PargrafodaLista"/>
        <w:widowControl w:val="0"/>
        <w:numPr>
          <w:ilvl w:val="4"/>
          <w:numId w:val="43"/>
        </w:numPr>
        <w:tabs>
          <w:tab w:val="left" w:pos="1582"/>
        </w:tabs>
        <w:autoSpaceDE w:val="0"/>
        <w:autoSpaceDN w:val="0"/>
        <w:contextualSpacing w:val="0"/>
      </w:pPr>
      <w:r w:rsidRPr="000F7306">
        <w:t>Folha</w:t>
      </w:r>
      <w:r w:rsidRPr="000F7306">
        <w:rPr>
          <w:spacing w:val="-7"/>
        </w:rPr>
        <w:t xml:space="preserve"> </w:t>
      </w:r>
      <w:r w:rsidRPr="000F7306">
        <w:t>de</w:t>
      </w:r>
      <w:r w:rsidRPr="000F7306">
        <w:rPr>
          <w:spacing w:val="-8"/>
        </w:rPr>
        <w:t xml:space="preserve"> </w:t>
      </w:r>
      <w:r w:rsidRPr="000F7306">
        <w:rPr>
          <w:spacing w:val="-2"/>
        </w:rPr>
        <w:t>Pagamento</w:t>
      </w:r>
    </w:p>
    <w:p w14:paraId="3EB19777" w14:textId="77777777" w:rsidR="005E1101" w:rsidRPr="000F7306" w:rsidRDefault="005E1101" w:rsidP="005E1101">
      <w:pPr>
        <w:pStyle w:val="PargrafodaLista"/>
        <w:widowControl w:val="0"/>
        <w:numPr>
          <w:ilvl w:val="4"/>
          <w:numId w:val="43"/>
        </w:numPr>
        <w:tabs>
          <w:tab w:val="left" w:pos="1582"/>
        </w:tabs>
        <w:autoSpaceDE w:val="0"/>
        <w:autoSpaceDN w:val="0"/>
        <w:spacing w:before="1" w:line="279" w:lineRule="exact"/>
        <w:contextualSpacing w:val="0"/>
      </w:pPr>
      <w:r w:rsidRPr="000F7306">
        <w:rPr>
          <w:spacing w:val="-2"/>
        </w:rPr>
        <w:t>Acompanhamento</w:t>
      </w:r>
      <w:r w:rsidRPr="000F7306">
        <w:rPr>
          <w:spacing w:val="12"/>
        </w:rPr>
        <w:t xml:space="preserve"> </w:t>
      </w:r>
      <w:r w:rsidRPr="000F7306">
        <w:rPr>
          <w:spacing w:val="-2"/>
        </w:rPr>
        <w:t>Mensal</w:t>
      </w:r>
    </w:p>
    <w:p w14:paraId="3E0C789D" w14:textId="77777777" w:rsidR="005E1101" w:rsidRPr="000F7306" w:rsidRDefault="005E1101" w:rsidP="005E1101">
      <w:pPr>
        <w:pStyle w:val="PargrafodaLista"/>
        <w:widowControl w:val="0"/>
        <w:numPr>
          <w:ilvl w:val="4"/>
          <w:numId w:val="43"/>
        </w:numPr>
        <w:tabs>
          <w:tab w:val="left" w:pos="1582"/>
        </w:tabs>
        <w:autoSpaceDE w:val="0"/>
        <w:autoSpaceDN w:val="0"/>
        <w:spacing w:line="279" w:lineRule="exact"/>
        <w:contextualSpacing w:val="0"/>
      </w:pPr>
      <w:r w:rsidRPr="000F7306">
        <w:rPr>
          <w:spacing w:val="-2"/>
        </w:rPr>
        <w:t>Balancete</w:t>
      </w:r>
    </w:p>
    <w:p w14:paraId="7F7BE457" w14:textId="77777777" w:rsidR="005E1101" w:rsidRPr="000F7306" w:rsidRDefault="005E1101" w:rsidP="005E1101">
      <w:pPr>
        <w:pStyle w:val="PargrafodaLista"/>
        <w:widowControl w:val="0"/>
        <w:numPr>
          <w:ilvl w:val="4"/>
          <w:numId w:val="43"/>
        </w:numPr>
        <w:tabs>
          <w:tab w:val="left" w:pos="1582"/>
        </w:tabs>
        <w:autoSpaceDE w:val="0"/>
        <w:autoSpaceDN w:val="0"/>
        <w:contextualSpacing w:val="0"/>
      </w:pPr>
      <w:r w:rsidRPr="000F7306">
        <w:t>Edital</w:t>
      </w:r>
      <w:r w:rsidRPr="000F7306">
        <w:rPr>
          <w:spacing w:val="-9"/>
        </w:rPr>
        <w:t xml:space="preserve"> </w:t>
      </w:r>
      <w:r w:rsidRPr="000F7306">
        <w:t>e</w:t>
      </w:r>
      <w:r w:rsidRPr="000F7306">
        <w:rPr>
          <w:spacing w:val="-8"/>
        </w:rPr>
        <w:t xml:space="preserve"> </w:t>
      </w:r>
      <w:r w:rsidRPr="000F7306">
        <w:rPr>
          <w:spacing w:val="-2"/>
        </w:rPr>
        <w:t>Licitações</w:t>
      </w:r>
    </w:p>
    <w:p w14:paraId="4EF3DE7B" w14:textId="77777777" w:rsidR="005E1101" w:rsidRPr="000F7306" w:rsidRDefault="005E1101" w:rsidP="005E1101">
      <w:pPr>
        <w:pStyle w:val="PargrafodaLista"/>
        <w:widowControl w:val="0"/>
        <w:numPr>
          <w:ilvl w:val="4"/>
          <w:numId w:val="43"/>
        </w:numPr>
        <w:tabs>
          <w:tab w:val="left" w:pos="1582"/>
        </w:tabs>
        <w:autoSpaceDE w:val="0"/>
        <w:autoSpaceDN w:val="0"/>
        <w:spacing w:before="1"/>
        <w:contextualSpacing w:val="0"/>
      </w:pPr>
      <w:r w:rsidRPr="000F7306">
        <w:rPr>
          <w:spacing w:val="-2"/>
        </w:rPr>
        <w:t>Obras</w:t>
      </w:r>
    </w:p>
    <w:p w14:paraId="7CAAFEB4" w14:textId="77777777" w:rsidR="005E1101" w:rsidRPr="000F7306" w:rsidRDefault="005E1101" w:rsidP="005E1101">
      <w:pPr>
        <w:pStyle w:val="PargrafodaLista"/>
        <w:widowControl w:val="0"/>
        <w:numPr>
          <w:ilvl w:val="4"/>
          <w:numId w:val="43"/>
        </w:numPr>
        <w:tabs>
          <w:tab w:val="left" w:pos="1582"/>
        </w:tabs>
        <w:autoSpaceDE w:val="0"/>
        <w:autoSpaceDN w:val="0"/>
        <w:contextualSpacing w:val="0"/>
      </w:pPr>
      <w:r w:rsidRPr="000F7306">
        <w:t>DCASP</w:t>
      </w:r>
      <w:r w:rsidRPr="000F7306">
        <w:rPr>
          <w:spacing w:val="-6"/>
        </w:rPr>
        <w:t xml:space="preserve"> </w:t>
      </w:r>
      <w:r w:rsidRPr="000F7306">
        <w:rPr>
          <w:spacing w:val="-2"/>
        </w:rPr>
        <w:t>Isolado</w:t>
      </w:r>
    </w:p>
    <w:p w14:paraId="46FA406B" w14:textId="77777777" w:rsidR="005E1101" w:rsidRPr="000F7306" w:rsidRDefault="005E1101" w:rsidP="005E1101">
      <w:pPr>
        <w:ind w:left="720"/>
        <w:jc w:val="both"/>
        <w:rPr>
          <w:rFonts w:cs="Calibri"/>
          <w:szCs w:val="24"/>
        </w:rPr>
      </w:pPr>
    </w:p>
    <w:p w14:paraId="09861A9F" w14:textId="77777777" w:rsidR="005E1101" w:rsidRPr="000F7306" w:rsidRDefault="005E1101" w:rsidP="005E1101">
      <w:pPr>
        <w:numPr>
          <w:ilvl w:val="0"/>
          <w:numId w:val="47"/>
        </w:numPr>
        <w:jc w:val="both"/>
        <w:rPr>
          <w:rFonts w:cs="Calibri"/>
          <w:b/>
          <w:bCs/>
          <w:szCs w:val="24"/>
        </w:rPr>
      </w:pPr>
      <w:r w:rsidRPr="000F7306">
        <w:rPr>
          <w:rFonts w:cs="Calibri"/>
          <w:b/>
          <w:bCs/>
          <w:szCs w:val="24"/>
        </w:rPr>
        <w:t>E-Social – Sistema de Escrituração Digital das Obrigações Fiscais, Previdenciárias e Trabalhistas</w:t>
      </w:r>
    </w:p>
    <w:p w14:paraId="78B7FFC1" w14:textId="77777777" w:rsidR="005E1101" w:rsidRPr="000F7306" w:rsidRDefault="005E1101" w:rsidP="005E1101">
      <w:pPr>
        <w:jc w:val="both"/>
        <w:rPr>
          <w:rFonts w:cs="Calibri"/>
          <w:b/>
          <w:bCs/>
          <w:sz w:val="10"/>
          <w:szCs w:val="24"/>
        </w:rPr>
      </w:pPr>
    </w:p>
    <w:p w14:paraId="45DB7F95" w14:textId="77777777" w:rsidR="005E1101" w:rsidRPr="000F7306" w:rsidRDefault="005E1101" w:rsidP="005E1101">
      <w:pPr>
        <w:ind w:left="720"/>
        <w:jc w:val="both"/>
        <w:rPr>
          <w:rFonts w:cs="Calibri"/>
          <w:szCs w:val="24"/>
        </w:rPr>
      </w:pPr>
      <w:r w:rsidRPr="000F7306">
        <w:rPr>
          <w:rFonts w:cs="Calibri"/>
          <w:szCs w:val="24"/>
        </w:rPr>
        <w:t>Compreende o assessoramento para a geração de informações e envio ao ambiente do E-Social com periodicidade MENSAL.</w:t>
      </w:r>
    </w:p>
    <w:p w14:paraId="10BA4356" w14:textId="77777777" w:rsidR="005E1101" w:rsidRPr="000F7306" w:rsidRDefault="005E1101" w:rsidP="005E1101">
      <w:pPr>
        <w:jc w:val="both"/>
        <w:rPr>
          <w:rFonts w:cs="Calibri"/>
          <w:szCs w:val="24"/>
        </w:rPr>
      </w:pPr>
    </w:p>
    <w:p w14:paraId="54B5E34D" w14:textId="77777777" w:rsidR="005E1101" w:rsidRPr="000F7306" w:rsidRDefault="005E1101" w:rsidP="005E1101">
      <w:pPr>
        <w:numPr>
          <w:ilvl w:val="0"/>
          <w:numId w:val="47"/>
        </w:numPr>
        <w:jc w:val="both"/>
        <w:rPr>
          <w:rFonts w:cs="Calibri"/>
          <w:b/>
          <w:bCs/>
          <w:szCs w:val="24"/>
        </w:rPr>
      </w:pPr>
      <w:r w:rsidRPr="000F7306">
        <w:rPr>
          <w:rFonts w:cs="Calibri"/>
          <w:b/>
          <w:bCs/>
          <w:szCs w:val="24"/>
        </w:rPr>
        <w:t>DIRF - Declaração do Imposto de Renda Retido na Fonte</w:t>
      </w:r>
    </w:p>
    <w:p w14:paraId="60DDEF7D" w14:textId="77777777" w:rsidR="005E1101" w:rsidRPr="000F7306" w:rsidRDefault="005E1101" w:rsidP="005E1101">
      <w:pPr>
        <w:jc w:val="both"/>
        <w:rPr>
          <w:rFonts w:cs="Calibri"/>
          <w:b/>
          <w:bCs/>
          <w:sz w:val="10"/>
          <w:szCs w:val="24"/>
        </w:rPr>
      </w:pPr>
    </w:p>
    <w:p w14:paraId="3D398B8A" w14:textId="77777777" w:rsidR="005E1101" w:rsidRPr="000F7306" w:rsidRDefault="005E1101" w:rsidP="005E1101">
      <w:pPr>
        <w:ind w:left="720"/>
        <w:jc w:val="both"/>
        <w:rPr>
          <w:rFonts w:cs="Calibri"/>
          <w:szCs w:val="24"/>
        </w:rPr>
      </w:pPr>
      <w:r w:rsidRPr="000F7306">
        <w:rPr>
          <w:rFonts w:cs="Calibri"/>
          <w:szCs w:val="24"/>
        </w:rPr>
        <w:t>Compreende o assessoramento para o levantamento de informações para envio à Receita Federal de dados relativos ao Imposto de Renda Retido nas Fontes por pagamentos efetuados em favor do Pessoal da CONTRATANTE: Dirigentes e Servidores e também dos Prestadores de Serviços com periodicidade ANUAL.</w:t>
      </w:r>
    </w:p>
    <w:p w14:paraId="63AB1402" w14:textId="77777777" w:rsidR="005E1101" w:rsidRDefault="005E1101" w:rsidP="005E1101">
      <w:pPr>
        <w:rPr>
          <w:b/>
          <w:bCs/>
          <w:spacing w:val="-2"/>
        </w:rPr>
      </w:pPr>
      <w:bookmarkStart w:id="7" w:name="_Hlk190695855"/>
    </w:p>
    <w:p w14:paraId="352B79A1" w14:textId="77777777" w:rsidR="005E1101" w:rsidRDefault="005E1101" w:rsidP="005E1101">
      <w:pPr>
        <w:rPr>
          <w:spacing w:val="-2"/>
        </w:rPr>
      </w:pPr>
      <w:r w:rsidRPr="004B07A7">
        <w:rPr>
          <w:b/>
          <w:bCs/>
          <w:spacing w:val="-2"/>
        </w:rPr>
        <w:t xml:space="preserve">1.3. </w:t>
      </w:r>
      <w:r>
        <w:rPr>
          <w:spacing w:val="-2"/>
        </w:rPr>
        <w:t>Os demais serviços serão desenvolvidos conforme disposto no item 3. Descrição detalhada dos Serviços, do Termo de Referência, que é parte integrante do presente instrumento.</w:t>
      </w:r>
      <w:bookmarkEnd w:id="7"/>
    </w:p>
    <w:p w14:paraId="5FE5D45A" w14:textId="77777777" w:rsidR="005E1101" w:rsidRDefault="005E1101" w:rsidP="005E1101">
      <w:pPr>
        <w:rPr>
          <w:spacing w:val="-2"/>
        </w:rPr>
      </w:pPr>
    </w:p>
    <w:p w14:paraId="0F1069C0" w14:textId="77777777" w:rsidR="005E1101" w:rsidRPr="001D659E" w:rsidRDefault="005E1101" w:rsidP="005E1101">
      <w:pPr>
        <w:pStyle w:val="Corpodetexto"/>
        <w:rPr>
          <w:rFonts w:ascii="Aptos" w:hAnsi="Aptos" w:cs="Calibri"/>
          <w:sz w:val="22"/>
        </w:rPr>
      </w:pPr>
      <w:r>
        <w:rPr>
          <w:rFonts w:ascii="Aptos" w:hAnsi="Aptos" w:cs="Calibri"/>
          <w:sz w:val="22"/>
        </w:rPr>
        <w:t>Chapada Gaúcha</w:t>
      </w:r>
      <w:r w:rsidRPr="001F3814">
        <w:rPr>
          <w:rFonts w:ascii="Aptos" w:hAnsi="Aptos" w:cs="Calibri"/>
          <w:sz w:val="22"/>
        </w:rPr>
        <w:t>/MG,</w:t>
      </w:r>
      <w:r w:rsidRPr="001F3814">
        <w:rPr>
          <w:rFonts w:ascii="Aptos" w:hAnsi="Aptos" w:cs="Calibri"/>
          <w:spacing w:val="-3"/>
          <w:sz w:val="22"/>
        </w:rPr>
        <w:t xml:space="preserve"> __</w:t>
      </w:r>
      <w:r w:rsidRPr="001F3814">
        <w:rPr>
          <w:rFonts w:ascii="Aptos" w:hAnsi="Aptos" w:cs="Calibri"/>
          <w:spacing w:val="-2"/>
          <w:sz w:val="22"/>
        </w:rPr>
        <w:t xml:space="preserve"> </w:t>
      </w:r>
      <w:r w:rsidRPr="001F3814">
        <w:rPr>
          <w:rFonts w:ascii="Aptos" w:hAnsi="Aptos" w:cs="Calibri"/>
          <w:sz w:val="22"/>
        </w:rPr>
        <w:t>de</w:t>
      </w:r>
      <w:r w:rsidRPr="001F3814">
        <w:rPr>
          <w:rFonts w:ascii="Aptos" w:hAnsi="Aptos" w:cs="Calibri"/>
          <w:spacing w:val="-4"/>
          <w:sz w:val="22"/>
        </w:rPr>
        <w:t xml:space="preserve"> </w:t>
      </w:r>
      <w:r>
        <w:rPr>
          <w:rFonts w:ascii="Aptos" w:hAnsi="Aptos" w:cs="Calibri"/>
          <w:spacing w:val="-4"/>
          <w:sz w:val="22"/>
        </w:rPr>
        <w:t>__________</w:t>
      </w:r>
      <w:r w:rsidRPr="001F3814">
        <w:rPr>
          <w:rFonts w:ascii="Aptos" w:hAnsi="Aptos" w:cs="Calibri"/>
          <w:sz w:val="22"/>
        </w:rPr>
        <w:t>de</w:t>
      </w:r>
      <w:r w:rsidRPr="001F3814">
        <w:rPr>
          <w:rFonts w:ascii="Aptos" w:hAnsi="Aptos" w:cs="Calibri"/>
          <w:spacing w:val="-2"/>
          <w:sz w:val="22"/>
        </w:rPr>
        <w:t xml:space="preserve"> </w:t>
      </w:r>
      <w:r>
        <w:rPr>
          <w:rFonts w:ascii="Aptos" w:hAnsi="Aptos" w:cs="Calibri"/>
          <w:spacing w:val="-4"/>
          <w:sz w:val="22"/>
        </w:rPr>
        <w:t>2026</w:t>
      </w:r>
      <w:r w:rsidRPr="001F3814">
        <w:rPr>
          <w:rFonts w:ascii="Aptos" w:hAnsi="Aptos" w:cs="Calibri"/>
          <w:spacing w:val="-4"/>
          <w:sz w:val="22"/>
        </w:rPr>
        <w:t>.</w:t>
      </w:r>
    </w:p>
    <w:p w14:paraId="03B59131" w14:textId="77777777" w:rsidR="005E1101" w:rsidRPr="000F7306" w:rsidRDefault="005E1101" w:rsidP="005E1101">
      <w:pPr>
        <w:pStyle w:val="Corpodetexto"/>
        <w:rPr>
          <w:rFonts w:ascii="Aptos" w:hAnsi="Aptos" w:cs="Calibri"/>
        </w:rPr>
      </w:pPr>
    </w:p>
    <w:p w14:paraId="678FBF3E" w14:textId="77777777" w:rsidR="005E1101" w:rsidRPr="000F7306" w:rsidRDefault="005E1101" w:rsidP="005E1101">
      <w:pPr>
        <w:ind w:right="931"/>
        <w:jc w:val="center"/>
        <w:rPr>
          <w:b/>
        </w:rPr>
      </w:pPr>
    </w:p>
    <w:p w14:paraId="10A8A171" w14:textId="77777777" w:rsidR="005E1101" w:rsidRPr="006F068F" w:rsidRDefault="005E1101" w:rsidP="005E1101">
      <w:pPr>
        <w:ind w:right="931"/>
        <w:jc w:val="center"/>
        <w:rPr>
          <w:b/>
          <w:color w:val="000000"/>
        </w:rPr>
      </w:pPr>
      <w:r w:rsidRPr="006F068F">
        <w:rPr>
          <w:b/>
          <w:color w:val="000000"/>
        </w:rPr>
        <w:t>INALDO DA SILVA BARBOSA</w:t>
      </w:r>
    </w:p>
    <w:p w14:paraId="30461F74" w14:textId="77777777" w:rsidR="005E1101" w:rsidRPr="001F3814" w:rsidRDefault="005E1101" w:rsidP="005E1101">
      <w:pPr>
        <w:ind w:right="931"/>
        <w:jc w:val="center"/>
      </w:pPr>
      <w:r w:rsidRPr="001F3814">
        <w:t>Presidente Câmara Municipal</w:t>
      </w:r>
      <w:r>
        <w:t xml:space="preserve"> de Chapada Gaúcha - MG</w:t>
      </w:r>
    </w:p>
    <w:p w14:paraId="0D316FD9" w14:textId="77777777" w:rsidR="005E1101" w:rsidRPr="000F7306" w:rsidRDefault="005E1101" w:rsidP="005E1101">
      <w:pPr>
        <w:ind w:right="931"/>
        <w:jc w:val="center"/>
      </w:pPr>
      <w:r w:rsidRPr="001F3814">
        <w:rPr>
          <w:spacing w:val="-2"/>
        </w:rPr>
        <w:t>CONTRATANTE</w:t>
      </w:r>
    </w:p>
    <w:p w14:paraId="3C9C8EFB" w14:textId="77777777" w:rsidR="005E1101" w:rsidRPr="000F7306" w:rsidRDefault="005E1101" w:rsidP="005E1101">
      <w:pPr>
        <w:pStyle w:val="Corpodetexto"/>
        <w:rPr>
          <w:rFonts w:ascii="Aptos" w:hAnsi="Aptos" w:cs="Calibri"/>
          <w:b/>
        </w:rPr>
      </w:pPr>
    </w:p>
    <w:p w14:paraId="5D260108" w14:textId="77777777" w:rsidR="005E1101" w:rsidRPr="000F7306" w:rsidRDefault="005E1101" w:rsidP="005E1101">
      <w:pPr>
        <w:pStyle w:val="Corpodetexto"/>
        <w:rPr>
          <w:rFonts w:ascii="Aptos" w:hAnsi="Aptos" w:cs="Calibri"/>
          <w:b/>
        </w:rPr>
      </w:pPr>
    </w:p>
    <w:p w14:paraId="1602858C" w14:textId="77777777" w:rsidR="005E1101" w:rsidRPr="00AD4E6F" w:rsidRDefault="005E1101" w:rsidP="005E1101">
      <w:pPr>
        <w:pStyle w:val="Corpodetexto"/>
        <w:spacing w:after="0"/>
        <w:jc w:val="center"/>
        <w:rPr>
          <w:rFonts w:ascii="Aptos" w:hAnsi="Aptos" w:cs="Calibri"/>
          <w:b/>
          <w:sz w:val="22"/>
        </w:rPr>
      </w:pPr>
      <w:r w:rsidRPr="00AD4E6F">
        <w:rPr>
          <w:rFonts w:ascii="Aptos" w:hAnsi="Aptos" w:cs="Calibri"/>
          <w:b/>
          <w:sz w:val="22"/>
        </w:rPr>
        <w:t xml:space="preserve">P/ </w:t>
      </w:r>
      <w:r>
        <w:rPr>
          <w:rFonts w:ascii="Aptos" w:hAnsi="Aptos" w:cs="Calibri"/>
          <w:b/>
          <w:sz w:val="22"/>
        </w:rPr>
        <w:t>Contratada</w:t>
      </w:r>
    </w:p>
    <w:p w14:paraId="79CA0613" w14:textId="77777777" w:rsidR="005E1101" w:rsidRPr="000F7306" w:rsidRDefault="005E1101" w:rsidP="005E1101">
      <w:pPr>
        <w:jc w:val="center"/>
        <w:rPr>
          <w:b/>
        </w:rPr>
      </w:pPr>
      <w:r>
        <w:rPr>
          <w:b/>
        </w:rPr>
        <w:t>Representante Legal</w:t>
      </w:r>
    </w:p>
    <w:p w14:paraId="56580C46" w14:textId="77777777" w:rsidR="005E1101" w:rsidRPr="000F7306" w:rsidRDefault="005E1101" w:rsidP="005E1101">
      <w:pPr>
        <w:pStyle w:val="Corpodetexto"/>
        <w:spacing w:after="0"/>
        <w:jc w:val="center"/>
        <w:rPr>
          <w:rFonts w:ascii="Aptos" w:hAnsi="Aptos" w:cs="Calibri"/>
          <w:b/>
        </w:rPr>
      </w:pPr>
      <w:r w:rsidRPr="000F7306">
        <w:rPr>
          <w:rFonts w:ascii="Aptos" w:hAnsi="Aptos"/>
          <w:spacing w:val="-2"/>
        </w:rPr>
        <w:t>CONTRATADA</w:t>
      </w:r>
    </w:p>
    <w:p w14:paraId="0ADBBF8F" w14:textId="77777777" w:rsidR="005E1101" w:rsidRPr="000F7306" w:rsidRDefault="005E1101" w:rsidP="005E1101">
      <w:pPr>
        <w:pStyle w:val="Corpodetexto"/>
        <w:rPr>
          <w:rFonts w:ascii="Aptos" w:hAnsi="Aptos" w:cs="Calibri"/>
          <w:b/>
        </w:rPr>
      </w:pPr>
    </w:p>
    <w:p w14:paraId="2B509A88" w14:textId="77777777" w:rsidR="005E1101" w:rsidRPr="005717BC" w:rsidRDefault="005E1101" w:rsidP="005E1101">
      <w:pPr>
        <w:pStyle w:val="Corpodetexto"/>
        <w:rPr>
          <w:rFonts w:ascii="Aptos" w:hAnsi="Aptos" w:cs="Calibri"/>
          <w:b/>
          <w:sz w:val="22"/>
          <w:szCs w:val="22"/>
        </w:rPr>
      </w:pPr>
    </w:p>
    <w:p w14:paraId="4E45151E" w14:textId="77777777" w:rsidR="005E1101" w:rsidRPr="005717BC" w:rsidRDefault="005E1101" w:rsidP="005E1101">
      <w:pPr>
        <w:jc w:val="both"/>
      </w:pPr>
      <w:r w:rsidRPr="005717BC">
        <w:rPr>
          <w:b/>
          <w:bCs/>
        </w:rPr>
        <w:t>TESTEMUNHAS</w:t>
      </w:r>
      <w:r w:rsidRPr="005717BC">
        <w:t>:</w:t>
      </w:r>
    </w:p>
    <w:p w14:paraId="4B480533" w14:textId="77777777" w:rsidR="005E1101" w:rsidRPr="005717BC" w:rsidRDefault="005E1101" w:rsidP="005E1101">
      <w:pPr>
        <w:jc w:val="both"/>
      </w:pPr>
    </w:p>
    <w:p w14:paraId="24FC658C" w14:textId="77777777" w:rsidR="005E1101" w:rsidRPr="005717BC" w:rsidRDefault="005E1101" w:rsidP="005E1101">
      <w:pPr>
        <w:jc w:val="center"/>
      </w:pPr>
    </w:p>
    <w:p w14:paraId="01D0748B" w14:textId="77777777" w:rsidR="005E1101" w:rsidRPr="005717BC" w:rsidRDefault="005E1101" w:rsidP="005E1101">
      <w:pPr>
        <w:numPr>
          <w:ilvl w:val="0"/>
          <w:numId w:val="48"/>
        </w:numPr>
        <w:tabs>
          <w:tab w:val="clear" w:pos="720"/>
        </w:tabs>
      </w:pPr>
      <w:r w:rsidRPr="005717BC">
        <w:t>___________________________________</w:t>
      </w:r>
    </w:p>
    <w:p w14:paraId="3513B351" w14:textId="77777777" w:rsidR="005E1101" w:rsidRPr="005717BC" w:rsidRDefault="005E1101" w:rsidP="005E1101"/>
    <w:p w14:paraId="4FD2F475" w14:textId="77777777" w:rsidR="005E1101" w:rsidRPr="005717BC" w:rsidRDefault="005E1101" w:rsidP="005E1101"/>
    <w:p w14:paraId="6AF908AA" w14:textId="77777777" w:rsidR="005E1101" w:rsidRPr="005717BC" w:rsidRDefault="005E1101" w:rsidP="005E1101">
      <w:pPr>
        <w:numPr>
          <w:ilvl w:val="0"/>
          <w:numId w:val="48"/>
        </w:numPr>
        <w:tabs>
          <w:tab w:val="clear" w:pos="720"/>
        </w:tabs>
      </w:pPr>
      <w:r w:rsidRPr="005717BC">
        <w:t>__________________________________</w:t>
      </w:r>
    </w:p>
    <w:p w14:paraId="6ECE4BA1" w14:textId="77777777" w:rsidR="005E1101" w:rsidRPr="005717BC" w:rsidRDefault="005E1101" w:rsidP="005E1101">
      <w:pPr>
        <w:jc w:val="both"/>
      </w:pPr>
    </w:p>
    <w:p w14:paraId="7B3852A6" w14:textId="77777777" w:rsidR="005E1101" w:rsidRDefault="005E1101" w:rsidP="005E1101">
      <w:pPr>
        <w:jc w:val="both"/>
      </w:pPr>
    </w:p>
    <w:p w14:paraId="3AC7B18D" w14:textId="77777777" w:rsidR="005E1101" w:rsidRDefault="005E1101" w:rsidP="005E1101">
      <w:pPr>
        <w:jc w:val="both"/>
      </w:pPr>
      <w:r>
        <w:br w:type="page"/>
      </w:r>
    </w:p>
    <w:p w14:paraId="19F342D2" w14:textId="0CD7767B" w:rsidR="005E1101" w:rsidRPr="002C0D21" w:rsidRDefault="005E1101" w:rsidP="005E1101">
      <w:pPr>
        <w:jc w:val="both"/>
        <w:rPr>
          <w:rFonts w:ascii="Calibri" w:hAnsi="Calibri" w:cs="Calibri"/>
          <w:b/>
          <w:bCs/>
        </w:rPr>
      </w:pPr>
      <w:r w:rsidRPr="002C0D21">
        <w:rPr>
          <w:rFonts w:ascii="Calibri" w:hAnsi="Calibri" w:cs="Calibri"/>
          <w:b/>
          <w:bCs/>
        </w:rPr>
        <w:lastRenderedPageBreak/>
        <w:t>PARECER JURÍDICO Nº 00</w:t>
      </w:r>
      <w:r w:rsidR="00362C63">
        <w:rPr>
          <w:rFonts w:ascii="Calibri" w:hAnsi="Calibri" w:cs="Calibri"/>
          <w:b/>
          <w:bCs/>
        </w:rPr>
        <w:t>1</w:t>
      </w:r>
      <w:r w:rsidRPr="002C0D21">
        <w:rPr>
          <w:rFonts w:ascii="Calibri" w:hAnsi="Calibri" w:cs="Calibri"/>
          <w:b/>
          <w:bCs/>
        </w:rPr>
        <w:t>/2026</w:t>
      </w:r>
    </w:p>
    <w:p w14:paraId="2457288A" w14:textId="77777777" w:rsidR="005E1101" w:rsidRPr="002C0D21" w:rsidRDefault="005E1101" w:rsidP="005E1101">
      <w:pPr>
        <w:jc w:val="right"/>
        <w:rPr>
          <w:rFonts w:ascii="Calibri" w:hAnsi="Calibri" w:cs="Calibri"/>
          <w:b/>
          <w:bCs/>
        </w:rPr>
      </w:pPr>
      <w:r w:rsidRPr="002C0D21">
        <w:rPr>
          <w:rFonts w:ascii="Calibri" w:hAnsi="Calibri" w:cs="Calibri"/>
          <w:b/>
          <w:bCs/>
        </w:rPr>
        <w:t>ANÁLISE DA MINUTA DO CONTRATO</w:t>
      </w:r>
    </w:p>
    <w:p w14:paraId="3EBAFD17" w14:textId="77777777" w:rsidR="005E1101" w:rsidRPr="00046A59" w:rsidRDefault="005E1101" w:rsidP="005E1101">
      <w:pPr>
        <w:pStyle w:val="Textodenotadefim"/>
        <w:jc w:val="both"/>
        <w:rPr>
          <w:rFonts w:ascii="Aptos" w:hAnsi="Aptos" w:cs="Times New Roman"/>
          <w:sz w:val="24"/>
          <w:szCs w:val="24"/>
        </w:rPr>
      </w:pPr>
      <w:r w:rsidRPr="00046A59">
        <w:rPr>
          <w:rFonts w:ascii="Aptos" w:hAnsi="Aptos" w:cs="Times New Roman"/>
          <w:b/>
          <w:bCs/>
          <w:sz w:val="24"/>
          <w:szCs w:val="24"/>
        </w:rPr>
        <w:t>Processo Licitatório:</w:t>
      </w:r>
      <w:r w:rsidRPr="00046A59">
        <w:rPr>
          <w:rFonts w:ascii="Aptos" w:hAnsi="Aptos" w:cs="Times New Roman"/>
          <w:sz w:val="24"/>
          <w:szCs w:val="24"/>
        </w:rPr>
        <w:t xml:space="preserve"> 017/2026</w:t>
      </w:r>
    </w:p>
    <w:p w14:paraId="268C35B9" w14:textId="77777777" w:rsidR="005E1101" w:rsidRPr="00046A59" w:rsidRDefault="005E1101" w:rsidP="005E1101">
      <w:pPr>
        <w:jc w:val="both"/>
        <w:rPr>
          <w:sz w:val="24"/>
          <w:szCs w:val="24"/>
        </w:rPr>
      </w:pPr>
      <w:r w:rsidRPr="00046A59">
        <w:rPr>
          <w:b/>
          <w:bCs/>
          <w:sz w:val="24"/>
          <w:szCs w:val="24"/>
        </w:rPr>
        <w:t>Inexigibilidade de Licitação:</w:t>
      </w:r>
      <w:r w:rsidRPr="00046A59">
        <w:rPr>
          <w:sz w:val="24"/>
          <w:szCs w:val="24"/>
        </w:rPr>
        <w:t xml:space="preserve"> 004/2026</w:t>
      </w:r>
    </w:p>
    <w:p w14:paraId="6BF5AFEE" w14:textId="77777777" w:rsidR="005E1101" w:rsidRPr="002C0D21" w:rsidRDefault="005E1101" w:rsidP="005E1101">
      <w:pPr>
        <w:jc w:val="both"/>
        <w:rPr>
          <w:rFonts w:ascii="Calibri" w:hAnsi="Calibri" w:cs="Calibri"/>
        </w:rPr>
      </w:pPr>
    </w:p>
    <w:p w14:paraId="4B6B205E" w14:textId="77777777" w:rsidR="005E1101" w:rsidRPr="002C0D21" w:rsidRDefault="005E1101" w:rsidP="005E1101">
      <w:pPr>
        <w:jc w:val="both"/>
        <w:rPr>
          <w:rFonts w:ascii="Calibri" w:hAnsi="Calibri" w:cs="Calibri"/>
        </w:rPr>
      </w:pPr>
      <w:r w:rsidRPr="002C0D21">
        <w:rPr>
          <w:rFonts w:ascii="Calibri" w:hAnsi="Calibri" w:cs="Calibri"/>
          <w:b/>
          <w:bCs/>
        </w:rPr>
        <w:t>ASSUNTO:</w:t>
      </w:r>
      <w:r w:rsidRPr="002C0D21">
        <w:rPr>
          <w:rFonts w:ascii="Calibri" w:hAnsi="Calibri" w:cs="Calibri"/>
        </w:rPr>
        <w:t xml:space="preserve"> Análise da minuta do contrato de prestação de serviços técnicos especializados em gestão e contabilidade pública</w:t>
      </w:r>
    </w:p>
    <w:p w14:paraId="67C586FE" w14:textId="77777777" w:rsidR="005E1101" w:rsidRPr="002C0D21" w:rsidRDefault="005E1101" w:rsidP="005E1101">
      <w:pPr>
        <w:jc w:val="both"/>
        <w:rPr>
          <w:rFonts w:ascii="Calibri" w:hAnsi="Calibri" w:cs="Calibri"/>
        </w:rPr>
      </w:pPr>
    </w:p>
    <w:p w14:paraId="1FD8BE1A" w14:textId="77777777" w:rsidR="005E1101" w:rsidRPr="002C0D21" w:rsidRDefault="005E1101" w:rsidP="005E1101">
      <w:pPr>
        <w:jc w:val="both"/>
        <w:rPr>
          <w:rFonts w:ascii="Calibri" w:hAnsi="Calibri" w:cs="Calibri"/>
          <w:b/>
          <w:bCs/>
        </w:rPr>
      </w:pPr>
      <w:r w:rsidRPr="002C0D21">
        <w:rPr>
          <w:rFonts w:ascii="Calibri" w:hAnsi="Calibri" w:cs="Calibri"/>
          <w:b/>
          <w:bCs/>
        </w:rPr>
        <w:t xml:space="preserve">1. </w:t>
      </w:r>
      <w:r w:rsidRPr="002C0D21">
        <w:rPr>
          <w:rFonts w:ascii="Calibri" w:hAnsi="Calibri" w:cs="Calibri"/>
          <w:b/>
          <w:bCs/>
          <w:u w:val="single"/>
        </w:rPr>
        <w:t>RELATÓRIO</w:t>
      </w:r>
    </w:p>
    <w:p w14:paraId="5901C0A3" w14:textId="77777777" w:rsidR="005E1101" w:rsidRPr="002C0D21" w:rsidRDefault="005E1101" w:rsidP="005E1101">
      <w:pPr>
        <w:jc w:val="both"/>
        <w:rPr>
          <w:rFonts w:ascii="Calibri" w:hAnsi="Calibri" w:cs="Calibri"/>
          <w:sz w:val="10"/>
        </w:rPr>
      </w:pPr>
    </w:p>
    <w:p w14:paraId="33481B36" w14:textId="77777777" w:rsidR="005E1101" w:rsidRPr="002C0D21" w:rsidRDefault="005E1101" w:rsidP="005E1101">
      <w:pPr>
        <w:jc w:val="both"/>
        <w:rPr>
          <w:rFonts w:ascii="Calibri" w:hAnsi="Calibri" w:cs="Calibri"/>
        </w:rPr>
      </w:pPr>
      <w:r w:rsidRPr="002C0D21">
        <w:rPr>
          <w:rFonts w:ascii="Calibri" w:hAnsi="Calibri" w:cs="Calibri"/>
        </w:rPr>
        <w:t xml:space="preserve">Trata-se de análise da minuta do contrato a ser celebrado entre a Câmara Municipal de Chapada Gaúcha/MG e a empresa </w:t>
      </w:r>
      <w:proofErr w:type="spellStart"/>
      <w:r w:rsidRPr="002C0D21">
        <w:rPr>
          <w:rFonts w:ascii="Calibri" w:hAnsi="Calibri" w:cs="Calibri"/>
        </w:rPr>
        <w:t>Escal</w:t>
      </w:r>
      <w:proofErr w:type="spellEnd"/>
      <w:r>
        <w:rPr>
          <w:rFonts w:ascii="Calibri" w:hAnsi="Calibri" w:cs="Calibri"/>
        </w:rPr>
        <w:t xml:space="preserve"> </w:t>
      </w:r>
      <w:r w:rsidRPr="002C0D21">
        <w:rPr>
          <w:rFonts w:ascii="Calibri" w:hAnsi="Calibri" w:cs="Calibri"/>
        </w:rPr>
        <w:t>-</w:t>
      </w:r>
      <w:r>
        <w:rPr>
          <w:rFonts w:ascii="Calibri" w:hAnsi="Calibri" w:cs="Calibri"/>
        </w:rPr>
        <w:t xml:space="preserve"> </w:t>
      </w:r>
      <w:r w:rsidRPr="002C0D21">
        <w:rPr>
          <w:rFonts w:ascii="Calibri" w:hAnsi="Calibri" w:cs="Calibri"/>
        </w:rPr>
        <w:t>Empresa de Serviços e Contabilidade Ltda., para prestação de serviços técnicos especializados em gestão e contabilidade pública.</w:t>
      </w:r>
    </w:p>
    <w:p w14:paraId="7048B2F7" w14:textId="77777777" w:rsidR="005E1101" w:rsidRPr="002C0D21" w:rsidRDefault="005E1101" w:rsidP="005E1101">
      <w:pPr>
        <w:jc w:val="both"/>
        <w:rPr>
          <w:rFonts w:ascii="Calibri" w:hAnsi="Calibri" w:cs="Calibri"/>
        </w:rPr>
      </w:pPr>
    </w:p>
    <w:p w14:paraId="3006B175" w14:textId="77777777" w:rsidR="005E1101" w:rsidRPr="002C0D21" w:rsidRDefault="005E1101" w:rsidP="005E1101">
      <w:pPr>
        <w:jc w:val="both"/>
        <w:rPr>
          <w:rFonts w:ascii="Calibri" w:hAnsi="Calibri" w:cs="Calibri"/>
          <w:b/>
          <w:bCs/>
        </w:rPr>
      </w:pPr>
      <w:r w:rsidRPr="002C0D21">
        <w:rPr>
          <w:rFonts w:ascii="Calibri" w:hAnsi="Calibri" w:cs="Calibri"/>
          <w:b/>
          <w:bCs/>
        </w:rPr>
        <w:t xml:space="preserve">2. </w:t>
      </w:r>
      <w:r w:rsidRPr="002C0D21">
        <w:rPr>
          <w:rFonts w:ascii="Calibri" w:hAnsi="Calibri" w:cs="Calibri"/>
          <w:b/>
          <w:bCs/>
          <w:u w:val="single"/>
        </w:rPr>
        <w:t>ANÁLISE JURÍDICA</w:t>
      </w:r>
    </w:p>
    <w:p w14:paraId="0BD29592" w14:textId="77777777" w:rsidR="005E1101" w:rsidRPr="002C0D21" w:rsidRDefault="005E1101" w:rsidP="005E1101">
      <w:pPr>
        <w:jc w:val="both"/>
        <w:rPr>
          <w:rFonts w:ascii="Calibri" w:hAnsi="Calibri" w:cs="Calibri"/>
          <w:sz w:val="10"/>
        </w:rPr>
      </w:pPr>
    </w:p>
    <w:p w14:paraId="28C0C121" w14:textId="77777777" w:rsidR="005E1101" w:rsidRPr="002C0D21" w:rsidRDefault="005E1101" w:rsidP="005E1101">
      <w:pPr>
        <w:jc w:val="both"/>
        <w:rPr>
          <w:rFonts w:ascii="Calibri" w:hAnsi="Calibri" w:cs="Calibri"/>
        </w:rPr>
      </w:pPr>
      <w:r w:rsidRPr="002C0D21">
        <w:rPr>
          <w:rFonts w:ascii="Calibri" w:hAnsi="Calibri" w:cs="Calibri"/>
          <w:b/>
          <w:bCs/>
        </w:rPr>
        <w:t>2.1.</w:t>
      </w:r>
      <w:r w:rsidRPr="002C0D21">
        <w:rPr>
          <w:rFonts w:ascii="Calibri" w:hAnsi="Calibri" w:cs="Calibri"/>
        </w:rPr>
        <w:t xml:space="preserve"> Fundamentação legal: A contratação está fundamentada no art. 74, III, "b" e “c” da Lei nº 14.133/2021.</w:t>
      </w:r>
    </w:p>
    <w:p w14:paraId="05BDE695" w14:textId="77777777" w:rsidR="005E1101" w:rsidRPr="002C0D21" w:rsidRDefault="005E1101" w:rsidP="005E1101">
      <w:pPr>
        <w:jc w:val="both"/>
        <w:rPr>
          <w:rFonts w:ascii="Calibri" w:hAnsi="Calibri" w:cs="Calibri"/>
          <w:sz w:val="10"/>
        </w:rPr>
      </w:pPr>
    </w:p>
    <w:p w14:paraId="6143A291" w14:textId="77777777" w:rsidR="005E1101" w:rsidRPr="002C0D21" w:rsidRDefault="005E1101" w:rsidP="005E1101">
      <w:pPr>
        <w:jc w:val="both"/>
        <w:rPr>
          <w:rFonts w:ascii="Calibri" w:hAnsi="Calibri" w:cs="Calibri"/>
        </w:rPr>
      </w:pPr>
      <w:r w:rsidRPr="002C0D21">
        <w:rPr>
          <w:rFonts w:ascii="Calibri" w:hAnsi="Calibri" w:cs="Calibri"/>
          <w:b/>
          <w:bCs/>
        </w:rPr>
        <w:t>2.2.</w:t>
      </w:r>
      <w:r w:rsidRPr="002C0D21">
        <w:rPr>
          <w:rFonts w:ascii="Calibri" w:hAnsi="Calibri" w:cs="Calibri"/>
        </w:rPr>
        <w:t xml:space="preserve"> Análise das cláusulas contratuais:</w:t>
      </w:r>
    </w:p>
    <w:p w14:paraId="7AC0769B" w14:textId="77777777" w:rsidR="005E1101" w:rsidRPr="002C0D21" w:rsidRDefault="005E1101" w:rsidP="005E1101">
      <w:pPr>
        <w:jc w:val="both"/>
        <w:rPr>
          <w:rFonts w:ascii="Calibri" w:hAnsi="Calibri" w:cs="Calibri"/>
          <w:sz w:val="10"/>
        </w:rPr>
      </w:pPr>
    </w:p>
    <w:p w14:paraId="449301A8" w14:textId="77777777" w:rsidR="005E1101" w:rsidRPr="002C0D21" w:rsidRDefault="005E1101" w:rsidP="005E1101">
      <w:pPr>
        <w:numPr>
          <w:ilvl w:val="0"/>
          <w:numId w:val="37"/>
        </w:numPr>
        <w:jc w:val="both"/>
        <w:rPr>
          <w:rFonts w:ascii="Calibri" w:hAnsi="Calibri" w:cs="Calibri"/>
        </w:rPr>
      </w:pPr>
      <w:r w:rsidRPr="002C0D21">
        <w:rPr>
          <w:rFonts w:ascii="Calibri" w:hAnsi="Calibri" w:cs="Calibri"/>
          <w:b/>
          <w:bCs/>
        </w:rPr>
        <w:t>Objeto:</w:t>
      </w:r>
      <w:r w:rsidRPr="002C0D21">
        <w:rPr>
          <w:rFonts w:ascii="Calibri" w:hAnsi="Calibri" w:cs="Calibri"/>
        </w:rPr>
        <w:t xml:space="preserve"> Está claramente definido e corresponde ao aprovado no processo de inexigibilidade;</w:t>
      </w:r>
    </w:p>
    <w:p w14:paraId="56B372DB" w14:textId="77777777" w:rsidR="005E1101" w:rsidRPr="002C0D21" w:rsidRDefault="005E1101" w:rsidP="005E1101">
      <w:pPr>
        <w:numPr>
          <w:ilvl w:val="0"/>
          <w:numId w:val="37"/>
        </w:numPr>
        <w:jc w:val="both"/>
        <w:rPr>
          <w:rFonts w:ascii="Calibri" w:hAnsi="Calibri" w:cs="Calibri"/>
        </w:rPr>
      </w:pPr>
      <w:r w:rsidRPr="002C0D21">
        <w:rPr>
          <w:rFonts w:ascii="Calibri" w:hAnsi="Calibri" w:cs="Calibri"/>
          <w:b/>
          <w:bCs/>
        </w:rPr>
        <w:t>Regime de execução:</w:t>
      </w:r>
      <w:r w:rsidRPr="002C0D21">
        <w:rPr>
          <w:rFonts w:ascii="Calibri" w:hAnsi="Calibri" w:cs="Calibri"/>
        </w:rPr>
        <w:t xml:space="preserve"> Adequado à natureza dos serviços;</w:t>
      </w:r>
    </w:p>
    <w:p w14:paraId="3D4A19D2" w14:textId="77777777" w:rsidR="005E1101" w:rsidRPr="002C0D21" w:rsidRDefault="005E1101" w:rsidP="005E1101">
      <w:pPr>
        <w:numPr>
          <w:ilvl w:val="0"/>
          <w:numId w:val="37"/>
        </w:numPr>
        <w:jc w:val="both"/>
        <w:rPr>
          <w:rFonts w:ascii="Calibri" w:hAnsi="Calibri" w:cs="Calibri"/>
        </w:rPr>
      </w:pPr>
      <w:r w:rsidRPr="002C0D21">
        <w:rPr>
          <w:rFonts w:ascii="Calibri" w:hAnsi="Calibri" w:cs="Calibri"/>
          <w:b/>
          <w:bCs/>
        </w:rPr>
        <w:t>Preço e condições de pagamento:</w:t>
      </w:r>
      <w:r w:rsidRPr="002C0D21">
        <w:rPr>
          <w:rFonts w:ascii="Calibri" w:hAnsi="Calibri" w:cs="Calibri"/>
        </w:rPr>
        <w:t xml:space="preserve"> Compatíveis com o valor aprovado e as práticas de mercado;</w:t>
      </w:r>
    </w:p>
    <w:p w14:paraId="5ECD5418" w14:textId="77777777" w:rsidR="005E1101" w:rsidRPr="002C0D21" w:rsidRDefault="005E1101" w:rsidP="005E1101">
      <w:pPr>
        <w:numPr>
          <w:ilvl w:val="0"/>
          <w:numId w:val="37"/>
        </w:numPr>
        <w:jc w:val="both"/>
        <w:rPr>
          <w:rFonts w:ascii="Calibri" w:hAnsi="Calibri" w:cs="Calibri"/>
        </w:rPr>
      </w:pPr>
      <w:r w:rsidRPr="002C0D21">
        <w:rPr>
          <w:rFonts w:ascii="Calibri" w:hAnsi="Calibri" w:cs="Calibri"/>
          <w:b/>
          <w:bCs/>
        </w:rPr>
        <w:t>Prazo de vigência:</w:t>
      </w:r>
      <w:r w:rsidRPr="002C0D21">
        <w:rPr>
          <w:rFonts w:ascii="Calibri" w:hAnsi="Calibri" w:cs="Calibri"/>
        </w:rPr>
        <w:t xml:space="preserve"> Em conformidade com a Lei nº 14.133/2021;</w:t>
      </w:r>
    </w:p>
    <w:p w14:paraId="06200F83" w14:textId="77777777" w:rsidR="005E1101" w:rsidRPr="002C0D21" w:rsidRDefault="005E1101" w:rsidP="005E1101">
      <w:pPr>
        <w:numPr>
          <w:ilvl w:val="0"/>
          <w:numId w:val="37"/>
        </w:numPr>
        <w:jc w:val="both"/>
        <w:rPr>
          <w:rFonts w:ascii="Calibri" w:hAnsi="Calibri" w:cs="Calibri"/>
        </w:rPr>
      </w:pPr>
      <w:r w:rsidRPr="002C0D21">
        <w:rPr>
          <w:rFonts w:ascii="Calibri" w:hAnsi="Calibri" w:cs="Calibri"/>
          <w:b/>
          <w:bCs/>
        </w:rPr>
        <w:t>Obrigações das partes:</w:t>
      </w:r>
      <w:r w:rsidRPr="002C0D21">
        <w:rPr>
          <w:rFonts w:ascii="Calibri" w:hAnsi="Calibri" w:cs="Calibri"/>
        </w:rPr>
        <w:t xml:space="preserve"> Bem detalhadas e equilibradas;</w:t>
      </w:r>
    </w:p>
    <w:p w14:paraId="16FFD28F" w14:textId="77777777" w:rsidR="005E1101" w:rsidRPr="002C0D21" w:rsidRDefault="005E1101" w:rsidP="005E1101">
      <w:pPr>
        <w:numPr>
          <w:ilvl w:val="0"/>
          <w:numId w:val="37"/>
        </w:numPr>
        <w:jc w:val="both"/>
        <w:rPr>
          <w:rFonts w:ascii="Calibri" w:hAnsi="Calibri" w:cs="Calibri"/>
        </w:rPr>
      </w:pPr>
      <w:r w:rsidRPr="002C0D21">
        <w:rPr>
          <w:rFonts w:ascii="Calibri" w:hAnsi="Calibri" w:cs="Calibri"/>
          <w:b/>
          <w:bCs/>
        </w:rPr>
        <w:t>Fiscalização:</w:t>
      </w:r>
      <w:r w:rsidRPr="002C0D21">
        <w:rPr>
          <w:rFonts w:ascii="Calibri" w:hAnsi="Calibri" w:cs="Calibri"/>
        </w:rPr>
        <w:t xml:space="preserve"> Há previsão de fiscalização pela Contratante;</w:t>
      </w:r>
    </w:p>
    <w:p w14:paraId="6F3D73BD" w14:textId="77777777" w:rsidR="005E1101" w:rsidRPr="002C0D21" w:rsidRDefault="005E1101" w:rsidP="005E1101">
      <w:pPr>
        <w:numPr>
          <w:ilvl w:val="0"/>
          <w:numId w:val="37"/>
        </w:numPr>
        <w:jc w:val="both"/>
        <w:rPr>
          <w:rFonts w:ascii="Calibri" w:hAnsi="Calibri" w:cs="Calibri"/>
        </w:rPr>
      </w:pPr>
      <w:r w:rsidRPr="002C0D21">
        <w:rPr>
          <w:rFonts w:ascii="Calibri" w:hAnsi="Calibri" w:cs="Calibri"/>
          <w:b/>
          <w:bCs/>
        </w:rPr>
        <w:t>Sanções administrativas:</w:t>
      </w:r>
      <w:r w:rsidRPr="002C0D21">
        <w:rPr>
          <w:rFonts w:ascii="Calibri" w:hAnsi="Calibri" w:cs="Calibri"/>
        </w:rPr>
        <w:t xml:space="preserve"> Previstas de acordo com a legislação vigente;</w:t>
      </w:r>
    </w:p>
    <w:p w14:paraId="238E17EB" w14:textId="77777777" w:rsidR="005E1101" w:rsidRPr="002C0D21" w:rsidRDefault="005E1101" w:rsidP="005E1101">
      <w:pPr>
        <w:numPr>
          <w:ilvl w:val="0"/>
          <w:numId w:val="37"/>
        </w:numPr>
        <w:jc w:val="both"/>
        <w:rPr>
          <w:rFonts w:ascii="Calibri" w:hAnsi="Calibri" w:cs="Calibri"/>
        </w:rPr>
      </w:pPr>
      <w:r w:rsidRPr="002C0D21">
        <w:rPr>
          <w:rFonts w:ascii="Calibri" w:hAnsi="Calibri" w:cs="Calibri"/>
          <w:b/>
          <w:bCs/>
        </w:rPr>
        <w:t>Rescisão:</w:t>
      </w:r>
      <w:r w:rsidRPr="002C0D21">
        <w:rPr>
          <w:rFonts w:ascii="Calibri" w:hAnsi="Calibri" w:cs="Calibri"/>
        </w:rPr>
        <w:t xml:space="preserve"> Contempla as hipóteses legais;</w:t>
      </w:r>
    </w:p>
    <w:p w14:paraId="1D384866" w14:textId="77777777" w:rsidR="005E1101" w:rsidRPr="002C0D21" w:rsidRDefault="005E1101" w:rsidP="005E1101">
      <w:pPr>
        <w:numPr>
          <w:ilvl w:val="0"/>
          <w:numId w:val="37"/>
        </w:numPr>
        <w:jc w:val="both"/>
        <w:rPr>
          <w:rFonts w:ascii="Calibri" w:hAnsi="Calibri" w:cs="Calibri"/>
        </w:rPr>
      </w:pPr>
      <w:r w:rsidRPr="002C0D21">
        <w:rPr>
          <w:rFonts w:ascii="Calibri" w:hAnsi="Calibri" w:cs="Calibri"/>
          <w:b/>
          <w:bCs/>
        </w:rPr>
        <w:t>Foro:</w:t>
      </w:r>
      <w:r w:rsidRPr="002C0D21">
        <w:rPr>
          <w:rFonts w:ascii="Calibri" w:hAnsi="Calibri" w:cs="Calibri"/>
        </w:rPr>
        <w:t xml:space="preserve"> Adequadamente definido.</w:t>
      </w:r>
    </w:p>
    <w:p w14:paraId="133E231C" w14:textId="77777777" w:rsidR="005E1101" w:rsidRPr="002C0D21" w:rsidRDefault="005E1101" w:rsidP="005E1101">
      <w:pPr>
        <w:jc w:val="both"/>
        <w:rPr>
          <w:rFonts w:ascii="Calibri" w:hAnsi="Calibri" w:cs="Calibri"/>
        </w:rPr>
      </w:pPr>
    </w:p>
    <w:p w14:paraId="51D5A989" w14:textId="77777777" w:rsidR="005E1101" w:rsidRPr="002C0D21" w:rsidRDefault="005E1101" w:rsidP="005E1101">
      <w:pPr>
        <w:jc w:val="both"/>
        <w:rPr>
          <w:rFonts w:ascii="Calibri" w:hAnsi="Calibri" w:cs="Calibri"/>
          <w:b/>
          <w:bCs/>
        </w:rPr>
      </w:pPr>
      <w:r w:rsidRPr="002C0D21">
        <w:rPr>
          <w:rFonts w:ascii="Calibri" w:hAnsi="Calibri" w:cs="Calibri"/>
          <w:b/>
          <w:bCs/>
        </w:rPr>
        <w:t xml:space="preserve">3. </w:t>
      </w:r>
      <w:r w:rsidRPr="002C0D21">
        <w:rPr>
          <w:rFonts w:ascii="Calibri" w:hAnsi="Calibri" w:cs="Calibri"/>
          <w:b/>
          <w:bCs/>
          <w:u w:val="single"/>
        </w:rPr>
        <w:t>CONCLUSÃO</w:t>
      </w:r>
    </w:p>
    <w:p w14:paraId="0CD5C7BC" w14:textId="77777777" w:rsidR="005E1101" w:rsidRPr="002C0D21" w:rsidRDefault="005E1101" w:rsidP="005E1101">
      <w:pPr>
        <w:jc w:val="both"/>
        <w:rPr>
          <w:rFonts w:ascii="Calibri" w:hAnsi="Calibri" w:cs="Calibri"/>
          <w:sz w:val="10"/>
        </w:rPr>
      </w:pPr>
    </w:p>
    <w:p w14:paraId="005C3E68" w14:textId="77777777" w:rsidR="005E1101" w:rsidRPr="002C0D21" w:rsidRDefault="005E1101" w:rsidP="005E1101">
      <w:pPr>
        <w:jc w:val="both"/>
        <w:rPr>
          <w:rFonts w:ascii="Calibri" w:hAnsi="Calibri" w:cs="Calibri"/>
        </w:rPr>
      </w:pPr>
      <w:r w:rsidRPr="002C0D21">
        <w:rPr>
          <w:rFonts w:ascii="Calibri" w:hAnsi="Calibri" w:cs="Calibri"/>
        </w:rPr>
        <w:t>Após análise detalhada da minuta do contrato, conclui-se que esta está em conformidade com as disposições da Lei nº 14.133/2021 e demais normas aplicáveis. Recomenda-se, portanto, a aprovação da minuta, estando apta para assinatura pelas partes.</w:t>
      </w:r>
    </w:p>
    <w:p w14:paraId="6DD2DDB7" w14:textId="77777777" w:rsidR="005E1101" w:rsidRPr="002C0D21" w:rsidRDefault="005E1101" w:rsidP="005E1101">
      <w:pPr>
        <w:jc w:val="both"/>
        <w:rPr>
          <w:rFonts w:ascii="Calibri" w:hAnsi="Calibri" w:cs="Calibri"/>
        </w:rPr>
      </w:pPr>
    </w:p>
    <w:p w14:paraId="4D90AFB1" w14:textId="77777777" w:rsidR="005E1101" w:rsidRPr="005D2C3E" w:rsidRDefault="005E1101" w:rsidP="005E1101">
      <w:pPr>
        <w:jc w:val="both"/>
        <w:rPr>
          <w:rFonts w:ascii="Calibri" w:hAnsi="Calibri" w:cs="Calibri"/>
        </w:rPr>
      </w:pPr>
      <w:r w:rsidRPr="002C0D21">
        <w:rPr>
          <w:rFonts w:ascii="Calibri" w:hAnsi="Calibri" w:cs="Calibri"/>
        </w:rPr>
        <w:t xml:space="preserve">Chapada Gaúcha/MG, </w:t>
      </w:r>
      <w:r w:rsidRPr="005D2C3E">
        <w:rPr>
          <w:rFonts w:ascii="Calibri" w:hAnsi="Calibri" w:cs="Calibri"/>
        </w:rPr>
        <w:t>_</w:t>
      </w:r>
      <w:r>
        <w:rPr>
          <w:rFonts w:ascii="Calibri" w:hAnsi="Calibri" w:cs="Calibri"/>
        </w:rPr>
        <w:t>17</w:t>
      </w:r>
      <w:r w:rsidRPr="005D2C3E">
        <w:rPr>
          <w:rFonts w:ascii="Calibri" w:hAnsi="Calibri" w:cs="Calibri"/>
        </w:rPr>
        <w:t>_ de _</w:t>
      </w:r>
      <w:r>
        <w:rPr>
          <w:rFonts w:ascii="Calibri" w:hAnsi="Calibri" w:cs="Calibri"/>
        </w:rPr>
        <w:t xml:space="preserve">março___ </w:t>
      </w:r>
      <w:r w:rsidRPr="005D2C3E">
        <w:rPr>
          <w:rFonts w:ascii="Calibri" w:hAnsi="Calibri" w:cs="Calibri"/>
        </w:rPr>
        <w:t>de 2026.</w:t>
      </w:r>
    </w:p>
    <w:p w14:paraId="42B0E50E" w14:textId="77777777" w:rsidR="005E1101" w:rsidRPr="002C0D21" w:rsidRDefault="005E1101" w:rsidP="005E1101">
      <w:pPr>
        <w:jc w:val="both"/>
        <w:rPr>
          <w:rFonts w:ascii="Calibri" w:hAnsi="Calibri" w:cs="Calibri"/>
        </w:rPr>
      </w:pPr>
    </w:p>
    <w:p w14:paraId="17501611" w14:textId="77777777" w:rsidR="005E1101" w:rsidRPr="002C0D21" w:rsidRDefault="005E1101" w:rsidP="005E1101">
      <w:pPr>
        <w:jc w:val="both"/>
        <w:rPr>
          <w:rFonts w:ascii="Calibri" w:hAnsi="Calibri" w:cs="Calibri"/>
        </w:rPr>
      </w:pPr>
      <w:r w:rsidRPr="002C0D21">
        <w:rPr>
          <w:rFonts w:ascii="Calibri" w:hAnsi="Calibri" w:cs="Calibri"/>
        </w:rPr>
        <w:t>S.M.J, é o parecer.</w:t>
      </w:r>
    </w:p>
    <w:p w14:paraId="766B44B1" w14:textId="4AA2085A" w:rsidR="005E1101" w:rsidRDefault="005E1101" w:rsidP="005E1101">
      <w:pPr>
        <w:jc w:val="both"/>
        <w:rPr>
          <w:rFonts w:ascii="Calibri" w:hAnsi="Calibri" w:cs="Calibri"/>
        </w:rPr>
      </w:pPr>
    </w:p>
    <w:p w14:paraId="4527395D" w14:textId="0CD0885E" w:rsidR="008A7200" w:rsidRDefault="008A7200" w:rsidP="005E1101">
      <w:pPr>
        <w:jc w:val="both"/>
        <w:rPr>
          <w:rFonts w:ascii="Calibri" w:hAnsi="Calibri" w:cs="Calibri"/>
        </w:rPr>
      </w:pPr>
    </w:p>
    <w:p w14:paraId="370C40FC" w14:textId="77777777" w:rsidR="008A7200" w:rsidRPr="002C0D21" w:rsidRDefault="008A7200" w:rsidP="005E1101">
      <w:pPr>
        <w:jc w:val="both"/>
        <w:rPr>
          <w:rFonts w:ascii="Calibri" w:hAnsi="Calibri" w:cs="Calibri"/>
        </w:rPr>
      </w:pPr>
    </w:p>
    <w:p w14:paraId="0C373530" w14:textId="77777777" w:rsidR="005E1101" w:rsidRPr="002C0D21" w:rsidRDefault="005E1101" w:rsidP="005E1101">
      <w:pPr>
        <w:jc w:val="both"/>
        <w:rPr>
          <w:rFonts w:ascii="Calibri" w:hAnsi="Calibri" w:cs="Calibri"/>
        </w:rPr>
      </w:pPr>
    </w:p>
    <w:p w14:paraId="3D0021B8" w14:textId="77777777" w:rsidR="005E1101" w:rsidRPr="00236981" w:rsidRDefault="005E1101" w:rsidP="005E1101">
      <w:pPr>
        <w:tabs>
          <w:tab w:val="left" w:pos="-851"/>
        </w:tabs>
        <w:jc w:val="center"/>
        <w:rPr>
          <w:rFonts w:ascii="Calibri" w:hAnsi="Calibri" w:cs="Calibri"/>
          <w:b/>
          <w:szCs w:val="24"/>
        </w:rPr>
      </w:pPr>
      <w:r w:rsidRPr="00236981">
        <w:rPr>
          <w:rFonts w:ascii="Calibri" w:hAnsi="Calibri" w:cs="Calibri"/>
          <w:b/>
          <w:szCs w:val="24"/>
        </w:rPr>
        <w:t>THAIS DE MORAES VIANA</w:t>
      </w:r>
    </w:p>
    <w:p w14:paraId="491A5AEC" w14:textId="77777777" w:rsidR="005E1101" w:rsidRPr="00236981" w:rsidRDefault="005E1101" w:rsidP="005E1101">
      <w:pPr>
        <w:jc w:val="center"/>
        <w:rPr>
          <w:rFonts w:ascii="Calibri" w:hAnsi="Calibri" w:cs="Calibri"/>
        </w:rPr>
      </w:pPr>
      <w:r w:rsidRPr="00236981">
        <w:rPr>
          <w:rFonts w:ascii="Calibri" w:hAnsi="Calibri" w:cs="Calibri"/>
          <w:b/>
          <w:bCs/>
          <w:szCs w:val="24"/>
        </w:rPr>
        <w:t xml:space="preserve">OAB/MG </w:t>
      </w:r>
      <w:r>
        <w:rPr>
          <w:rFonts w:ascii="Calibri" w:hAnsi="Calibri" w:cs="Calibri"/>
          <w:b/>
          <w:bCs/>
          <w:szCs w:val="24"/>
        </w:rPr>
        <w:t>246.109</w:t>
      </w:r>
    </w:p>
    <w:p w14:paraId="6A38ABE8" w14:textId="77777777" w:rsidR="005E1101" w:rsidRDefault="005E1101" w:rsidP="005E1101">
      <w:pPr>
        <w:jc w:val="both"/>
      </w:pPr>
    </w:p>
    <w:p w14:paraId="1B27C7EA" w14:textId="77777777" w:rsidR="005E1101" w:rsidRDefault="005E1101" w:rsidP="005E1101">
      <w:pPr>
        <w:jc w:val="both"/>
      </w:pPr>
    </w:p>
    <w:p w14:paraId="602D0D4F" w14:textId="46C62A69" w:rsidR="005E1101" w:rsidRPr="002C0D21" w:rsidRDefault="005E1101" w:rsidP="005E1101">
      <w:pPr>
        <w:jc w:val="both"/>
        <w:rPr>
          <w:rFonts w:ascii="Calibri" w:hAnsi="Calibri" w:cs="Calibri"/>
          <w:b/>
          <w:bCs/>
          <w:sz w:val="24"/>
          <w:u w:val="single"/>
        </w:rPr>
      </w:pPr>
      <w:r w:rsidRPr="002C0D21">
        <w:rPr>
          <w:rFonts w:ascii="Calibri" w:hAnsi="Calibri" w:cs="Calibri"/>
          <w:b/>
          <w:bCs/>
          <w:sz w:val="24"/>
          <w:u w:val="single"/>
        </w:rPr>
        <w:t>PARECER JURÍDICO CONCLUSIVO Nº 00</w:t>
      </w:r>
      <w:r w:rsidR="00362C63">
        <w:rPr>
          <w:rFonts w:ascii="Calibri" w:hAnsi="Calibri" w:cs="Calibri"/>
          <w:b/>
          <w:bCs/>
          <w:sz w:val="24"/>
          <w:u w:val="single"/>
        </w:rPr>
        <w:t>2</w:t>
      </w:r>
      <w:r w:rsidRPr="002C0D21">
        <w:rPr>
          <w:rFonts w:ascii="Calibri" w:hAnsi="Calibri" w:cs="Calibri"/>
          <w:b/>
          <w:bCs/>
          <w:sz w:val="24"/>
          <w:u w:val="single"/>
        </w:rPr>
        <w:t>/2026</w:t>
      </w:r>
    </w:p>
    <w:p w14:paraId="3B647D78" w14:textId="77777777" w:rsidR="005E1101" w:rsidRPr="002C0D21" w:rsidRDefault="005E1101" w:rsidP="005E1101">
      <w:pPr>
        <w:jc w:val="both"/>
        <w:rPr>
          <w:rFonts w:ascii="Calibri" w:hAnsi="Calibri" w:cs="Calibri"/>
          <w:sz w:val="24"/>
        </w:rPr>
      </w:pPr>
    </w:p>
    <w:p w14:paraId="192E4268" w14:textId="77777777" w:rsidR="005E1101" w:rsidRPr="00046A59" w:rsidRDefault="005E1101" w:rsidP="005E1101">
      <w:pPr>
        <w:pStyle w:val="Textodenotadefim"/>
        <w:jc w:val="both"/>
        <w:rPr>
          <w:rFonts w:ascii="Aptos" w:hAnsi="Aptos" w:cs="Times New Roman"/>
          <w:sz w:val="24"/>
          <w:szCs w:val="24"/>
        </w:rPr>
      </w:pPr>
      <w:r w:rsidRPr="00046A59">
        <w:rPr>
          <w:rFonts w:ascii="Aptos" w:hAnsi="Aptos" w:cs="Times New Roman"/>
          <w:b/>
          <w:bCs/>
          <w:sz w:val="24"/>
          <w:szCs w:val="24"/>
        </w:rPr>
        <w:t>Processo Licitatório:</w:t>
      </w:r>
      <w:r w:rsidRPr="00046A59">
        <w:rPr>
          <w:rFonts w:ascii="Aptos" w:hAnsi="Aptos" w:cs="Times New Roman"/>
          <w:sz w:val="24"/>
          <w:szCs w:val="24"/>
        </w:rPr>
        <w:t xml:space="preserve"> 017/2026</w:t>
      </w:r>
    </w:p>
    <w:p w14:paraId="1EB65325" w14:textId="77777777" w:rsidR="005E1101" w:rsidRDefault="005E1101" w:rsidP="005E1101">
      <w:pPr>
        <w:jc w:val="both"/>
        <w:rPr>
          <w:sz w:val="24"/>
          <w:szCs w:val="24"/>
        </w:rPr>
      </w:pPr>
      <w:r w:rsidRPr="00046A59">
        <w:rPr>
          <w:b/>
          <w:bCs/>
          <w:sz w:val="24"/>
          <w:szCs w:val="24"/>
        </w:rPr>
        <w:t>Inexigibilidade de Licitação:</w:t>
      </w:r>
      <w:r w:rsidRPr="00046A59">
        <w:rPr>
          <w:sz w:val="24"/>
          <w:szCs w:val="24"/>
        </w:rPr>
        <w:t xml:space="preserve"> 004/2026</w:t>
      </w:r>
    </w:p>
    <w:p w14:paraId="53A0713B" w14:textId="77777777" w:rsidR="005E1101" w:rsidRPr="00046A59" w:rsidRDefault="005E1101" w:rsidP="005E1101">
      <w:pPr>
        <w:jc w:val="both"/>
        <w:rPr>
          <w:sz w:val="24"/>
          <w:szCs w:val="24"/>
        </w:rPr>
      </w:pPr>
    </w:p>
    <w:p w14:paraId="4D24C684" w14:textId="77777777" w:rsidR="005E1101" w:rsidRPr="002C0D21" w:rsidRDefault="005E1101" w:rsidP="005E1101">
      <w:pPr>
        <w:jc w:val="both"/>
        <w:rPr>
          <w:rFonts w:ascii="Calibri" w:hAnsi="Calibri" w:cs="Calibri"/>
          <w:sz w:val="10"/>
        </w:rPr>
      </w:pPr>
    </w:p>
    <w:p w14:paraId="16E086E1" w14:textId="77777777" w:rsidR="005E1101" w:rsidRPr="002C0D21" w:rsidRDefault="005E1101" w:rsidP="005E1101">
      <w:pPr>
        <w:jc w:val="both"/>
        <w:rPr>
          <w:rFonts w:ascii="Calibri" w:hAnsi="Calibri" w:cs="Calibri"/>
          <w:sz w:val="24"/>
        </w:rPr>
      </w:pPr>
      <w:r w:rsidRPr="002C0D21">
        <w:rPr>
          <w:rFonts w:ascii="Calibri" w:hAnsi="Calibri" w:cs="Calibri"/>
          <w:b/>
          <w:bCs/>
          <w:sz w:val="24"/>
        </w:rPr>
        <w:t>OBJETO:</w:t>
      </w:r>
      <w:r w:rsidRPr="002C0D21">
        <w:rPr>
          <w:rFonts w:ascii="Calibri" w:hAnsi="Calibri" w:cs="Calibri"/>
          <w:sz w:val="24"/>
        </w:rPr>
        <w:t xml:space="preserve"> </w:t>
      </w:r>
      <w:r w:rsidRPr="002C0D21">
        <w:rPr>
          <w:rFonts w:ascii="Calibri" w:hAnsi="Calibri" w:cs="Calibri"/>
          <w:sz w:val="24"/>
        </w:rPr>
        <w:tab/>
      </w:r>
      <w:r w:rsidRPr="002C0D21">
        <w:rPr>
          <w:rFonts w:ascii="Calibri" w:hAnsi="Calibri" w:cs="Calibri"/>
          <w:sz w:val="24"/>
        </w:rPr>
        <w:tab/>
        <w:t>Contratação de serviços técnicos especializados em gestão e contabilidade pública</w:t>
      </w:r>
    </w:p>
    <w:p w14:paraId="3EA31FCF" w14:textId="77777777" w:rsidR="005E1101" w:rsidRPr="002C0D21" w:rsidRDefault="005E1101" w:rsidP="005E1101">
      <w:pPr>
        <w:jc w:val="both"/>
        <w:rPr>
          <w:rFonts w:ascii="Calibri" w:hAnsi="Calibri" w:cs="Calibri"/>
          <w:sz w:val="24"/>
        </w:rPr>
      </w:pPr>
      <w:r w:rsidRPr="002C0D21">
        <w:rPr>
          <w:rFonts w:ascii="Calibri" w:hAnsi="Calibri" w:cs="Calibri"/>
          <w:b/>
          <w:bCs/>
          <w:sz w:val="24"/>
        </w:rPr>
        <w:t>CONTRATADA:</w:t>
      </w:r>
      <w:r w:rsidRPr="002C0D21">
        <w:rPr>
          <w:rFonts w:ascii="Calibri" w:hAnsi="Calibri" w:cs="Calibri"/>
          <w:b/>
          <w:bCs/>
          <w:sz w:val="24"/>
        </w:rPr>
        <w:tab/>
      </w:r>
      <w:r w:rsidRPr="002C0D21">
        <w:rPr>
          <w:rFonts w:ascii="Calibri" w:hAnsi="Calibri" w:cs="Calibri"/>
          <w:sz w:val="24"/>
        </w:rPr>
        <w:t xml:space="preserve"> </w:t>
      </w:r>
      <w:proofErr w:type="spellStart"/>
      <w:r w:rsidRPr="002C0D21">
        <w:rPr>
          <w:rFonts w:ascii="Calibri" w:hAnsi="Calibri" w:cs="Calibri"/>
          <w:sz w:val="24"/>
        </w:rPr>
        <w:t>Escal</w:t>
      </w:r>
      <w:proofErr w:type="spellEnd"/>
      <w:r w:rsidRPr="002C0D21">
        <w:rPr>
          <w:rFonts w:ascii="Calibri" w:hAnsi="Calibri" w:cs="Calibri"/>
          <w:sz w:val="24"/>
        </w:rPr>
        <w:t xml:space="preserve"> – Empresa de Serviços de Contabilidade e Assessoria Ltda.</w:t>
      </w:r>
    </w:p>
    <w:p w14:paraId="13081946" w14:textId="77777777" w:rsidR="005E1101" w:rsidRPr="002C0D21" w:rsidRDefault="005E1101" w:rsidP="005E1101">
      <w:pPr>
        <w:jc w:val="both"/>
        <w:rPr>
          <w:rFonts w:ascii="Calibri" w:hAnsi="Calibri" w:cs="Calibri"/>
          <w:sz w:val="24"/>
        </w:rPr>
      </w:pPr>
      <w:r w:rsidRPr="002C0D21">
        <w:rPr>
          <w:rFonts w:ascii="Calibri" w:hAnsi="Calibri" w:cs="Calibri"/>
          <w:b/>
          <w:bCs/>
          <w:sz w:val="24"/>
        </w:rPr>
        <w:t>VALOR ESTIMADO:</w:t>
      </w:r>
      <w:r w:rsidRPr="002C0D21">
        <w:rPr>
          <w:rFonts w:ascii="Calibri" w:hAnsi="Calibri" w:cs="Calibri"/>
          <w:b/>
          <w:bCs/>
          <w:sz w:val="24"/>
        </w:rPr>
        <w:tab/>
      </w:r>
      <w:r w:rsidRPr="002C0D21">
        <w:rPr>
          <w:rFonts w:ascii="Calibri" w:hAnsi="Calibri" w:cs="Calibri"/>
          <w:sz w:val="24"/>
        </w:rPr>
        <w:t xml:space="preserve"> </w:t>
      </w:r>
      <w:r w:rsidRPr="003C176D">
        <w:rPr>
          <w:rFonts w:ascii="Calibri" w:hAnsi="Calibri" w:cs="Calibri"/>
          <w:sz w:val="24"/>
        </w:rPr>
        <w:t>R$ 5.</w:t>
      </w:r>
      <w:r>
        <w:rPr>
          <w:rFonts w:ascii="Calibri" w:hAnsi="Calibri" w:cs="Calibri"/>
          <w:sz w:val="24"/>
        </w:rPr>
        <w:t>15</w:t>
      </w:r>
      <w:r w:rsidRPr="003C176D">
        <w:rPr>
          <w:rFonts w:ascii="Calibri" w:hAnsi="Calibri" w:cs="Calibri"/>
          <w:sz w:val="24"/>
        </w:rPr>
        <w:t xml:space="preserve">0,00 (cinco </w:t>
      </w:r>
      <w:r>
        <w:rPr>
          <w:rFonts w:ascii="Calibri" w:hAnsi="Calibri" w:cs="Calibri"/>
          <w:sz w:val="24"/>
        </w:rPr>
        <w:t>mil cento e cinquenta</w:t>
      </w:r>
      <w:r w:rsidRPr="003C176D">
        <w:rPr>
          <w:rFonts w:ascii="Calibri" w:hAnsi="Calibri" w:cs="Calibri"/>
          <w:sz w:val="24"/>
        </w:rPr>
        <w:t xml:space="preserve"> reais)</w:t>
      </w:r>
      <w:r w:rsidRPr="002C0D21">
        <w:rPr>
          <w:rFonts w:ascii="Calibri" w:hAnsi="Calibri" w:cs="Calibri"/>
          <w:sz w:val="24"/>
        </w:rPr>
        <w:t xml:space="preserve"> mensais</w:t>
      </w:r>
    </w:p>
    <w:p w14:paraId="38BE5A70" w14:textId="77777777" w:rsidR="005E1101" w:rsidRPr="002C0D21" w:rsidRDefault="005E1101" w:rsidP="005E1101">
      <w:pPr>
        <w:jc w:val="both"/>
        <w:rPr>
          <w:rFonts w:ascii="Calibri" w:hAnsi="Calibri" w:cs="Calibri"/>
          <w:sz w:val="24"/>
        </w:rPr>
      </w:pPr>
      <w:r w:rsidRPr="002C0D21">
        <w:rPr>
          <w:rFonts w:ascii="Calibri" w:hAnsi="Calibri" w:cs="Calibri"/>
          <w:b/>
          <w:bCs/>
          <w:sz w:val="24"/>
        </w:rPr>
        <w:t>BASE LEGAL:</w:t>
      </w:r>
      <w:r w:rsidRPr="002C0D21">
        <w:rPr>
          <w:rFonts w:ascii="Calibri" w:hAnsi="Calibri" w:cs="Calibri"/>
          <w:sz w:val="24"/>
        </w:rPr>
        <w:t xml:space="preserve"> </w:t>
      </w:r>
      <w:r w:rsidRPr="002C0D21">
        <w:rPr>
          <w:rFonts w:ascii="Calibri" w:hAnsi="Calibri" w:cs="Calibri"/>
          <w:sz w:val="24"/>
        </w:rPr>
        <w:tab/>
        <w:t>Art. 74, III, 'b' e 'c' da Lei 14.133/2021</w:t>
      </w:r>
    </w:p>
    <w:p w14:paraId="79A04384" w14:textId="77777777" w:rsidR="005E1101" w:rsidRPr="002C0D21" w:rsidRDefault="005E1101" w:rsidP="005E1101">
      <w:pPr>
        <w:jc w:val="both"/>
        <w:rPr>
          <w:rFonts w:ascii="Calibri" w:hAnsi="Calibri" w:cs="Calibri"/>
          <w:sz w:val="24"/>
        </w:rPr>
      </w:pPr>
    </w:p>
    <w:p w14:paraId="144B0E13" w14:textId="77777777" w:rsidR="005E1101" w:rsidRPr="002C0D21" w:rsidRDefault="005E1101" w:rsidP="00362C63">
      <w:pPr>
        <w:jc w:val="center"/>
        <w:rPr>
          <w:rFonts w:ascii="Calibri" w:hAnsi="Calibri" w:cs="Calibri"/>
          <w:sz w:val="24"/>
        </w:rPr>
      </w:pPr>
      <w:r w:rsidRPr="002C0D21">
        <w:rPr>
          <w:rFonts w:ascii="Calibri" w:hAnsi="Calibri" w:cs="Calibri"/>
          <w:b/>
          <w:bCs/>
          <w:sz w:val="24"/>
          <w:szCs w:val="24"/>
        </w:rPr>
        <w:t>PARECER JURÍDICO FINAL</w:t>
      </w:r>
    </w:p>
    <w:p w14:paraId="1E67B0C4" w14:textId="77777777" w:rsidR="005E1101" w:rsidRPr="002C0D21" w:rsidRDefault="005E1101" w:rsidP="005E1101">
      <w:pPr>
        <w:jc w:val="both"/>
        <w:rPr>
          <w:rFonts w:ascii="Calibri" w:hAnsi="Calibri" w:cs="Calibri"/>
          <w:b/>
          <w:bCs/>
          <w:sz w:val="24"/>
        </w:rPr>
      </w:pPr>
    </w:p>
    <w:p w14:paraId="0AF51C15" w14:textId="77777777" w:rsidR="005E1101" w:rsidRPr="002C0D21" w:rsidRDefault="005E1101" w:rsidP="005E1101">
      <w:pPr>
        <w:jc w:val="both"/>
        <w:rPr>
          <w:rFonts w:ascii="Calibri" w:hAnsi="Calibri" w:cs="Calibri"/>
          <w:b/>
          <w:bCs/>
          <w:sz w:val="24"/>
        </w:rPr>
      </w:pPr>
      <w:r w:rsidRPr="002C0D21">
        <w:rPr>
          <w:rFonts w:ascii="Calibri" w:hAnsi="Calibri" w:cs="Calibri"/>
          <w:b/>
          <w:bCs/>
          <w:sz w:val="24"/>
        </w:rPr>
        <w:t xml:space="preserve">1. </w:t>
      </w:r>
      <w:r w:rsidRPr="002C0D21">
        <w:rPr>
          <w:rFonts w:ascii="Calibri" w:hAnsi="Calibri" w:cs="Calibri"/>
          <w:b/>
          <w:bCs/>
          <w:sz w:val="24"/>
          <w:u w:val="single"/>
        </w:rPr>
        <w:t>RELATÓRIO</w:t>
      </w:r>
    </w:p>
    <w:p w14:paraId="7843130A" w14:textId="77777777" w:rsidR="005E1101" w:rsidRPr="002C0D21" w:rsidRDefault="005E1101" w:rsidP="005E1101">
      <w:pPr>
        <w:jc w:val="both"/>
        <w:rPr>
          <w:rFonts w:ascii="Calibri" w:hAnsi="Calibri" w:cs="Calibri"/>
          <w:sz w:val="10"/>
        </w:rPr>
      </w:pPr>
    </w:p>
    <w:p w14:paraId="403E566D" w14:textId="77777777" w:rsidR="005E1101" w:rsidRPr="002C0D21" w:rsidRDefault="005E1101" w:rsidP="005E1101">
      <w:pPr>
        <w:jc w:val="both"/>
        <w:rPr>
          <w:rFonts w:ascii="Calibri" w:hAnsi="Calibri" w:cs="Calibri"/>
          <w:sz w:val="24"/>
        </w:rPr>
      </w:pPr>
      <w:r w:rsidRPr="002C0D21">
        <w:rPr>
          <w:rFonts w:ascii="Calibri" w:hAnsi="Calibri" w:cs="Calibri"/>
          <w:sz w:val="24"/>
        </w:rPr>
        <w:t xml:space="preserve">Trata-se de análise conclusiva do processo de inexigibilidade de licitação para a contratação da empresa </w:t>
      </w:r>
      <w:proofErr w:type="spellStart"/>
      <w:r w:rsidRPr="002C0D21">
        <w:rPr>
          <w:rFonts w:ascii="Calibri" w:hAnsi="Calibri" w:cs="Calibri"/>
          <w:sz w:val="24"/>
        </w:rPr>
        <w:t>Escal</w:t>
      </w:r>
      <w:proofErr w:type="spellEnd"/>
      <w:r w:rsidRPr="002C0D21">
        <w:rPr>
          <w:rFonts w:ascii="Calibri" w:hAnsi="Calibri" w:cs="Calibri"/>
          <w:sz w:val="24"/>
        </w:rPr>
        <w:t xml:space="preserve">-Empresa de Serviços de Contabilidade e Assessoria Ltda, para prestação de serviços de assessoria e consultoria especializada em gestão e contabilidade pública. </w:t>
      </w:r>
    </w:p>
    <w:p w14:paraId="32866DBD" w14:textId="77777777" w:rsidR="005E1101" w:rsidRPr="002C0D21" w:rsidRDefault="005E1101" w:rsidP="005E1101">
      <w:pPr>
        <w:jc w:val="both"/>
        <w:rPr>
          <w:rFonts w:ascii="Calibri" w:hAnsi="Calibri" w:cs="Calibri"/>
          <w:sz w:val="10"/>
        </w:rPr>
      </w:pPr>
    </w:p>
    <w:p w14:paraId="6A2CB2D7" w14:textId="77777777" w:rsidR="005E1101" w:rsidRPr="002C0D21" w:rsidRDefault="005E1101" w:rsidP="005E1101">
      <w:pPr>
        <w:jc w:val="both"/>
        <w:rPr>
          <w:rFonts w:ascii="Calibri" w:hAnsi="Calibri" w:cs="Calibri"/>
          <w:sz w:val="24"/>
        </w:rPr>
      </w:pPr>
      <w:r w:rsidRPr="002C0D21">
        <w:rPr>
          <w:rFonts w:ascii="Calibri" w:hAnsi="Calibri" w:cs="Calibri"/>
          <w:sz w:val="24"/>
        </w:rPr>
        <w:t>O processo foi instruído com os seguintes documentos:</w:t>
      </w:r>
    </w:p>
    <w:p w14:paraId="4FD5D160" w14:textId="77777777" w:rsidR="005E1101" w:rsidRPr="002C0D21" w:rsidRDefault="005E1101" w:rsidP="005E1101">
      <w:pPr>
        <w:jc w:val="both"/>
        <w:rPr>
          <w:rFonts w:ascii="Calibri" w:hAnsi="Calibri" w:cs="Calibri"/>
          <w:sz w:val="10"/>
        </w:rPr>
      </w:pPr>
    </w:p>
    <w:p w14:paraId="58CE1F99" w14:textId="77777777" w:rsidR="005E1101" w:rsidRPr="002C0D21" w:rsidRDefault="005E1101" w:rsidP="005E1101">
      <w:pPr>
        <w:numPr>
          <w:ilvl w:val="0"/>
          <w:numId w:val="38"/>
        </w:numPr>
        <w:jc w:val="both"/>
        <w:rPr>
          <w:rFonts w:ascii="Calibri" w:hAnsi="Calibri" w:cs="Calibri"/>
          <w:sz w:val="24"/>
        </w:rPr>
      </w:pPr>
      <w:r w:rsidRPr="002C0D21">
        <w:rPr>
          <w:rFonts w:ascii="Calibri" w:hAnsi="Calibri" w:cs="Calibri"/>
          <w:sz w:val="24"/>
        </w:rPr>
        <w:t>Documento de Formalização de Demanda;</w:t>
      </w:r>
    </w:p>
    <w:p w14:paraId="769F149C" w14:textId="77777777" w:rsidR="005E1101" w:rsidRPr="002C0D21" w:rsidRDefault="005E1101" w:rsidP="005E1101">
      <w:pPr>
        <w:numPr>
          <w:ilvl w:val="0"/>
          <w:numId w:val="38"/>
        </w:numPr>
        <w:jc w:val="both"/>
        <w:rPr>
          <w:rFonts w:ascii="Calibri" w:hAnsi="Calibri" w:cs="Calibri"/>
          <w:sz w:val="24"/>
        </w:rPr>
      </w:pPr>
      <w:r w:rsidRPr="002C0D21">
        <w:rPr>
          <w:rFonts w:ascii="Calibri" w:hAnsi="Calibri" w:cs="Calibri"/>
          <w:sz w:val="24"/>
        </w:rPr>
        <w:t>Estudo Técnico Preliminar;</w:t>
      </w:r>
    </w:p>
    <w:p w14:paraId="4FE69151" w14:textId="77777777" w:rsidR="005E1101" w:rsidRPr="002C0D21" w:rsidRDefault="005E1101" w:rsidP="005E1101">
      <w:pPr>
        <w:numPr>
          <w:ilvl w:val="0"/>
          <w:numId w:val="38"/>
        </w:numPr>
        <w:jc w:val="both"/>
        <w:rPr>
          <w:rFonts w:ascii="Calibri" w:hAnsi="Calibri" w:cs="Calibri"/>
          <w:sz w:val="24"/>
        </w:rPr>
      </w:pPr>
      <w:r w:rsidRPr="002C0D21">
        <w:rPr>
          <w:rFonts w:ascii="Calibri" w:hAnsi="Calibri" w:cs="Calibri"/>
          <w:sz w:val="24"/>
        </w:rPr>
        <w:t>Termo de Referência;</w:t>
      </w:r>
    </w:p>
    <w:p w14:paraId="5B61B8F3" w14:textId="77777777" w:rsidR="005E1101" w:rsidRPr="002C0D21" w:rsidRDefault="005E1101" w:rsidP="005E1101">
      <w:pPr>
        <w:numPr>
          <w:ilvl w:val="0"/>
          <w:numId w:val="38"/>
        </w:numPr>
        <w:jc w:val="both"/>
        <w:rPr>
          <w:rFonts w:ascii="Calibri" w:hAnsi="Calibri" w:cs="Calibri"/>
          <w:sz w:val="24"/>
        </w:rPr>
      </w:pPr>
      <w:r w:rsidRPr="002C0D21">
        <w:rPr>
          <w:rFonts w:ascii="Calibri" w:hAnsi="Calibri" w:cs="Calibri"/>
          <w:sz w:val="24"/>
        </w:rPr>
        <w:t>Pesquisa de Preços;</w:t>
      </w:r>
    </w:p>
    <w:p w14:paraId="4F012B07" w14:textId="77777777" w:rsidR="005E1101" w:rsidRPr="002C0D21" w:rsidRDefault="005E1101" w:rsidP="005E1101">
      <w:pPr>
        <w:numPr>
          <w:ilvl w:val="0"/>
          <w:numId w:val="38"/>
        </w:numPr>
        <w:jc w:val="both"/>
        <w:rPr>
          <w:rFonts w:ascii="Calibri" w:hAnsi="Calibri" w:cs="Calibri"/>
          <w:sz w:val="24"/>
        </w:rPr>
      </w:pPr>
      <w:r w:rsidRPr="002C0D21">
        <w:rPr>
          <w:rFonts w:ascii="Calibri" w:hAnsi="Calibri" w:cs="Calibri"/>
          <w:sz w:val="24"/>
        </w:rPr>
        <w:t>Declaração de Existência de Dotação Orçamentária;</w:t>
      </w:r>
    </w:p>
    <w:p w14:paraId="7ADC82D5" w14:textId="77777777" w:rsidR="005E1101" w:rsidRPr="002C0D21" w:rsidRDefault="005E1101" w:rsidP="005E1101">
      <w:pPr>
        <w:numPr>
          <w:ilvl w:val="0"/>
          <w:numId w:val="38"/>
        </w:numPr>
        <w:jc w:val="both"/>
        <w:rPr>
          <w:rFonts w:ascii="Calibri" w:hAnsi="Calibri" w:cs="Calibri"/>
          <w:sz w:val="24"/>
        </w:rPr>
      </w:pPr>
      <w:r w:rsidRPr="002C0D21">
        <w:rPr>
          <w:rFonts w:ascii="Calibri" w:hAnsi="Calibri" w:cs="Calibri"/>
          <w:sz w:val="24"/>
        </w:rPr>
        <w:t>Autorização para Abertura do Processo;</w:t>
      </w:r>
    </w:p>
    <w:p w14:paraId="789416AB" w14:textId="77777777" w:rsidR="005E1101" w:rsidRPr="002C0D21" w:rsidRDefault="005E1101" w:rsidP="005E1101">
      <w:pPr>
        <w:numPr>
          <w:ilvl w:val="0"/>
          <w:numId w:val="38"/>
        </w:numPr>
        <w:jc w:val="both"/>
        <w:rPr>
          <w:rFonts w:ascii="Calibri" w:hAnsi="Calibri" w:cs="Calibri"/>
          <w:sz w:val="24"/>
        </w:rPr>
      </w:pPr>
      <w:r w:rsidRPr="002C0D21">
        <w:rPr>
          <w:rFonts w:ascii="Calibri" w:hAnsi="Calibri" w:cs="Calibri"/>
          <w:sz w:val="24"/>
        </w:rPr>
        <w:t>Parecer Jurídico sobre a legalidade da contratação por inexigibilidade;</w:t>
      </w:r>
    </w:p>
    <w:p w14:paraId="64369089" w14:textId="77777777" w:rsidR="005E1101" w:rsidRPr="002C0D21" w:rsidRDefault="005E1101" w:rsidP="005E1101">
      <w:pPr>
        <w:numPr>
          <w:ilvl w:val="0"/>
          <w:numId w:val="38"/>
        </w:numPr>
        <w:jc w:val="both"/>
        <w:rPr>
          <w:rFonts w:ascii="Calibri" w:hAnsi="Calibri" w:cs="Calibri"/>
          <w:sz w:val="24"/>
        </w:rPr>
      </w:pPr>
      <w:r w:rsidRPr="002C0D21">
        <w:rPr>
          <w:rFonts w:ascii="Calibri" w:hAnsi="Calibri" w:cs="Calibri"/>
          <w:sz w:val="24"/>
        </w:rPr>
        <w:t>Declaração de Inexigibilidade de Licitação;</w:t>
      </w:r>
    </w:p>
    <w:p w14:paraId="1C53BFB3" w14:textId="77777777" w:rsidR="005E1101" w:rsidRPr="002C0D21" w:rsidRDefault="005E1101" w:rsidP="005E1101">
      <w:pPr>
        <w:numPr>
          <w:ilvl w:val="0"/>
          <w:numId w:val="38"/>
        </w:numPr>
        <w:jc w:val="both"/>
        <w:rPr>
          <w:rFonts w:ascii="Calibri" w:hAnsi="Calibri" w:cs="Calibri"/>
          <w:sz w:val="24"/>
        </w:rPr>
      </w:pPr>
      <w:r w:rsidRPr="002C0D21">
        <w:rPr>
          <w:rFonts w:ascii="Calibri" w:hAnsi="Calibri" w:cs="Calibri"/>
          <w:sz w:val="24"/>
        </w:rPr>
        <w:t>Ratificação da Inexigibilidade pela autoridade superior;</w:t>
      </w:r>
    </w:p>
    <w:p w14:paraId="53EDE708" w14:textId="77777777" w:rsidR="005E1101" w:rsidRPr="002C0D21" w:rsidRDefault="005E1101" w:rsidP="005E1101">
      <w:pPr>
        <w:numPr>
          <w:ilvl w:val="0"/>
          <w:numId w:val="38"/>
        </w:numPr>
        <w:jc w:val="both"/>
        <w:rPr>
          <w:rFonts w:ascii="Calibri" w:hAnsi="Calibri" w:cs="Calibri"/>
          <w:sz w:val="24"/>
        </w:rPr>
      </w:pPr>
      <w:r w:rsidRPr="002C0D21">
        <w:rPr>
          <w:rFonts w:ascii="Calibri" w:hAnsi="Calibri" w:cs="Calibri"/>
          <w:sz w:val="24"/>
        </w:rPr>
        <w:t>Minuta do Contrato;</w:t>
      </w:r>
    </w:p>
    <w:p w14:paraId="68C4EFCD" w14:textId="77777777" w:rsidR="005E1101" w:rsidRPr="002C0D21" w:rsidRDefault="005E1101" w:rsidP="005E1101">
      <w:pPr>
        <w:numPr>
          <w:ilvl w:val="0"/>
          <w:numId w:val="38"/>
        </w:numPr>
        <w:jc w:val="both"/>
        <w:rPr>
          <w:rFonts w:ascii="Calibri" w:hAnsi="Calibri" w:cs="Calibri"/>
          <w:sz w:val="24"/>
        </w:rPr>
      </w:pPr>
      <w:r w:rsidRPr="002C0D21">
        <w:rPr>
          <w:rFonts w:ascii="Calibri" w:hAnsi="Calibri" w:cs="Calibri"/>
          <w:sz w:val="24"/>
        </w:rPr>
        <w:t>Parecer Jurídico sobre a minuta do contrato.</w:t>
      </w:r>
    </w:p>
    <w:p w14:paraId="663079C4" w14:textId="77777777" w:rsidR="005E1101" w:rsidRPr="002C0D21" w:rsidRDefault="005E1101" w:rsidP="005E1101">
      <w:pPr>
        <w:jc w:val="both"/>
        <w:rPr>
          <w:rFonts w:ascii="Calibri" w:hAnsi="Calibri" w:cs="Calibri"/>
          <w:sz w:val="24"/>
        </w:rPr>
      </w:pPr>
    </w:p>
    <w:p w14:paraId="6CBC3C6D" w14:textId="77777777" w:rsidR="005E1101" w:rsidRPr="002C0D21" w:rsidRDefault="005E1101" w:rsidP="005E1101">
      <w:pPr>
        <w:jc w:val="both"/>
        <w:rPr>
          <w:rFonts w:ascii="Calibri" w:hAnsi="Calibri" w:cs="Calibri"/>
          <w:b/>
          <w:bCs/>
          <w:sz w:val="24"/>
        </w:rPr>
      </w:pPr>
      <w:r w:rsidRPr="002C0D21">
        <w:rPr>
          <w:rFonts w:ascii="Calibri" w:hAnsi="Calibri" w:cs="Calibri"/>
          <w:b/>
          <w:bCs/>
          <w:sz w:val="24"/>
        </w:rPr>
        <w:t xml:space="preserve">2. </w:t>
      </w:r>
      <w:r w:rsidRPr="002C0D21">
        <w:rPr>
          <w:rFonts w:ascii="Calibri" w:hAnsi="Calibri" w:cs="Calibri"/>
          <w:b/>
          <w:bCs/>
          <w:sz w:val="24"/>
          <w:u w:val="single"/>
        </w:rPr>
        <w:t>FUNDAMENTAÇÃO LEGAL</w:t>
      </w:r>
    </w:p>
    <w:p w14:paraId="0C6714D7" w14:textId="77777777" w:rsidR="005E1101" w:rsidRPr="002C0D21" w:rsidRDefault="005E1101" w:rsidP="005E1101">
      <w:pPr>
        <w:jc w:val="both"/>
        <w:rPr>
          <w:rFonts w:ascii="Calibri" w:hAnsi="Calibri" w:cs="Calibri"/>
          <w:sz w:val="10"/>
        </w:rPr>
      </w:pPr>
    </w:p>
    <w:p w14:paraId="69973DAA" w14:textId="77777777" w:rsidR="005E1101" w:rsidRPr="002C0D21" w:rsidRDefault="005E1101" w:rsidP="005E1101">
      <w:pPr>
        <w:jc w:val="both"/>
        <w:rPr>
          <w:rFonts w:ascii="Calibri" w:hAnsi="Calibri" w:cs="Calibri"/>
          <w:sz w:val="24"/>
        </w:rPr>
      </w:pPr>
      <w:r w:rsidRPr="002C0D21">
        <w:rPr>
          <w:rFonts w:ascii="Calibri" w:hAnsi="Calibri" w:cs="Calibri"/>
          <w:sz w:val="24"/>
        </w:rPr>
        <w:t>A contratação direta, por inexigibilidade de licitação, encontra amparo legal no art. 74, III, 'b' e 'c' da Lei 14.133/2021, que dispõe:</w:t>
      </w:r>
    </w:p>
    <w:p w14:paraId="6A25A07C" w14:textId="77777777" w:rsidR="005E1101" w:rsidRPr="002C0D21" w:rsidRDefault="005E1101" w:rsidP="005E1101">
      <w:pPr>
        <w:jc w:val="both"/>
        <w:rPr>
          <w:rFonts w:ascii="Calibri" w:hAnsi="Calibri" w:cs="Calibri"/>
          <w:sz w:val="10"/>
        </w:rPr>
      </w:pPr>
    </w:p>
    <w:p w14:paraId="408AAD4F" w14:textId="77777777" w:rsidR="005E1101" w:rsidRPr="002C0D21" w:rsidRDefault="005E1101" w:rsidP="005E1101">
      <w:pPr>
        <w:ind w:left="2268"/>
        <w:jc w:val="both"/>
        <w:rPr>
          <w:rFonts w:ascii="Calibri" w:hAnsi="Calibri" w:cs="Calibri"/>
          <w:i/>
          <w:iCs/>
          <w:sz w:val="24"/>
        </w:rPr>
      </w:pPr>
      <w:r w:rsidRPr="002C0D21">
        <w:rPr>
          <w:rFonts w:ascii="Calibri" w:hAnsi="Calibri" w:cs="Calibri"/>
          <w:i/>
          <w:iCs/>
          <w:sz w:val="24"/>
        </w:rPr>
        <w:t>“Art. 74. É inexigível a licitação quando inviável a competição, em especial nos casos de:</w:t>
      </w:r>
    </w:p>
    <w:p w14:paraId="232777A2" w14:textId="77777777" w:rsidR="005E1101" w:rsidRPr="002C0D21" w:rsidRDefault="005E1101" w:rsidP="005E1101">
      <w:pPr>
        <w:ind w:left="2268"/>
        <w:jc w:val="both"/>
        <w:rPr>
          <w:rFonts w:ascii="Calibri" w:hAnsi="Calibri" w:cs="Calibri"/>
          <w:i/>
          <w:iCs/>
          <w:sz w:val="24"/>
        </w:rPr>
      </w:pPr>
      <w:r w:rsidRPr="002C0D21">
        <w:rPr>
          <w:rFonts w:ascii="Calibri" w:hAnsi="Calibri" w:cs="Calibri"/>
          <w:i/>
          <w:iCs/>
          <w:sz w:val="24"/>
        </w:rPr>
        <w:t>[...]</w:t>
      </w:r>
    </w:p>
    <w:p w14:paraId="3C2543B7" w14:textId="77777777" w:rsidR="005E1101" w:rsidRPr="002C0D21" w:rsidRDefault="005E1101" w:rsidP="005E1101">
      <w:pPr>
        <w:ind w:left="2268"/>
        <w:jc w:val="both"/>
        <w:rPr>
          <w:rFonts w:ascii="Calibri" w:hAnsi="Calibri" w:cs="Calibri"/>
          <w:i/>
          <w:iCs/>
          <w:sz w:val="24"/>
        </w:rPr>
      </w:pPr>
      <w:r w:rsidRPr="002C0D21">
        <w:rPr>
          <w:rFonts w:ascii="Calibri" w:hAnsi="Calibri" w:cs="Calibri"/>
          <w:i/>
          <w:iCs/>
          <w:sz w:val="24"/>
        </w:rPr>
        <w:t xml:space="preserve">III - contratação dos seguintes serviços técnicos especializados de natureza predominantemente intelectual com profissionais ou </w:t>
      </w:r>
      <w:r w:rsidRPr="002C0D21">
        <w:rPr>
          <w:rFonts w:ascii="Calibri" w:hAnsi="Calibri" w:cs="Calibri"/>
          <w:i/>
          <w:iCs/>
          <w:sz w:val="24"/>
        </w:rPr>
        <w:lastRenderedPageBreak/>
        <w:t>empresas de notória especialização, vedada a inexigibilidade para serviços de publicidade e divulgação:</w:t>
      </w:r>
    </w:p>
    <w:p w14:paraId="7CA3905B" w14:textId="77777777" w:rsidR="005E1101" w:rsidRPr="002C0D21" w:rsidRDefault="005E1101" w:rsidP="005E1101">
      <w:pPr>
        <w:ind w:left="2268"/>
        <w:jc w:val="both"/>
        <w:rPr>
          <w:rFonts w:ascii="Calibri" w:hAnsi="Calibri" w:cs="Calibri"/>
          <w:i/>
          <w:iCs/>
          <w:sz w:val="24"/>
        </w:rPr>
      </w:pPr>
      <w:r w:rsidRPr="002C0D21">
        <w:rPr>
          <w:rFonts w:ascii="Calibri" w:hAnsi="Calibri" w:cs="Calibri"/>
          <w:i/>
          <w:iCs/>
          <w:sz w:val="24"/>
        </w:rPr>
        <w:t>[...]</w:t>
      </w:r>
    </w:p>
    <w:p w14:paraId="29E5DAD6" w14:textId="77777777" w:rsidR="005E1101" w:rsidRPr="002C0D21" w:rsidRDefault="005E1101" w:rsidP="005E1101">
      <w:pPr>
        <w:ind w:left="2268"/>
        <w:jc w:val="both"/>
        <w:rPr>
          <w:rFonts w:ascii="Calibri" w:hAnsi="Calibri" w:cs="Calibri"/>
          <w:i/>
          <w:iCs/>
          <w:sz w:val="24"/>
        </w:rPr>
      </w:pPr>
      <w:r w:rsidRPr="002C0D21">
        <w:rPr>
          <w:rFonts w:ascii="Calibri" w:hAnsi="Calibri" w:cs="Calibri"/>
          <w:b/>
          <w:bCs/>
          <w:i/>
          <w:iCs/>
          <w:sz w:val="24"/>
        </w:rPr>
        <w:t xml:space="preserve">b) pareceres, perícias e avaliações em geral; </w:t>
      </w:r>
      <w:r w:rsidRPr="002C0D21">
        <w:rPr>
          <w:rFonts w:ascii="Calibri" w:hAnsi="Calibri" w:cs="Calibri"/>
          <w:i/>
          <w:iCs/>
          <w:sz w:val="24"/>
        </w:rPr>
        <w:t>(grifamos)</w:t>
      </w:r>
    </w:p>
    <w:p w14:paraId="72090D3E" w14:textId="77777777" w:rsidR="005E1101" w:rsidRPr="002C0D21" w:rsidRDefault="005E1101" w:rsidP="005E1101">
      <w:pPr>
        <w:ind w:left="2268"/>
        <w:jc w:val="both"/>
        <w:rPr>
          <w:rFonts w:ascii="Calibri" w:hAnsi="Calibri" w:cs="Calibri"/>
          <w:i/>
          <w:iCs/>
          <w:sz w:val="24"/>
        </w:rPr>
      </w:pPr>
      <w:r w:rsidRPr="002C0D21">
        <w:rPr>
          <w:rFonts w:ascii="Calibri" w:hAnsi="Calibri" w:cs="Calibri"/>
          <w:b/>
          <w:bCs/>
          <w:i/>
          <w:iCs/>
          <w:sz w:val="24"/>
        </w:rPr>
        <w:t>c) assessorias ou consultorias técnicas e auditorias financeiras ou tributárias</w:t>
      </w:r>
      <w:r w:rsidRPr="002C0D21">
        <w:rPr>
          <w:rFonts w:ascii="Calibri" w:hAnsi="Calibri" w:cs="Calibri"/>
          <w:i/>
          <w:iCs/>
          <w:sz w:val="24"/>
        </w:rPr>
        <w:t>;" (grifamos);</w:t>
      </w:r>
    </w:p>
    <w:p w14:paraId="604E0AFE" w14:textId="77777777" w:rsidR="005E1101" w:rsidRPr="002C0D21" w:rsidRDefault="005E1101" w:rsidP="005E1101">
      <w:pPr>
        <w:ind w:left="2268"/>
        <w:jc w:val="both"/>
        <w:rPr>
          <w:rFonts w:ascii="Calibri" w:hAnsi="Calibri" w:cs="Calibri"/>
          <w:i/>
          <w:iCs/>
          <w:sz w:val="24"/>
        </w:rPr>
      </w:pPr>
      <w:r w:rsidRPr="002C0D21">
        <w:rPr>
          <w:rFonts w:ascii="Calibri" w:hAnsi="Calibri" w:cs="Calibri"/>
          <w:b/>
          <w:bCs/>
          <w:i/>
          <w:iCs/>
          <w:sz w:val="24"/>
        </w:rPr>
        <w:t>[</w:t>
      </w:r>
      <w:r w:rsidRPr="002C0D21">
        <w:rPr>
          <w:rFonts w:ascii="Calibri" w:hAnsi="Calibri" w:cs="Calibri"/>
          <w:sz w:val="24"/>
        </w:rPr>
        <w:t>...</w:t>
      </w:r>
      <w:r w:rsidRPr="002C0D21">
        <w:rPr>
          <w:rFonts w:ascii="Calibri" w:hAnsi="Calibri" w:cs="Calibri"/>
          <w:b/>
          <w:bCs/>
          <w:i/>
          <w:iCs/>
          <w:sz w:val="24"/>
        </w:rPr>
        <w:t>]</w:t>
      </w:r>
    </w:p>
    <w:p w14:paraId="2D089BB3" w14:textId="77777777" w:rsidR="005E1101" w:rsidRPr="002C0D21" w:rsidRDefault="005E1101" w:rsidP="005E1101">
      <w:pPr>
        <w:ind w:left="2268"/>
        <w:jc w:val="both"/>
        <w:rPr>
          <w:rFonts w:ascii="Calibri" w:hAnsi="Calibri" w:cs="Calibri"/>
          <w:sz w:val="24"/>
        </w:rPr>
      </w:pPr>
    </w:p>
    <w:p w14:paraId="3E49EB4F" w14:textId="77777777" w:rsidR="005E1101" w:rsidRPr="002C0D21" w:rsidRDefault="005E1101" w:rsidP="005E1101">
      <w:pPr>
        <w:jc w:val="both"/>
        <w:rPr>
          <w:rFonts w:ascii="Calibri" w:hAnsi="Calibri" w:cs="Calibri"/>
          <w:b/>
          <w:bCs/>
          <w:sz w:val="24"/>
        </w:rPr>
      </w:pPr>
      <w:r w:rsidRPr="002C0D21">
        <w:rPr>
          <w:rFonts w:ascii="Calibri" w:hAnsi="Calibri" w:cs="Calibri"/>
          <w:b/>
          <w:bCs/>
          <w:sz w:val="24"/>
        </w:rPr>
        <w:t xml:space="preserve">3. </w:t>
      </w:r>
      <w:r w:rsidRPr="002C0D21">
        <w:rPr>
          <w:rFonts w:ascii="Calibri" w:hAnsi="Calibri" w:cs="Calibri"/>
          <w:b/>
          <w:bCs/>
          <w:sz w:val="24"/>
          <w:u w:val="single"/>
        </w:rPr>
        <w:t>ANÁLISE DO PROCESSO</w:t>
      </w:r>
    </w:p>
    <w:p w14:paraId="34D501E7" w14:textId="77777777" w:rsidR="005E1101" w:rsidRPr="002C0D21" w:rsidRDefault="005E1101" w:rsidP="005E1101">
      <w:pPr>
        <w:jc w:val="both"/>
        <w:rPr>
          <w:rFonts w:ascii="Calibri" w:hAnsi="Calibri" w:cs="Calibri"/>
          <w:sz w:val="10"/>
        </w:rPr>
      </w:pPr>
    </w:p>
    <w:p w14:paraId="6AB6CA57" w14:textId="77777777" w:rsidR="005E1101" w:rsidRPr="002C0D21" w:rsidRDefault="005E1101" w:rsidP="005E1101">
      <w:pPr>
        <w:jc w:val="both"/>
        <w:rPr>
          <w:rFonts w:ascii="Calibri" w:hAnsi="Calibri" w:cs="Calibri"/>
          <w:b/>
          <w:bCs/>
          <w:sz w:val="24"/>
        </w:rPr>
      </w:pPr>
      <w:r w:rsidRPr="002C0D21">
        <w:rPr>
          <w:rFonts w:ascii="Calibri" w:hAnsi="Calibri" w:cs="Calibri"/>
          <w:b/>
          <w:bCs/>
          <w:sz w:val="24"/>
        </w:rPr>
        <w:t>3.1. Fase Preparatória</w:t>
      </w:r>
    </w:p>
    <w:p w14:paraId="017D5A21" w14:textId="77777777" w:rsidR="005E1101" w:rsidRPr="002C0D21" w:rsidRDefault="005E1101" w:rsidP="005E1101">
      <w:pPr>
        <w:jc w:val="both"/>
        <w:rPr>
          <w:rFonts w:ascii="Calibri" w:hAnsi="Calibri" w:cs="Calibri"/>
          <w:sz w:val="10"/>
        </w:rPr>
      </w:pPr>
    </w:p>
    <w:p w14:paraId="40F75464" w14:textId="77777777" w:rsidR="005E1101" w:rsidRPr="002C0D21" w:rsidRDefault="005E1101" w:rsidP="005E1101">
      <w:pPr>
        <w:jc w:val="both"/>
        <w:rPr>
          <w:rFonts w:ascii="Calibri" w:hAnsi="Calibri" w:cs="Calibri"/>
          <w:sz w:val="24"/>
        </w:rPr>
      </w:pPr>
      <w:r w:rsidRPr="002C0D21">
        <w:rPr>
          <w:rFonts w:ascii="Calibri" w:hAnsi="Calibri" w:cs="Calibri"/>
          <w:sz w:val="24"/>
        </w:rPr>
        <w:t>O processo foi iniciado com o Documento de Formalização de Demanda, que apresentou de forma clara a necessidade da contratação. O Estudo Técnico Preliminar (ETP) foi elaborado de maneira abrangente, incluindo a análise de riscos, conforme exigido pelo art. 18, §1º da Lei 14.133/2021.</w:t>
      </w:r>
    </w:p>
    <w:p w14:paraId="6B6D6734" w14:textId="77777777" w:rsidR="005E1101" w:rsidRPr="002C0D21" w:rsidRDefault="005E1101" w:rsidP="005E1101">
      <w:pPr>
        <w:jc w:val="both"/>
        <w:rPr>
          <w:rFonts w:ascii="Calibri" w:hAnsi="Calibri" w:cs="Calibri"/>
          <w:sz w:val="10"/>
        </w:rPr>
      </w:pPr>
    </w:p>
    <w:p w14:paraId="5F1D2A41" w14:textId="77777777" w:rsidR="005E1101" w:rsidRPr="002C0D21" w:rsidRDefault="005E1101" w:rsidP="005E1101">
      <w:pPr>
        <w:jc w:val="both"/>
        <w:rPr>
          <w:rFonts w:ascii="Calibri" w:hAnsi="Calibri" w:cs="Calibri"/>
          <w:sz w:val="24"/>
        </w:rPr>
      </w:pPr>
      <w:r w:rsidRPr="002C0D21">
        <w:rPr>
          <w:rFonts w:ascii="Calibri" w:hAnsi="Calibri" w:cs="Calibri"/>
          <w:sz w:val="24"/>
        </w:rPr>
        <w:t>O Termo de Referência detalhou adequadamente o objeto da contratação, estabelecendo as condições de execução dos serviços, em conformidade com o art. 6º, XXIII da Lei 14.133/2021.</w:t>
      </w:r>
    </w:p>
    <w:p w14:paraId="7CEADCE5" w14:textId="77777777" w:rsidR="005E1101" w:rsidRPr="002C0D21" w:rsidRDefault="005E1101" w:rsidP="005E1101">
      <w:pPr>
        <w:jc w:val="both"/>
        <w:rPr>
          <w:rFonts w:ascii="Calibri" w:hAnsi="Calibri" w:cs="Calibri"/>
          <w:sz w:val="10"/>
        </w:rPr>
      </w:pPr>
    </w:p>
    <w:p w14:paraId="592942DD" w14:textId="77777777" w:rsidR="005E1101" w:rsidRPr="002C0D21" w:rsidRDefault="005E1101" w:rsidP="005E1101">
      <w:pPr>
        <w:jc w:val="both"/>
        <w:rPr>
          <w:rFonts w:ascii="Calibri" w:hAnsi="Calibri" w:cs="Calibri"/>
          <w:sz w:val="24"/>
        </w:rPr>
      </w:pPr>
      <w:r w:rsidRPr="002C0D21">
        <w:rPr>
          <w:rFonts w:ascii="Calibri" w:hAnsi="Calibri" w:cs="Calibri"/>
          <w:sz w:val="24"/>
        </w:rPr>
        <w:t>A Pesquisa de Preços foi realizada de acordo com a metodologia prevista na legislação vigente, demonstrando a compatibilidade do valor proposto com os preços praticados no mercado.</w:t>
      </w:r>
    </w:p>
    <w:p w14:paraId="1EF6F3ED" w14:textId="77777777" w:rsidR="005E1101" w:rsidRPr="002C0D21" w:rsidRDefault="005E1101" w:rsidP="005E1101">
      <w:pPr>
        <w:jc w:val="both"/>
        <w:rPr>
          <w:rFonts w:ascii="Calibri" w:hAnsi="Calibri" w:cs="Calibri"/>
          <w:sz w:val="10"/>
        </w:rPr>
      </w:pPr>
    </w:p>
    <w:p w14:paraId="02F88432" w14:textId="77777777" w:rsidR="005E1101" w:rsidRPr="002C0D21" w:rsidRDefault="005E1101" w:rsidP="005E1101">
      <w:pPr>
        <w:jc w:val="both"/>
        <w:rPr>
          <w:rFonts w:ascii="Calibri" w:hAnsi="Calibri" w:cs="Calibri"/>
          <w:sz w:val="24"/>
        </w:rPr>
      </w:pPr>
      <w:r w:rsidRPr="002C0D21">
        <w:rPr>
          <w:rFonts w:ascii="Calibri" w:hAnsi="Calibri" w:cs="Calibri"/>
          <w:sz w:val="24"/>
        </w:rPr>
        <w:t>A Declaração de Existência de Dotação Orçamentária atende ao disposto no art. 16 da Lei Complementar nº 101/2000 (Lei de Responsabilidade Fiscal).</w:t>
      </w:r>
    </w:p>
    <w:p w14:paraId="12F43561" w14:textId="77777777" w:rsidR="005E1101" w:rsidRPr="002C0D21" w:rsidRDefault="005E1101" w:rsidP="005E1101">
      <w:pPr>
        <w:jc w:val="both"/>
        <w:rPr>
          <w:rFonts w:ascii="Calibri" w:hAnsi="Calibri" w:cs="Calibri"/>
          <w:sz w:val="24"/>
        </w:rPr>
      </w:pPr>
    </w:p>
    <w:p w14:paraId="3DB07B18" w14:textId="77777777" w:rsidR="005E1101" w:rsidRPr="002C0D21" w:rsidRDefault="005E1101" w:rsidP="005E1101">
      <w:pPr>
        <w:jc w:val="both"/>
        <w:rPr>
          <w:rFonts w:ascii="Calibri" w:hAnsi="Calibri" w:cs="Calibri"/>
          <w:b/>
          <w:bCs/>
          <w:sz w:val="24"/>
        </w:rPr>
      </w:pPr>
      <w:r w:rsidRPr="002C0D21">
        <w:rPr>
          <w:rFonts w:ascii="Calibri" w:hAnsi="Calibri" w:cs="Calibri"/>
          <w:b/>
          <w:bCs/>
          <w:sz w:val="24"/>
        </w:rPr>
        <w:t>3.2. Fase de Inexigibilidade</w:t>
      </w:r>
    </w:p>
    <w:p w14:paraId="366F22AF" w14:textId="77777777" w:rsidR="005E1101" w:rsidRPr="002C0D21" w:rsidRDefault="005E1101" w:rsidP="005E1101">
      <w:pPr>
        <w:jc w:val="both"/>
        <w:rPr>
          <w:rFonts w:ascii="Calibri" w:hAnsi="Calibri" w:cs="Calibri"/>
          <w:sz w:val="10"/>
        </w:rPr>
      </w:pPr>
    </w:p>
    <w:p w14:paraId="60925AAE" w14:textId="77777777" w:rsidR="005E1101" w:rsidRPr="002C0D21" w:rsidRDefault="005E1101" w:rsidP="005E1101">
      <w:pPr>
        <w:jc w:val="both"/>
        <w:rPr>
          <w:rFonts w:ascii="Calibri" w:hAnsi="Calibri" w:cs="Calibri"/>
          <w:sz w:val="24"/>
        </w:rPr>
      </w:pPr>
      <w:r w:rsidRPr="002C0D21">
        <w:rPr>
          <w:rFonts w:ascii="Calibri" w:hAnsi="Calibri" w:cs="Calibri"/>
          <w:sz w:val="24"/>
        </w:rPr>
        <w:t>O Parecer Técnico justificando a inexigibilidade demonstrou de forma satisfatória a notória especialização do profissional e a singularidade do serviço, atendendo aos requisitos do art. 74, III da Lei 14.133/2021.</w:t>
      </w:r>
    </w:p>
    <w:p w14:paraId="69ADAD82" w14:textId="77777777" w:rsidR="005E1101" w:rsidRPr="002C0D21" w:rsidRDefault="005E1101" w:rsidP="005E1101">
      <w:pPr>
        <w:jc w:val="both"/>
        <w:rPr>
          <w:rFonts w:ascii="Calibri" w:hAnsi="Calibri" w:cs="Calibri"/>
          <w:sz w:val="10"/>
        </w:rPr>
      </w:pPr>
    </w:p>
    <w:p w14:paraId="46E64E6F" w14:textId="77777777" w:rsidR="005E1101" w:rsidRPr="002C0D21" w:rsidRDefault="005E1101" w:rsidP="005E1101">
      <w:pPr>
        <w:jc w:val="both"/>
        <w:rPr>
          <w:rFonts w:ascii="Calibri" w:hAnsi="Calibri" w:cs="Calibri"/>
          <w:sz w:val="24"/>
        </w:rPr>
      </w:pPr>
      <w:r w:rsidRPr="002C0D21">
        <w:rPr>
          <w:rFonts w:ascii="Calibri" w:hAnsi="Calibri" w:cs="Calibri"/>
          <w:sz w:val="24"/>
        </w:rPr>
        <w:t>O Parecer Jurídico inicial sobre a legalidade da contratação por inexigibilidade analisou adequadamente os pressupostos legais, concluindo pela viabilidade da contratação direta.</w:t>
      </w:r>
    </w:p>
    <w:p w14:paraId="0C5BDBFB" w14:textId="77777777" w:rsidR="005E1101" w:rsidRPr="002C0D21" w:rsidRDefault="005E1101" w:rsidP="005E1101">
      <w:pPr>
        <w:jc w:val="both"/>
        <w:rPr>
          <w:rFonts w:ascii="Calibri" w:hAnsi="Calibri" w:cs="Calibri"/>
          <w:sz w:val="10"/>
        </w:rPr>
      </w:pPr>
    </w:p>
    <w:p w14:paraId="3B12F5FD" w14:textId="77777777" w:rsidR="005E1101" w:rsidRPr="002C0D21" w:rsidRDefault="005E1101" w:rsidP="005E1101">
      <w:pPr>
        <w:jc w:val="both"/>
        <w:rPr>
          <w:rFonts w:ascii="Calibri" w:hAnsi="Calibri" w:cs="Calibri"/>
          <w:sz w:val="24"/>
        </w:rPr>
      </w:pPr>
      <w:r w:rsidRPr="002C0D21">
        <w:rPr>
          <w:rFonts w:ascii="Calibri" w:hAnsi="Calibri" w:cs="Calibri"/>
          <w:sz w:val="24"/>
        </w:rPr>
        <w:t>A Declaração de Inexigibilidade de Licitação e sua posterior Ratificação pela autoridade superior atendem ao disposto no art. 72 da Lei 14.133/2021.</w:t>
      </w:r>
    </w:p>
    <w:p w14:paraId="6173C187" w14:textId="77777777" w:rsidR="005E1101" w:rsidRPr="002C0D21" w:rsidRDefault="005E1101" w:rsidP="005E1101">
      <w:pPr>
        <w:jc w:val="both"/>
        <w:rPr>
          <w:rFonts w:ascii="Calibri" w:hAnsi="Calibri" w:cs="Calibri"/>
          <w:sz w:val="24"/>
        </w:rPr>
      </w:pPr>
    </w:p>
    <w:p w14:paraId="30D430FC" w14:textId="77777777" w:rsidR="005E1101" w:rsidRPr="002C0D21" w:rsidRDefault="005E1101" w:rsidP="005E1101">
      <w:pPr>
        <w:jc w:val="both"/>
        <w:rPr>
          <w:rFonts w:ascii="Calibri" w:hAnsi="Calibri" w:cs="Calibri"/>
          <w:b/>
          <w:bCs/>
          <w:sz w:val="24"/>
        </w:rPr>
      </w:pPr>
      <w:r w:rsidRPr="002C0D21">
        <w:rPr>
          <w:rFonts w:ascii="Calibri" w:hAnsi="Calibri" w:cs="Calibri"/>
          <w:b/>
          <w:bCs/>
          <w:sz w:val="24"/>
        </w:rPr>
        <w:t>3.3. Fase Contratual</w:t>
      </w:r>
    </w:p>
    <w:p w14:paraId="5767FE53" w14:textId="77777777" w:rsidR="005E1101" w:rsidRPr="002C0D21" w:rsidRDefault="005E1101" w:rsidP="005E1101">
      <w:pPr>
        <w:jc w:val="both"/>
        <w:rPr>
          <w:rFonts w:ascii="Calibri" w:hAnsi="Calibri" w:cs="Calibri"/>
          <w:sz w:val="10"/>
        </w:rPr>
      </w:pPr>
    </w:p>
    <w:p w14:paraId="4B949AA1" w14:textId="77777777" w:rsidR="005E1101" w:rsidRPr="002C0D21" w:rsidRDefault="005E1101" w:rsidP="005E1101">
      <w:pPr>
        <w:jc w:val="both"/>
        <w:rPr>
          <w:rFonts w:ascii="Calibri" w:hAnsi="Calibri" w:cs="Calibri"/>
          <w:sz w:val="24"/>
        </w:rPr>
      </w:pPr>
      <w:r w:rsidRPr="002C0D21">
        <w:rPr>
          <w:rFonts w:ascii="Calibri" w:hAnsi="Calibri" w:cs="Calibri"/>
          <w:sz w:val="24"/>
        </w:rPr>
        <w:t>A Minuta do Contrato contempla as cláusulas essenciais previstas no art. 92 da Lei 14.133/2021, incluindo objeto, regime de execução, preço, prazos, obrigações das partes, casos de rescisão e foro.</w:t>
      </w:r>
    </w:p>
    <w:p w14:paraId="1EFD0295" w14:textId="77777777" w:rsidR="005E1101" w:rsidRPr="002C0D21" w:rsidRDefault="005E1101" w:rsidP="005E1101">
      <w:pPr>
        <w:jc w:val="both"/>
        <w:rPr>
          <w:rFonts w:ascii="Calibri" w:hAnsi="Calibri" w:cs="Calibri"/>
          <w:sz w:val="10"/>
        </w:rPr>
      </w:pPr>
    </w:p>
    <w:p w14:paraId="6B58DDC6" w14:textId="77777777" w:rsidR="005E1101" w:rsidRPr="002C0D21" w:rsidRDefault="005E1101" w:rsidP="005E1101">
      <w:pPr>
        <w:jc w:val="both"/>
        <w:rPr>
          <w:rFonts w:ascii="Calibri" w:hAnsi="Calibri" w:cs="Calibri"/>
          <w:sz w:val="24"/>
        </w:rPr>
      </w:pPr>
      <w:r w:rsidRPr="002C0D21">
        <w:rPr>
          <w:rFonts w:ascii="Calibri" w:hAnsi="Calibri" w:cs="Calibri"/>
          <w:sz w:val="24"/>
        </w:rPr>
        <w:lastRenderedPageBreak/>
        <w:t>O Parecer Jurídico sobre a minuta do contrato analisou detalhadamente as cláusulas contratuais, recomendando ajustes pertinentes para garantir a plena adequação à legislação vigente.</w:t>
      </w:r>
    </w:p>
    <w:p w14:paraId="4B40F85B" w14:textId="77777777" w:rsidR="005E1101" w:rsidRPr="002C0D21" w:rsidRDefault="005E1101" w:rsidP="005E1101">
      <w:pPr>
        <w:jc w:val="both"/>
        <w:rPr>
          <w:rFonts w:ascii="Calibri" w:hAnsi="Calibri" w:cs="Calibri"/>
          <w:sz w:val="24"/>
        </w:rPr>
      </w:pPr>
    </w:p>
    <w:p w14:paraId="1684859D" w14:textId="77777777" w:rsidR="005E1101" w:rsidRPr="002C0D21" w:rsidRDefault="005E1101" w:rsidP="005E1101">
      <w:pPr>
        <w:jc w:val="both"/>
        <w:rPr>
          <w:rFonts w:ascii="Calibri" w:hAnsi="Calibri" w:cs="Calibri"/>
          <w:b/>
          <w:bCs/>
          <w:sz w:val="24"/>
        </w:rPr>
      </w:pPr>
      <w:r w:rsidRPr="002C0D21">
        <w:rPr>
          <w:rFonts w:ascii="Calibri" w:hAnsi="Calibri" w:cs="Calibri"/>
          <w:b/>
          <w:bCs/>
          <w:sz w:val="24"/>
        </w:rPr>
        <w:t>4. CONCLUSÃO</w:t>
      </w:r>
    </w:p>
    <w:p w14:paraId="7506A79B" w14:textId="77777777" w:rsidR="005E1101" w:rsidRPr="002C0D21" w:rsidRDefault="005E1101" w:rsidP="005E1101">
      <w:pPr>
        <w:jc w:val="both"/>
        <w:rPr>
          <w:rFonts w:ascii="Calibri" w:hAnsi="Calibri" w:cs="Calibri"/>
          <w:sz w:val="10"/>
        </w:rPr>
      </w:pPr>
    </w:p>
    <w:p w14:paraId="1B58E1C4" w14:textId="77777777" w:rsidR="005E1101" w:rsidRPr="002C0D21" w:rsidRDefault="005E1101" w:rsidP="005E1101">
      <w:pPr>
        <w:jc w:val="both"/>
        <w:rPr>
          <w:rFonts w:ascii="Calibri" w:hAnsi="Calibri" w:cs="Calibri"/>
          <w:sz w:val="24"/>
        </w:rPr>
      </w:pPr>
      <w:r w:rsidRPr="002C0D21">
        <w:rPr>
          <w:rFonts w:ascii="Calibri" w:hAnsi="Calibri" w:cs="Calibri"/>
          <w:sz w:val="24"/>
        </w:rPr>
        <w:t>Após análise minuciosa de todo o processo de inexigibilidade de licitação nº 00</w:t>
      </w:r>
      <w:r>
        <w:rPr>
          <w:rFonts w:ascii="Calibri" w:hAnsi="Calibri" w:cs="Calibri"/>
          <w:sz w:val="24"/>
        </w:rPr>
        <w:t>4</w:t>
      </w:r>
      <w:r w:rsidRPr="002C0D21">
        <w:rPr>
          <w:rFonts w:ascii="Calibri" w:hAnsi="Calibri" w:cs="Calibri"/>
          <w:sz w:val="24"/>
        </w:rPr>
        <w:t>/2026, conclui-se que:</w:t>
      </w:r>
    </w:p>
    <w:p w14:paraId="3BD9EACE" w14:textId="77777777" w:rsidR="005E1101" w:rsidRPr="002C0D21" w:rsidRDefault="005E1101" w:rsidP="005E1101">
      <w:pPr>
        <w:jc w:val="both"/>
        <w:rPr>
          <w:rFonts w:ascii="Calibri" w:hAnsi="Calibri" w:cs="Calibri"/>
          <w:sz w:val="10"/>
        </w:rPr>
      </w:pPr>
    </w:p>
    <w:p w14:paraId="3211A911" w14:textId="77777777" w:rsidR="005E1101" w:rsidRPr="002C0D21" w:rsidRDefault="005E1101" w:rsidP="005E1101">
      <w:pPr>
        <w:numPr>
          <w:ilvl w:val="0"/>
          <w:numId w:val="39"/>
        </w:numPr>
        <w:jc w:val="both"/>
        <w:rPr>
          <w:rFonts w:ascii="Calibri" w:hAnsi="Calibri" w:cs="Calibri"/>
          <w:sz w:val="24"/>
        </w:rPr>
      </w:pPr>
      <w:r w:rsidRPr="002C0D21">
        <w:rPr>
          <w:rFonts w:ascii="Calibri" w:hAnsi="Calibri" w:cs="Calibri"/>
          <w:sz w:val="24"/>
        </w:rPr>
        <w:t>O processo foi devidamente instruído com todos os documentos necessários, conforme exigido pela Lei 14.133/2021;</w:t>
      </w:r>
    </w:p>
    <w:p w14:paraId="6A8FCEE9" w14:textId="77777777" w:rsidR="005E1101" w:rsidRPr="002C0D21" w:rsidRDefault="005E1101" w:rsidP="005E1101">
      <w:pPr>
        <w:ind w:left="720"/>
        <w:jc w:val="both"/>
        <w:rPr>
          <w:rFonts w:ascii="Calibri" w:hAnsi="Calibri" w:cs="Calibri"/>
          <w:sz w:val="10"/>
        </w:rPr>
      </w:pPr>
    </w:p>
    <w:p w14:paraId="2A01A367" w14:textId="77777777" w:rsidR="005E1101" w:rsidRPr="002C0D21" w:rsidRDefault="005E1101" w:rsidP="005E1101">
      <w:pPr>
        <w:numPr>
          <w:ilvl w:val="0"/>
          <w:numId w:val="39"/>
        </w:numPr>
        <w:jc w:val="both"/>
        <w:rPr>
          <w:rFonts w:ascii="Calibri" w:hAnsi="Calibri" w:cs="Calibri"/>
          <w:sz w:val="24"/>
        </w:rPr>
      </w:pPr>
      <w:r w:rsidRPr="002C0D21">
        <w:rPr>
          <w:rFonts w:ascii="Calibri" w:hAnsi="Calibri" w:cs="Calibri"/>
          <w:sz w:val="24"/>
        </w:rPr>
        <w:t>A justificativa para a contratação direta por inexigibilidade está adequadamente fundamentada, demonstrando a notória especialização do contratado e a singularidade do serviço;</w:t>
      </w:r>
    </w:p>
    <w:p w14:paraId="1BE66955" w14:textId="77777777" w:rsidR="005E1101" w:rsidRPr="002C0D21" w:rsidRDefault="005E1101" w:rsidP="005E1101">
      <w:pPr>
        <w:pStyle w:val="PargrafodaLista"/>
        <w:rPr>
          <w:rFonts w:ascii="Calibri" w:hAnsi="Calibri" w:cs="Calibri"/>
          <w:sz w:val="10"/>
        </w:rPr>
      </w:pPr>
    </w:p>
    <w:p w14:paraId="71639D38" w14:textId="77777777" w:rsidR="005E1101" w:rsidRPr="002C0D21" w:rsidRDefault="005E1101" w:rsidP="005E1101">
      <w:pPr>
        <w:numPr>
          <w:ilvl w:val="0"/>
          <w:numId w:val="39"/>
        </w:numPr>
        <w:jc w:val="both"/>
        <w:rPr>
          <w:rFonts w:ascii="Calibri" w:hAnsi="Calibri" w:cs="Calibri"/>
          <w:sz w:val="24"/>
        </w:rPr>
      </w:pPr>
      <w:r w:rsidRPr="002C0D21">
        <w:rPr>
          <w:rFonts w:ascii="Calibri" w:hAnsi="Calibri" w:cs="Calibri"/>
          <w:sz w:val="24"/>
        </w:rPr>
        <w:t>O valor da contratação mostra-se compatível com os preços praticados no mercado para serviços similares;</w:t>
      </w:r>
    </w:p>
    <w:p w14:paraId="15936827" w14:textId="77777777" w:rsidR="005E1101" w:rsidRPr="002C0D21" w:rsidRDefault="005E1101" w:rsidP="005E1101">
      <w:pPr>
        <w:pStyle w:val="PargrafodaLista"/>
        <w:rPr>
          <w:rFonts w:ascii="Calibri" w:hAnsi="Calibri" w:cs="Calibri"/>
          <w:sz w:val="10"/>
        </w:rPr>
      </w:pPr>
    </w:p>
    <w:p w14:paraId="530F6EEB" w14:textId="77777777" w:rsidR="005E1101" w:rsidRPr="002C0D21" w:rsidRDefault="005E1101" w:rsidP="005E1101">
      <w:pPr>
        <w:numPr>
          <w:ilvl w:val="0"/>
          <w:numId w:val="39"/>
        </w:numPr>
        <w:jc w:val="both"/>
        <w:rPr>
          <w:rFonts w:ascii="Calibri" w:hAnsi="Calibri" w:cs="Calibri"/>
          <w:sz w:val="24"/>
        </w:rPr>
      </w:pPr>
      <w:r w:rsidRPr="002C0D21">
        <w:rPr>
          <w:rFonts w:ascii="Calibri" w:hAnsi="Calibri" w:cs="Calibri"/>
          <w:sz w:val="24"/>
        </w:rPr>
        <w:t>Foram observados os princípios da legalidade, impessoalidade, moralidade, publicidade e eficiência, conforme art. 5º da Lei 14.133/2021;</w:t>
      </w:r>
    </w:p>
    <w:p w14:paraId="121F038B" w14:textId="77777777" w:rsidR="005E1101" w:rsidRPr="002C0D21" w:rsidRDefault="005E1101" w:rsidP="005E1101">
      <w:pPr>
        <w:pStyle w:val="PargrafodaLista"/>
        <w:rPr>
          <w:rFonts w:ascii="Calibri" w:hAnsi="Calibri" w:cs="Calibri"/>
          <w:sz w:val="10"/>
        </w:rPr>
      </w:pPr>
    </w:p>
    <w:p w14:paraId="4AD79AA0" w14:textId="77777777" w:rsidR="005E1101" w:rsidRPr="002C0D21" w:rsidRDefault="005E1101" w:rsidP="005E1101">
      <w:pPr>
        <w:numPr>
          <w:ilvl w:val="0"/>
          <w:numId w:val="39"/>
        </w:numPr>
        <w:jc w:val="both"/>
        <w:rPr>
          <w:rFonts w:ascii="Calibri" w:hAnsi="Calibri" w:cs="Calibri"/>
          <w:sz w:val="24"/>
        </w:rPr>
      </w:pPr>
      <w:r w:rsidRPr="002C0D21">
        <w:rPr>
          <w:rFonts w:ascii="Calibri" w:hAnsi="Calibri" w:cs="Calibri"/>
          <w:sz w:val="24"/>
        </w:rPr>
        <w:t>A minuta do contrato atende aos requisitos legais e contempla as cláusulas necessárias para resguardar os interesses da Administração Pública.</w:t>
      </w:r>
    </w:p>
    <w:p w14:paraId="4C53CFA1" w14:textId="77777777" w:rsidR="005E1101" w:rsidRPr="002C0D21" w:rsidRDefault="005E1101" w:rsidP="005E1101">
      <w:pPr>
        <w:jc w:val="both"/>
        <w:rPr>
          <w:rFonts w:ascii="Calibri" w:hAnsi="Calibri" w:cs="Calibri"/>
          <w:sz w:val="10"/>
        </w:rPr>
      </w:pPr>
    </w:p>
    <w:p w14:paraId="465135B8" w14:textId="77777777" w:rsidR="005E1101" w:rsidRPr="002C0D21" w:rsidRDefault="005E1101" w:rsidP="005E1101">
      <w:pPr>
        <w:jc w:val="both"/>
        <w:rPr>
          <w:rFonts w:ascii="Calibri" w:hAnsi="Calibri" w:cs="Calibri"/>
          <w:sz w:val="24"/>
        </w:rPr>
      </w:pPr>
      <w:r w:rsidRPr="002C0D21">
        <w:rPr>
          <w:rFonts w:ascii="Calibri" w:hAnsi="Calibri" w:cs="Calibri"/>
          <w:sz w:val="24"/>
        </w:rPr>
        <w:t xml:space="preserve">Diante do exposto, opina-se pela regularidade e legalidade do processo de inexigibilidade de licitação nº </w:t>
      </w:r>
      <w:r w:rsidRPr="00EF28A6">
        <w:rPr>
          <w:rFonts w:ascii="Calibri" w:hAnsi="Calibri" w:cs="Calibri"/>
          <w:color w:val="FF0000"/>
          <w:sz w:val="24"/>
        </w:rPr>
        <w:t>0__/</w:t>
      </w:r>
      <w:r w:rsidRPr="002C0D21">
        <w:rPr>
          <w:rFonts w:ascii="Calibri" w:hAnsi="Calibri" w:cs="Calibri"/>
          <w:sz w:val="24"/>
        </w:rPr>
        <w:t>2026, estando em conformidade com as disposições da Lei 14.133/2021 e demais normas aplicáveis.</w:t>
      </w:r>
    </w:p>
    <w:p w14:paraId="3486B2B4" w14:textId="77777777" w:rsidR="005E1101" w:rsidRPr="002C0D21" w:rsidRDefault="005E1101" w:rsidP="005E1101">
      <w:pPr>
        <w:jc w:val="both"/>
        <w:rPr>
          <w:rFonts w:ascii="Calibri" w:hAnsi="Calibri" w:cs="Calibri"/>
          <w:sz w:val="24"/>
        </w:rPr>
      </w:pPr>
    </w:p>
    <w:p w14:paraId="2E827B95" w14:textId="77777777" w:rsidR="005E1101" w:rsidRPr="002C0D21" w:rsidRDefault="005E1101" w:rsidP="005E1101">
      <w:pPr>
        <w:jc w:val="both"/>
        <w:rPr>
          <w:rFonts w:ascii="Calibri" w:hAnsi="Calibri" w:cs="Calibri"/>
          <w:sz w:val="24"/>
        </w:rPr>
      </w:pPr>
      <w:r w:rsidRPr="002C0D21">
        <w:rPr>
          <w:rFonts w:ascii="Calibri" w:hAnsi="Calibri" w:cs="Calibri"/>
          <w:sz w:val="24"/>
        </w:rPr>
        <w:t>Recomenda-se, por fim:</w:t>
      </w:r>
    </w:p>
    <w:p w14:paraId="5ECBD4F3" w14:textId="77777777" w:rsidR="005E1101" w:rsidRPr="002C0D21" w:rsidRDefault="005E1101" w:rsidP="005E1101">
      <w:pPr>
        <w:jc w:val="both"/>
        <w:rPr>
          <w:rFonts w:ascii="Calibri" w:hAnsi="Calibri" w:cs="Calibri"/>
          <w:sz w:val="10"/>
        </w:rPr>
      </w:pPr>
    </w:p>
    <w:p w14:paraId="4CB5559A" w14:textId="77777777" w:rsidR="005E1101" w:rsidRPr="002C0D21" w:rsidRDefault="005E1101" w:rsidP="005E1101">
      <w:pPr>
        <w:jc w:val="both"/>
        <w:rPr>
          <w:rFonts w:ascii="Calibri" w:hAnsi="Calibri" w:cs="Calibri"/>
          <w:sz w:val="24"/>
        </w:rPr>
      </w:pPr>
      <w:r w:rsidRPr="002C0D21">
        <w:rPr>
          <w:rFonts w:ascii="Calibri" w:hAnsi="Calibri" w:cs="Calibri"/>
          <w:sz w:val="24"/>
        </w:rPr>
        <w:t>1. A publicação do extrato da inexigibilidade e do contrato no Diário Oficial, conforme art. 94 da Lei 14.133/2021;</w:t>
      </w:r>
    </w:p>
    <w:p w14:paraId="63A1E14A" w14:textId="77777777" w:rsidR="005E1101" w:rsidRPr="002C0D21" w:rsidRDefault="005E1101" w:rsidP="005E1101">
      <w:pPr>
        <w:jc w:val="both"/>
        <w:rPr>
          <w:rFonts w:ascii="Calibri" w:hAnsi="Calibri" w:cs="Calibri"/>
          <w:sz w:val="24"/>
        </w:rPr>
      </w:pPr>
      <w:r w:rsidRPr="002C0D21">
        <w:rPr>
          <w:rFonts w:ascii="Calibri" w:hAnsi="Calibri" w:cs="Calibri"/>
          <w:sz w:val="24"/>
        </w:rPr>
        <w:t>2. A designação formal de fiscal do contrato, nos termos do art. 117 da Lei 14.133/2021;</w:t>
      </w:r>
    </w:p>
    <w:p w14:paraId="544CC6BF" w14:textId="77777777" w:rsidR="005E1101" w:rsidRPr="002C0D21" w:rsidRDefault="005E1101" w:rsidP="005E1101">
      <w:pPr>
        <w:jc w:val="both"/>
        <w:rPr>
          <w:rFonts w:ascii="Calibri" w:hAnsi="Calibri" w:cs="Calibri"/>
          <w:sz w:val="24"/>
        </w:rPr>
      </w:pPr>
      <w:r w:rsidRPr="002C0D21">
        <w:rPr>
          <w:rFonts w:ascii="Calibri" w:hAnsi="Calibri" w:cs="Calibri"/>
          <w:sz w:val="24"/>
        </w:rPr>
        <w:t>3. O cadastramento e divulgação do contrato no Portal Nacional de Contratações Públicas (PNCP), em atendimento ao art. 94, II da Lei 14.133/2021.</w:t>
      </w:r>
    </w:p>
    <w:p w14:paraId="207178B0" w14:textId="77777777" w:rsidR="005E1101" w:rsidRPr="002C0D21" w:rsidRDefault="005E1101" w:rsidP="005E1101">
      <w:pPr>
        <w:jc w:val="both"/>
        <w:rPr>
          <w:rFonts w:ascii="Calibri" w:hAnsi="Calibri" w:cs="Calibri"/>
          <w:sz w:val="24"/>
        </w:rPr>
      </w:pPr>
    </w:p>
    <w:p w14:paraId="3C2FAF9C" w14:textId="77777777" w:rsidR="005E1101" w:rsidRPr="002C0D21" w:rsidRDefault="005E1101" w:rsidP="005E1101">
      <w:pPr>
        <w:jc w:val="both"/>
        <w:rPr>
          <w:rFonts w:ascii="Calibri" w:hAnsi="Calibri" w:cs="Calibri"/>
          <w:sz w:val="24"/>
        </w:rPr>
      </w:pPr>
      <w:r w:rsidRPr="002C0D21">
        <w:rPr>
          <w:rFonts w:ascii="Calibri" w:hAnsi="Calibri" w:cs="Calibri"/>
          <w:sz w:val="24"/>
        </w:rPr>
        <w:t>É o parecer, salvo melhor juízo.</w:t>
      </w:r>
    </w:p>
    <w:p w14:paraId="0C70CBF1" w14:textId="77777777" w:rsidR="005E1101" w:rsidRPr="002C0D21" w:rsidRDefault="005E1101" w:rsidP="005E1101">
      <w:pPr>
        <w:jc w:val="both"/>
        <w:rPr>
          <w:rFonts w:ascii="Calibri" w:hAnsi="Calibri" w:cs="Calibri"/>
          <w:sz w:val="24"/>
        </w:rPr>
      </w:pPr>
    </w:p>
    <w:p w14:paraId="5E4C8EFA" w14:textId="77777777" w:rsidR="005E1101" w:rsidRPr="00713EC9" w:rsidRDefault="005E1101" w:rsidP="005E1101">
      <w:pPr>
        <w:jc w:val="both"/>
        <w:rPr>
          <w:rFonts w:ascii="Calibri" w:hAnsi="Calibri" w:cs="Calibri"/>
          <w:sz w:val="24"/>
        </w:rPr>
      </w:pPr>
      <w:r w:rsidRPr="002C0D21">
        <w:rPr>
          <w:rFonts w:ascii="Calibri" w:hAnsi="Calibri" w:cs="Calibri"/>
          <w:sz w:val="24"/>
        </w:rPr>
        <w:t xml:space="preserve">Chapada Gaúcha/MG, </w:t>
      </w:r>
      <w:r w:rsidRPr="00713EC9">
        <w:rPr>
          <w:rFonts w:ascii="Calibri" w:hAnsi="Calibri" w:cs="Calibri"/>
          <w:sz w:val="24"/>
        </w:rPr>
        <w:t>20 de março de 2026.</w:t>
      </w:r>
    </w:p>
    <w:p w14:paraId="3A15F007" w14:textId="77777777" w:rsidR="005E1101" w:rsidRPr="002C0D21" w:rsidRDefault="005E1101" w:rsidP="005E1101">
      <w:pPr>
        <w:jc w:val="both"/>
        <w:rPr>
          <w:rFonts w:ascii="Calibri" w:hAnsi="Calibri" w:cs="Calibri"/>
          <w:sz w:val="24"/>
        </w:rPr>
      </w:pPr>
    </w:p>
    <w:p w14:paraId="76A602E6" w14:textId="77777777" w:rsidR="005E1101" w:rsidRPr="002C0D21" w:rsidRDefault="005E1101" w:rsidP="005E1101">
      <w:pPr>
        <w:jc w:val="both"/>
        <w:rPr>
          <w:rFonts w:ascii="Calibri" w:hAnsi="Calibri" w:cs="Calibri"/>
          <w:sz w:val="24"/>
        </w:rPr>
      </w:pPr>
      <w:r w:rsidRPr="002C0D21">
        <w:rPr>
          <w:rFonts w:ascii="Calibri" w:hAnsi="Calibri" w:cs="Calibri"/>
          <w:sz w:val="24"/>
        </w:rPr>
        <w:t>S.M.J, é o parecer.</w:t>
      </w:r>
    </w:p>
    <w:p w14:paraId="59CA20E6" w14:textId="77777777" w:rsidR="005E1101" w:rsidRPr="002C0D21" w:rsidRDefault="005E1101" w:rsidP="005E1101">
      <w:pPr>
        <w:jc w:val="both"/>
        <w:rPr>
          <w:rFonts w:ascii="Calibri" w:hAnsi="Calibri" w:cs="Calibri"/>
          <w:sz w:val="24"/>
        </w:rPr>
      </w:pPr>
    </w:p>
    <w:p w14:paraId="3A5CEE66" w14:textId="77777777" w:rsidR="005E1101" w:rsidRPr="002C0D21" w:rsidRDefault="005E1101" w:rsidP="005E1101">
      <w:pPr>
        <w:jc w:val="both"/>
        <w:rPr>
          <w:rFonts w:ascii="Calibri" w:hAnsi="Calibri" w:cs="Calibri"/>
          <w:sz w:val="24"/>
        </w:rPr>
      </w:pPr>
    </w:p>
    <w:p w14:paraId="1A32868A" w14:textId="77777777" w:rsidR="005E1101" w:rsidRPr="00236981" w:rsidRDefault="005E1101" w:rsidP="005E1101">
      <w:pPr>
        <w:tabs>
          <w:tab w:val="left" w:pos="-851"/>
        </w:tabs>
        <w:jc w:val="center"/>
        <w:rPr>
          <w:rFonts w:ascii="Calibri" w:hAnsi="Calibri" w:cs="Calibri"/>
          <w:b/>
          <w:szCs w:val="24"/>
        </w:rPr>
      </w:pPr>
      <w:r w:rsidRPr="00236981">
        <w:rPr>
          <w:rFonts w:ascii="Calibri" w:hAnsi="Calibri" w:cs="Calibri"/>
          <w:b/>
          <w:szCs w:val="24"/>
        </w:rPr>
        <w:t>THAIS DE MORAES VIANA</w:t>
      </w:r>
    </w:p>
    <w:p w14:paraId="1F601A8D" w14:textId="77777777" w:rsidR="005E1101" w:rsidRPr="00236981" w:rsidRDefault="005E1101" w:rsidP="005E1101">
      <w:pPr>
        <w:jc w:val="center"/>
        <w:rPr>
          <w:rFonts w:ascii="Calibri" w:hAnsi="Calibri" w:cs="Calibri"/>
        </w:rPr>
      </w:pPr>
      <w:r w:rsidRPr="00236981">
        <w:rPr>
          <w:rFonts w:ascii="Calibri" w:hAnsi="Calibri" w:cs="Calibri"/>
          <w:b/>
          <w:bCs/>
          <w:szCs w:val="24"/>
        </w:rPr>
        <w:t xml:space="preserve">OAB/MG </w:t>
      </w:r>
      <w:r>
        <w:rPr>
          <w:rFonts w:ascii="Calibri" w:hAnsi="Calibri" w:cs="Calibri"/>
          <w:b/>
          <w:bCs/>
          <w:szCs w:val="24"/>
        </w:rPr>
        <w:t>246.109</w:t>
      </w:r>
    </w:p>
    <w:p w14:paraId="44E75276" w14:textId="77777777" w:rsidR="005E1101" w:rsidRDefault="005E1101" w:rsidP="005E1101">
      <w:pPr>
        <w:jc w:val="both"/>
      </w:pPr>
    </w:p>
    <w:p w14:paraId="79535E64" w14:textId="2B9D3FB7" w:rsidR="005E1101" w:rsidRDefault="005E1101" w:rsidP="005E1101">
      <w:pPr>
        <w:jc w:val="both"/>
      </w:pPr>
    </w:p>
    <w:p w14:paraId="0E592741" w14:textId="1B061EC9" w:rsidR="005E1101" w:rsidRPr="008A7200" w:rsidRDefault="005E1101" w:rsidP="00EF5EBC">
      <w:pPr>
        <w:spacing w:line="360" w:lineRule="auto"/>
        <w:jc w:val="center"/>
        <w:rPr>
          <w:rFonts w:ascii="Arial" w:hAnsi="Arial" w:cs="Arial"/>
          <w:b/>
          <w:bCs/>
          <w:sz w:val="28"/>
          <w:szCs w:val="28"/>
        </w:rPr>
      </w:pPr>
      <w:r w:rsidRPr="008A7200">
        <w:rPr>
          <w:rFonts w:ascii="Arial" w:hAnsi="Arial" w:cs="Arial"/>
          <w:b/>
          <w:bCs/>
          <w:sz w:val="28"/>
          <w:szCs w:val="28"/>
        </w:rPr>
        <w:lastRenderedPageBreak/>
        <w:t>DESPACHO DE RATIFICAÇÃO DE INEXIGIBILIDADE DE LICITAÇÃO</w:t>
      </w:r>
    </w:p>
    <w:p w14:paraId="0D43A515" w14:textId="77777777" w:rsidR="005E1101" w:rsidRPr="008A7200" w:rsidRDefault="005E1101" w:rsidP="005E1101">
      <w:pPr>
        <w:spacing w:line="360" w:lineRule="auto"/>
        <w:rPr>
          <w:rFonts w:ascii="Arial" w:hAnsi="Arial" w:cs="Arial"/>
          <w:b/>
          <w:bCs/>
          <w:sz w:val="24"/>
          <w:szCs w:val="24"/>
        </w:rPr>
      </w:pPr>
    </w:p>
    <w:p w14:paraId="7720E081" w14:textId="77777777" w:rsidR="005E1101" w:rsidRPr="008A7200" w:rsidRDefault="005E1101" w:rsidP="005E1101">
      <w:pPr>
        <w:pStyle w:val="Textodenotadefim"/>
        <w:jc w:val="both"/>
        <w:rPr>
          <w:rFonts w:ascii="Arial" w:hAnsi="Arial"/>
          <w:sz w:val="24"/>
          <w:szCs w:val="24"/>
        </w:rPr>
      </w:pPr>
      <w:r w:rsidRPr="008A7200">
        <w:rPr>
          <w:rFonts w:ascii="Arial" w:hAnsi="Arial"/>
          <w:b/>
          <w:bCs/>
          <w:sz w:val="24"/>
          <w:szCs w:val="24"/>
        </w:rPr>
        <w:t>Processo Licitatório:</w:t>
      </w:r>
      <w:r w:rsidRPr="008A7200">
        <w:rPr>
          <w:rFonts w:ascii="Arial" w:hAnsi="Arial"/>
          <w:sz w:val="24"/>
          <w:szCs w:val="24"/>
        </w:rPr>
        <w:t xml:space="preserve"> 017/2026</w:t>
      </w:r>
    </w:p>
    <w:p w14:paraId="4351B8D0" w14:textId="77777777" w:rsidR="005E1101" w:rsidRPr="008A7200" w:rsidRDefault="005E1101" w:rsidP="005E1101">
      <w:pPr>
        <w:jc w:val="both"/>
        <w:rPr>
          <w:rFonts w:ascii="Arial" w:hAnsi="Arial" w:cs="Arial"/>
          <w:sz w:val="24"/>
          <w:szCs w:val="24"/>
        </w:rPr>
      </w:pPr>
      <w:r w:rsidRPr="008A7200">
        <w:rPr>
          <w:rFonts w:ascii="Arial" w:hAnsi="Arial" w:cs="Arial"/>
          <w:b/>
          <w:bCs/>
          <w:sz w:val="24"/>
          <w:szCs w:val="24"/>
        </w:rPr>
        <w:t>Inexigibilidade de Licitação:</w:t>
      </w:r>
      <w:r w:rsidRPr="008A7200">
        <w:rPr>
          <w:rFonts w:ascii="Arial" w:hAnsi="Arial" w:cs="Arial"/>
          <w:sz w:val="24"/>
          <w:szCs w:val="24"/>
        </w:rPr>
        <w:t xml:space="preserve"> 004/2026</w:t>
      </w:r>
    </w:p>
    <w:p w14:paraId="312BD875" w14:textId="77777777" w:rsidR="005E1101" w:rsidRPr="008A7200" w:rsidRDefault="005E1101" w:rsidP="005E1101">
      <w:pPr>
        <w:spacing w:line="360" w:lineRule="auto"/>
        <w:jc w:val="center"/>
        <w:rPr>
          <w:rFonts w:ascii="Arial" w:hAnsi="Arial" w:cs="Arial"/>
          <w:color w:val="FF0000"/>
          <w:sz w:val="24"/>
          <w:szCs w:val="24"/>
        </w:rPr>
      </w:pPr>
    </w:p>
    <w:p w14:paraId="7A1BD29F" w14:textId="77777777" w:rsidR="005E1101" w:rsidRPr="008A7200" w:rsidRDefault="005E1101" w:rsidP="005E1101">
      <w:pPr>
        <w:pStyle w:val="Corpodetexto"/>
        <w:spacing w:line="360" w:lineRule="auto"/>
        <w:jc w:val="both"/>
        <w:rPr>
          <w:rFonts w:ascii="Arial" w:hAnsi="Arial" w:cs="Arial"/>
          <w:sz w:val="24"/>
          <w:szCs w:val="24"/>
        </w:rPr>
      </w:pPr>
      <w:r w:rsidRPr="008A7200">
        <w:rPr>
          <w:rFonts w:ascii="Arial" w:hAnsi="Arial" w:cs="Arial"/>
          <w:sz w:val="24"/>
          <w:szCs w:val="24"/>
        </w:rPr>
        <w:t xml:space="preserve">Reconheço e RATIFICO a INEXIGIBILIDADE de licitação para contratação do profissional especializado, </w:t>
      </w:r>
      <w:proofErr w:type="spellStart"/>
      <w:r w:rsidRPr="008A7200">
        <w:rPr>
          <w:rFonts w:ascii="Arial" w:hAnsi="Arial" w:cs="Arial"/>
          <w:sz w:val="24"/>
          <w:szCs w:val="24"/>
        </w:rPr>
        <w:t>Escal</w:t>
      </w:r>
      <w:proofErr w:type="spellEnd"/>
      <w:r w:rsidRPr="008A7200">
        <w:rPr>
          <w:rFonts w:ascii="Arial" w:hAnsi="Arial" w:cs="Arial"/>
          <w:sz w:val="24"/>
          <w:szCs w:val="24"/>
        </w:rPr>
        <w:t xml:space="preserve"> – Empresa de Serviços de Contabilidade e Assessoria Ltda, com fundamento no art. 74, III, “b” e “c” da Lei nº 14.133/2021, tendo em vista o constante do presente processo.</w:t>
      </w:r>
    </w:p>
    <w:p w14:paraId="186C20F7" w14:textId="77777777" w:rsidR="005E1101" w:rsidRPr="008A7200" w:rsidRDefault="005E1101" w:rsidP="005E1101">
      <w:pPr>
        <w:spacing w:line="360" w:lineRule="auto"/>
        <w:jc w:val="both"/>
        <w:rPr>
          <w:rFonts w:ascii="Arial" w:hAnsi="Arial" w:cs="Arial"/>
          <w:sz w:val="24"/>
          <w:szCs w:val="24"/>
        </w:rPr>
      </w:pPr>
      <w:r w:rsidRPr="008A7200">
        <w:rPr>
          <w:rFonts w:ascii="Arial" w:hAnsi="Arial" w:cs="Arial"/>
          <w:color w:val="FF0000"/>
          <w:sz w:val="24"/>
          <w:szCs w:val="24"/>
        </w:rPr>
        <w:tab/>
        <w:t xml:space="preserve"> </w:t>
      </w:r>
      <w:r w:rsidRPr="008A7200">
        <w:rPr>
          <w:rFonts w:ascii="Arial" w:hAnsi="Arial" w:cs="Arial"/>
          <w:sz w:val="24"/>
          <w:szCs w:val="24"/>
        </w:rPr>
        <w:t xml:space="preserve">      </w:t>
      </w:r>
    </w:p>
    <w:tbl>
      <w:tblPr>
        <w:tblStyle w:val="Tabelacomgrade"/>
        <w:tblW w:w="9293" w:type="dxa"/>
        <w:tblLook w:val="04A0" w:firstRow="1" w:lastRow="0" w:firstColumn="1" w:lastColumn="0" w:noHBand="0" w:noVBand="1"/>
      </w:tblPr>
      <w:tblGrid>
        <w:gridCol w:w="4977"/>
        <w:gridCol w:w="883"/>
        <w:gridCol w:w="1579"/>
        <w:gridCol w:w="1854"/>
      </w:tblGrid>
      <w:tr w:rsidR="005E1101" w:rsidRPr="008A7200" w14:paraId="4AF2624D" w14:textId="77777777" w:rsidTr="00A561DC">
        <w:tc>
          <w:tcPr>
            <w:tcW w:w="5495" w:type="dxa"/>
          </w:tcPr>
          <w:p w14:paraId="0739594F" w14:textId="77777777" w:rsidR="005E1101" w:rsidRPr="008A7200" w:rsidRDefault="005E1101" w:rsidP="00A561DC">
            <w:pPr>
              <w:spacing w:line="360" w:lineRule="auto"/>
              <w:jc w:val="center"/>
              <w:rPr>
                <w:rFonts w:ascii="Arial" w:hAnsi="Arial" w:cs="Arial"/>
                <w:b/>
                <w:bCs/>
                <w:sz w:val="24"/>
                <w:szCs w:val="24"/>
              </w:rPr>
            </w:pPr>
            <w:r w:rsidRPr="008A7200">
              <w:rPr>
                <w:rFonts w:ascii="Arial" w:hAnsi="Arial" w:cs="Arial"/>
                <w:b/>
                <w:bCs/>
                <w:sz w:val="24"/>
                <w:szCs w:val="24"/>
              </w:rPr>
              <w:t>CONTRATADO</w:t>
            </w:r>
          </w:p>
        </w:tc>
        <w:tc>
          <w:tcPr>
            <w:tcW w:w="236" w:type="dxa"/>
          </w:tcPr>
          <w:p w14:paraId="3E23DA4E" w14:textId="77777777" w:rsidR="005E1101" w:rsidRPr="008A7200" w:rsidRDefault="005E1101" w:rsidP="00A561DC">
            <w:pPr>
              <w:spacing w:line="360" w:lineRule="auto"/>
              <w:jc w:val="center"/>
              <w:rPr>
                <w:rFonts w:ascii="Arial" w:hAnsi="Arial" w:cs="Arial"/>
                <w:b/>
                <w:bCs/>
                <w:sz w:val="24"/>
                <w:szCs w:val="24"/>
              </w:rPr>
            </w:pPr>
            <w:r w:rsidRPr="008A7200">
              <w:rPr>
                <w:rFonts w:ascii="Arial" w:hAnsi="Arial" w:cs="Arial"/>
                <w:b/>
                <w:bCs/>
                <w:sz w:val="24"/>
                <w:szCs w:val="24"/>
              </w:rPr>
              <w:t>QTDE</w:t>
            </w:r>
          </w:p>
        </w:tc>
        <w:tc>
          <w:tcPr>
            <w:tcW w:w="1613" w:type="dxa"/>
          </w:tcPr>
          <w:p w14:paraId="007ABB6E" w14:textId="77777777" w:rsidR="005E1101" w:rsidRPr="008A7200" w:rsidRDefault="005E1101" w:rsidP="00A561DC">
            <w:pPr>
              <w:spacing w:line="360" w:lineRule="auto"/>
              <w:jc w:val="center"/>
              <w:rPr>
                <w:rFonts w:ascii="Arial" w:hAnsi="Arial" w:cs="Arial"/>
                <w:b/>
                <w:bCs/>
                <w:sz w:val="24"/>
                <w:szCs w:val="24"/>
              </w:rPr>
            </w:pPr>
            <w:r w:rsidRPr="008A7200">
              <w:rPr>
                <w:rFonts w:ascii="Arial" w:hAnsi="Arial" w:cs="Arial"/>
                <w:b/>
                <w:bCs/>
                <w:sz w:val="24"/>
                <w:szCs w:val="24"/>
              </w:rPr>
              <w:t>V. UNITÁRIO</w:t>
            </w:r>
          </w:p>
        </w:tc>
        <w:tc>
          <w:tcPr>
            <w:tcW w:w="1949" w:type="dxa"/>
          </w:tcPr>
          <w:p w14:paraId="7F751D4F" w14:textId="77777777" w:rsidR="005E1101" w:rsidRPr="008A7200" w:rsidRDefault="005E1101" w:rsidP="00A561DC">
            <w:pPr>
              <w:spacing w:line="360" w:lineRule="auto"/>
              <w:jc w:val="center"/>
              <w:rPr>
                <w:rFonts w:ascii="Arial" w:hAnsi="Arial" w:cs="Arial"/>
                <w:b/>
                <w:bCs/>
                <w:sz w:val="24"/>
                <w:szCs w:val="24"/>
              </w:rPr>
            </w:pPr>
            <w:r w:rsidRPr="008A7200">
              <w:rPr>
                <w:rFonts w:ascii="Arial" w:hAnsi="Arial" w:cs="Arial"/>
                <w:b/>
                <w:bCs/>
                <w:sz w:val="24"/>
                <w:szCs w:val="24"/>
              </w:rPr>
              <w:t>VALOR TOTAL</w:t>
            </w:r>
          </w:p>
        </w:tc>
      </w:tr>
      <w:tr w:rsidR="005E1101" w:rsidRPr="008A7200" w14:paraId="245C04EF" w14:textId="77777777" w:rsidTr="00A561DC">
        <w:tc>
          <w:tcPr>
            <w:tcW w:w="5495" w:type="dxa"/>
          </w:tcPr>
          <w:p w14:paraId="4FB1FA11" w14:textId="77777777" w:rsidR="005E1101" w:rsidRPr="008A7200" w:rsidRDefault="005E1101" w:rsidP="00A561DC">
            <w:pPr>
              <w:spacing w:line="360" w:lineRule="auto"/>
              <w:jc w:val="both"/>
              <w:rPr>
                <w:rFonts w:ascii="Arial" w:hAnsi="Arial" w:cs="Arial"/>
                <w:sz w:val="24"/>
                <w:szCs w:val="24"/>
              </w:rPr>
            </w:pPr>
            <w:proofErr w:type="spellStart"/>
            <w:r w:rsidRPr="008A7200">
              <w:rPr>
                <w:rFonts w:ascii="Arial" w:hAnsi="Arial" w:cs="Arial"/>
                <w:sz w:val="24"/>
                <w:szCs w:val="24"/>
              </w:rPr>
              <w:t>Escal</w:t>
            </w:r>
            <w:proofErr w:type="spellEnd"/>
            <w:r w:rsidRPr="008A7200">
              <w:rPr>
                <w:rFonts w:ascii="Arial" w:hAnsi="Arial" w:cs="Arial"/>
                <w:sz w:val="24"/>
                <w:szCs w:val="24"/>
              </w:rPr>
              <w:t xml:space="preserve"> - Empresa de Serviços de Contabilidade e Assessoria Ltda</w:t>
            </w:r>
          </w:p>
        </w:tc>
        <w:tc>
          <w:tcPr>
            <w:tcW w:w="236" w:type="dxa"/>
          </w:tcPr>
          <w:p w14:paraId="79D32CB3" w14:textId="77777777" w:rsidR="005E1101" w:rsidRPr="008A7200" w:rsidRDefault="005E1101" w:rsidP="00A561DC">
            <w:pPr>
              <w:spacing w:line="360" w:lineRule="auto"/>
              <w:jc w:val="center"/>
              <w:rPr>
                <w:rFonts w:ascii="Arial" w:hAnsi="Arial" w:cs="Arial"/>
                <w:sz w:val="24"/>
                <w:szCs w:val="24"/>
              </w:rPr>
            </w:pPr>
            <w:r w:rsidRPr="008A7200">
              <w:rPr>
                <w:rFonts w:ascii="Arial" w:hAnsi="Arial" w:cs="Arial"/>
                <w:sz w:val="24"/>
                <w:szCs w:val="24"/>
              </w:rPr>
              <w:t>12</w:t>
            </w:r>
          </w:p>
        </w:tc>
        <w:tc>
          <w:tcPr>
            <w:tcW w:w="1613" w:type="dxa"/>
          </w:tcPr>
          <w:p w14:paraId="3566B6A7" w14:textId="77777777" w:rsidR="005E1101" w:rsidRPr="008A7200" w:rsidRDefault="005E1101" w:rsidP="00A561DC">
            <w:pPr>
              <w:spacing w:line="360" w:lineRule="auto"/>
              <w:jc w:val="center"/>
              <w:rPr>
                <w:rFonts w:ascii="Arial" w:hAnsi="Arial" w:cs="Arial"/>
                <w:sz w:val="24"/>
                <w:szCs w:val="24"/>
              </w:rPr>
            </w:pPr>
            <w:r w:rsidRPr="008A7200">
              <w:rPr>
                <w:rFonts w:ascii="Arial" w:hAnsi="Arial" w:cs="Arial"/>
                <w:sz w:val="24"/>
                <w:szCs w:val="24"/>
              </w:rPr>
              <w:t>5.150,00</w:t>
            </w:r>
          </w:p>
        </w:tc>
        <w:tc>
          <w:tcPr>
            <w:tcW w:w="1949" w:type="dxa"/>
          </w:tcPr>
          <w:p w14:paraId="407A0699" w14:textId="77777777" w:rsidR="005E1101" w:rsidRPr="008A7200" w:rsidRDefault="005E1101" w:rsidP="00A561DC">
            <w:pPr>
              <w:spacing w:line="360" w:lineRule="auto"/>
              <w:jc w:val="center"/>
              <w:rPr>
                <w:rFonts w:ascii="Arial" w:hAnsi="Arial" w:cs="Arial"/>
                <w:sz w:val="24"/>
                <w:szCs w:val="24"/>
              </w:rPr>
            </w:pPr>
            <w:r w:rsidRPr="008A7200">
              <w:rPr>
                <w:rFonts w:ascii="Arial" w:hAnsi="Arial" w:cs="Arial"/>
                <w:sz w:val="24"/>
                <w:szCs w:val="24"/>
              </w:rPr>
              <w:t>61.800,00</w:t>
            </w:r>
          </w:p>
        </w:tc>
      </w:tr>
    </w:tbl>
    <w:p w14:paraId="79360722" w14:textId="77777777" w:rsidR="005E1101" w:rsidRPr="008A7200" w:rsidRDefault="005E1101" w:rsidP="005E1101">
      <w:pPr>
        <w:spacing w:line="360" w:lineRule="auto"/>
        <w:jc w:val="both"/>
        <w:rPr>
          <w:rFonts w:ascii="Arial" w:hAnsi="Arial" w:cs="Arial"/>
          <w:sz w:val="24"/>
          <w:szCs w:val="24"/>
        </w:rPr>
      </w:pPr>
    </w:p>
    <w:p w14:paraId="28BC9A0A" w14:textId="77777777" w:rsidR="005E1101" w:rsidRPr="008A7200" w:rsidRDefault="005E1101" w:rsidP="005E1101">
      <w:pPr>
        <w:spacing w:line="360" w:lineRule="auto"/>
        <w:jc w:val="both"/>
        <w:rPr>
          <w:rFonts w:ascii="Arial" w:hAnsi="Arial" w:cs="Arial"/>
          <w:color w:val="FF0000"/>
          <w:sz w:val="24"/>
          <w:szCs w:val="24"/>
        </w:rPr>
      </w:pPr>
    </w:p>
    <w:p w14:paraId="666E40AE" w14:textId="59227C44" w:rsidR="005E1101" w:rsidRPr="008A7200" w:rsidRDefault="005E1101" w:rsidP="005E1101">
      <w:pPr>
        <w:spacing w:line="360" w:lineRule="auto"/>
        <w:jc w:val="both"/>
        <w:rPr>
          <w:rFonts w:ascii="Arial" w:hAnsi="Arial" w:cs="Arial"/>
          <w:sz w:val="24"/>
          <w:szCs w:val="24"/>
        </w:rPr>
      </w:pPr>
      <w:r w:rsidRPr="008A7200">
        <w:rPr>
          <w:rFonts w:ascii="Arial" w:hAnsi="Arial" w:cs="Arial"/>
          <w:sz w:val="24"/>
          <w:szCs w:val="24"/>
        </w:rPr>
        <w:t xml:space="preserve">Chapada Gaúcha/MG, </w:t>
      </w:r>
      <w:r w:rsidR="00EF5EBC">
        <w:rPr>
          <w:rFonts w:ascii="Arial" w:hAnsi="Arial" w:cs="Arial"/>
          <w:color w:val="000000"/>
          <w:sz w:val="24"/>
          <w:szCs w:val="24"/>
        </w:rPr>
        <w:t>30</w:t>
      </w:r>
      <w:r w:rsidRPr="008A7200">
        <w:rPr>
          <w:rFonts w:ascii="Arial" w:hAnsi="Arial" w:cs="Arial"/>
          <w:color w:val="000000"/>
          <w:sz w:val="24"/>
          <w:szCs w:val="24"/>
        </w:rPr>
        <w:t xml:space="preserve"> de março de 2026. </w:t>
      </w:r>
    </w:p>
    <w:p w14:paraId="2EB44541" w14:textId="77777777" w:rsidR="005E1101" w:rsidRPr="008A7200" w:rsidRDefault="005E1101" w:rsidP="005E1101">
      <w:pPr>
        <w:spacing w:line="360" w:lineRule="auto"/>
        <w:jc w:val="both"/>
        <w:rPr>
          <w:rFonts w:ascii="Arial" w:hAnsi="Arial" w:cs="Arial"/>
          <w:color w:val="FF0000"/>
          <w:sz w:val="24"/>
          <w:szCs w:val="24"/>
        </w:rPr>
      </w:pPr>
    </w:p>
    <w:p w14:paraId="54D1939F" w14:textId="77777777" w:rsidR="005E1101" w:rsidRPr="008A7200" w:rsidRDefault="005E1101" w:rsidP="005E1101">
      <w:pPr>
        <w:spacing w:line="360" w:lineRule="auto"/>
        <w:jc w:val="both"/>
        <w:rPr>
          <w:rFonts w:ascii="Arial" w:hAnsi="Arial" w:cs="Arial"/>
          <w:color w:val="FF0000"/>
          <w:sz w:val="24"/>
          <w:szCs w:val="24"/>
        </w:rPr>
      </w:pPr>
    </w:p>
    <w:p w14:paraId="07191FC5" w14:textId="77777777" w:rsidR="005E1101" w:rsidRPr="008A7200" w:rsidRDefault="005E1101" w:rsidP="005E1101">
      <w:pPr>
        <w:spacing w:line="360" w:lineRule="auto"/>
        <w:jc w:val="center"/>
        <w:rPr>
          <w:rFonts w:ascii="Arial" w:hAnsi="Arial" w:cs="Arial"/>
          <w:sz w:val="24"/>
          <w:szCs w:val="24"/>
        </w:rPr>
      </w:pPr>
      <w:proofErr w:type="spellStart"/>
      <w:r w:rsidRPr="008A7200">
        <w:rPr>
          <w:rFonts w:ascii="Arial" w:hAnsi="Arial" w:cs="Arial"/>
          <w:sz w:val="24"/>
          <w:szCs w:val="24"/>
        </w:rPr>
        <w:t>Inaldo</w:t>
      </w:r>
      <w:proofErr w:type="spellEnd"/>
      <w:r w:rsidRPr="008A7200">
        <w:rPr>
          <w:rFonts w:ascii="Arial" w:hAnsi="Arial" w:cs="Arial"/>
          <w:sz w:val="24"/>
          <w:szCs w:val="24"/>
        </w:rPr>
        <w:t xml:space="preserve"> da Silva Barbosa</w:t>
      </w:r>
    </w:p>
    <w:p w14:paraId="69E47658" w14:textId="77777777" w:rsidR="005E1101" w:rsidRPr="008A7200" w:rsidRDefault="005E1101" w:rsidP="005E1101">
      <w:pPr>
        <w:jc w:val="center"/>
        <w:rPr>
          <w:rFonts w:ascii="Arial" w:hAnsi="Arial" w:cs="Arial"/>
          <w:b/>
          <w:bCs/>
          <w:sz w:val="24"/>
          <w:szCs w:val="24"/>
        </w:rPr>
      </w:pPr>
      <w:r w:rsidRPr="008A7200">
        <w:rPr>
          <w:rFonts w:ascii="Arial" w:hAnsi="Arial" w:cs="Arial"/>
          <w:b/>
          <w:bCs/>
          <w:sz w:val="24"/>
          <w:szCs w:val="24"/>
        </w:rPr>
        <w:t>Presidente da Câmara Municipal de Chapada Gaúcha - MG</w:t>
      </w:r>
    </w:p>
    <w:p w14:paraId="7C9D0D7E" w14:textId="77777777" w:rsidR="005E1101" w:rsidRDefault="005E1101" w:rsidP="005E1101">
      <w:pPr>
        <w:spacing w:line="360" w:lineRule="auto"/>
        <w:rPr>
          <w:b/>
          <w:bCs/>
          <w:sz w:val="24"/>
          <w:szCs w:val="24"/>
        </w:rPr>
      </w:pPr>
    </w:p>
    <w:p w14:paraId="301BA0D2" w14:textId="77777777" w:rsidR="005E1101" w:rsidRDefault="005E1101" w:rsidP="005E1101">
      <w:pPr>
        <w:spacing w:line="360" w:lineRule="auto"/>
        <w:rPr>
          <w:b/>
          <w:bCs/>
          <w:sz w:val="24"/>
          <w:szCs w:val="24"/>
        </w:rPr>
      </w:pPr>
      <w:r>
        <w:rPr>
          <w:b/>
          <w:bCs/>
          <w:sz w:val="24"/>
          <w:szCs w:val="24"/>
        </w:rPr>
        <w:br w:type="page"/>
      </w:r>
    </w:p>
    <w:p w14:paraId="2EF5707B" w14:textId="77777777" w:rsidR="005E1101" w:rsidRPr="008A7200" w:rsidRDefault="005E1101" w:rsidP="005E1101">
      <w:pPr>
        <w:rPr>
          <w:rFonts w:ascii="Arial" w:hAnsi="Arial" w:cs="Arial"/>
          <w:b/>
          <w:sz w:val="28"/>
          <w:szCs w:val="28"/>
        </w:rPr>
      </w:pPr>
      <w:bookmarkStart w:id="8" w:name="_Hlk225773580"/>
      <w:r w:rsidRPr="008A7200">
        <w:rPr>
          <w:rFonts w:ascii="Arial" w:hAnsi="Arial" w:cs="Arial"/>
          <w:b/>
          <w:sz w:val="28"/>
          <w:szCs w:val="28"/>
        </w:rPr>
        <w:lastRenderedPageBreak/>
        <w:t xml:space="preserve">EXTRATO DO CONTRATO </w:t>
      </w:r>
    </w:p>
    <w:p w14:paraId="18E8F082" w14:textId="77777777" w:rsidR="005E1101" w:rsidRPr="008A7200" w:rsidRDefault="005E1101" w:rsidP="005E1101">
      <w:pPr>
        <w:rPr>
          <w:rFonts w:ascii="Arial" w:hAnsi="Arial" w:cs="Arial"/>
          <w:b/>
          <w:szCs w:val="24"/>
        </w:rPr>
      </w:pPr>
    </w:p>
    <w:p w14:paraId="3B5F6C31" w14:textId="77777777" w:rsidR="005E1101" w:rsidRPr="008A7200" w:rsidRDefault="005E1101" w:rsidP="005E1101">
      <w:pPr>
        <w:rPr>
          <w:rFonts w:ascii="Arial" w:hAnsi="Arial" w:cs="Arial"/>
          <w:b/>
          <w:szCs w:val="24"/>
        </w:rPr>
      </w:pPr>
    </w:p>
    <w:p w14:paraId="56C659C8" w14:textId="77777777" w:rsidR="005E1101" w:rsidRPr="008A7200" w:rsidRDefault="005E1101" w:rsidP="005E1101">
      <w:pPr>
        <w:jc w:val="both"/>
        <w:rPr>
          <w:rFonts w:ascii="Arial" w:hAnsi="Arial" w:cs="Arial"/>
        </w:rPr>
      </w:pPr>
      <w:r w:rsidRPr="008A7200">
        <w:rPr>
          <w:rFonts w:ascii="Arial" w:hAnsi="Arial" w:cs="Arial"/>
          <w:b/>
          <w:bCs/>
        </w:rPr>
        <w:t>PROCESSO LICITATÓRIO N.º 017</w:t>
      </w:r>
      <w:r w:rsidRPr="008A7200">
        <w:rPr>
          <w:rFonts w:ascii="Arial" w:hAnsi="Arial" w:cs="Arial"/>
        </w:rPr>
        <w:t>/2026</w:t>
      </w:r>
    </w:p>
    <w:p w14:paraId="126F4086" w14:textId="77777777" w:rsidR="005E1101" w:rsidRPr="008A7200" w:rsidRDefault="005E1101" w:rsidP="005E1101">
      <w:pPr>
        <w:rPr>
          <w:rFonts w:ascii="Arial" w:hAnsi="Arial" w:cs="Arial"/>
          <w:b/>
          <w:bCs/>
          <w:szCs w:val="24"/>
        </w:rPr>
      </w:pPr>
      <w:r w:rsidRPr="008A7200">
        <w:rPr>
          <w:rFonts w:ascii="Arial" w:hAnsi="Arial" w:cs="Arial"/>
          <w:b/>
          <w:bCs/>
        </w:rPr>
        <w:t>INEXIGIBILIDADE DE LICITAÇÃO:</w:t>
      </w:r>
      <w:r w:rsidRPr="008A7200">
        <w:rPr>
          <w:rFonts w:ascii="Arial" w:hAnsi="Arial" w:cs="Arial"/>
        </w:rPr>
        <w:t xml:space="preserve"> 004/2026</w:t>
      </w:r>
    </w:p>
    <w:p w14:paraId="510B199D" w14:textId="77777777" w:rsidR="005E1101" w:rsidRPr="008A7200" w:rsidRDefault="005E1101" w:rsidP="005E1101">
      <w:pPr>
        <w:rPr>
          <w:rFonts w:ascii="Arial" w:hAnsi="Arial" w:cs="Arial"/>
          <w:color w:val="FF0000"/>
          <w:szCs w:val="24"/>
        </w:rPr>
      </w:pPr>
    </w:p>
    <w:p w14:paraId="31E27A12" w14:textId="77777777" w:rsidR="005E1101" w:rsidRPr="008A7200" w:rsidRDefault="005E1101" w:rsidP="005E1101">
      <w:pPr>
        <w:rPr>
          <w:rFonts w:ascii="Arial" w:hAnsi="Arial" w:cs="Arial"/>
          <w:color w:val="FF0000"/>
          <w:szCs w:val="24"/>
        </w:rPr>
      </w:pPr>
    </w:p>
    <w:p w14:paraId="5871DCCE" w14:textId="77777777" w:rsidR="005E1101" w:rsidRPr="008A7200" w:rsidRDefault="005E1101" w:rsidP="005E1101">
      <w:pPr>
        <w:rPr>
          <w:rFonts w:ascii="Arial" w:hAnsi="Arial" w:cs="Arial"/>
          <w:color w:val="FF0000"/>
          <w:szCs w:val="24"/>
        </w:rPr>
      </w:pPr>
    </w:p>
    <w:p w14:paraId="2330A3A1" w14:textId="77777777" w:rsidR="005E1101" w:rsidRPr="008A7200" w:rsidRDefault="005E1101" w:rsidP="005E1101">
      <w:pPr>
        <w:jc w:val="both"/>
        <w:rPr>
          <w:rFonts w:ascii="Arial" w:hAnsi="Arial" w:cs="Arial"/>
          <w:szCs w:val="24"/>
        </w:rPr>
      </w:pPr>
      <w:r w:rsidRPr="008A7200">
        <w:rPr>
          <w:rFonts w:ascii="Arial" w:hAnsi="Arial" w:cs="Arial"/>
          <w:b/>
          <w:szCs w:val="24"/>
        </w:rPr>
        <w:t>CONTRATANTE:</w:t>
      </w:r>
      <w:r w:rsidRPr="008A7200">
        <w:rPr>
          <w:rFonts w:ascii="Arial" w:hAnsi="Arial" w:cs="Arial"/>
          <w:szCs w:val="24"/>
        </w:rPr>
        <w:t xml:space="preserve"> Câmara Municipal de Chapada Gaúcha/MG</w:t>
      </w:r>
    </w:p>
    <w:p w14:paraId="1C021455" w14:textId="77777777" w:rsidR="005E1101" w:rsidRPr="008A7200" w:rsidRDefault="005E1101" w:rsidP="005E1101">
      <w:pPr>
        <w:jc w:val="both"/>
        <w:rPr>
          <w:rFonts w:ascii="Arial" w:hAnsi="Arial" w:cs="Arial"/>
          <w:szCs w:val="24"/>
        </w:rPr>
      </w:pPr>
      <w:r w:rsidRPr="008A7200">
        <w:rPr>
          <w:rFonts w:ascii="Arial" w:hAnsi="Arial" w:cs="Arial"/>
          <w:b/>
          <w:szCs w:val="24"/>
        </w:rPr>
        <w:t>CONTRATADO:</w:t>
      </w:r>
      <w:r w:rsidRPr="008A7200">
        <w:rPr>
          <w:rFonts w:ascii="Arial" w:hAnsi="Arial" w:cs="Arial"/>
          <w:szCs w:val="24"/>
        </w:rPr>
        <w:t xml:space="preserve"> </w:t>
      </w:r>
      <w:proofErr w:type="spellStart"/>
      <w:r w:rsidRPr="008A7200">
        <w:rPr>
          <w:rFonts w:ascii="Arial" w:hAnsi="Arial" w:cs="Arial"/>
          <w:szCs w:val="24"/>
        </w:rPr>
        <w:t>Escal</w:t>
      </w:r>
      <w:proofErr w:type="spellEnd"/>
      <w:r w:rsidRPr="008A7200">
        <w:rPr>
          <w:rFonts w:ascii="Arial" w:hAnsi="Arial" w:cs="Arial"/>
          <w:szCs w:val="24"/>
        </w:rPr>
        <w:t>-Empresa de Serviços de Contabilidade e Assessoria Ltda</w:t>
      </w:r>
    </w:p>
    <w:p w14:paraId="16D2C73D" w14:textId="77777777" w:rsidR="005E1101" w:rsidRPr="008A7200" w:rsidRDefault="005E1101" w:rsidP="005E1101">
      <w:pPr>
        <w:jc w:val="both"/>
        <w:rPr>
          <w:rFonts w:ascii="Arial" w:hAnsi="Arial" w:cs="Arial"/>
          <w:color w:val="FF0000"/>
          <w:szCs w:val="24"/>
        </w:rPr>
      </w:pPr>
    </w:p>
    <w:p w14:paraId="2F323824" w14:textId="77777777" w:rsidR="005E1101" w:rsidRPr="008A7200" w:rsidRDefault="005E1101" w:rsidP="005E1101">
      <w:pPr>
        <w:jc w:val="both"/>
        <w:rPr>
          <w:rFonts w:ascii="Arial" w:hAnsi="Arial" w:cs="Arial"/>
          <w:szCs w:val="24"/>
        </w:rPr>
      </w:pPr>
      <w:r w:rsidRPr="008A7200">
        <w:rPr>
          <w:rFonts w:ascii="Arial" w:hAnsi="Arial" w:cs="Arial"/>
          <w:b/>
          <w:szCs w:val="24"/>
        </w:rPr>
        <w:t>OBJETO:</w:t>
      </w:r>
      <w:r w:rsidRPr="008A7200">
        <w:rPr>
          <w:rFonts w:ascii="Arial" w:hAnsi="Arial" w:cs="Arial"/>
          <w:szCs w:val="24"/>
        </w:rPr>
        <w:t xml:space="preserve"> </w:t>
      </w:r>
      <w:r w:rsidRPr="008A7200">
        <w:rPr>
          <w:rFonts w:ascii="Arial" w:hAnsi="Arial" w:cs="Arial"/>
        </w:rPr>
        <w:t>Contratação de serviços técnicos especializados em gestão e contabilidade pública, para assessoria e consultoria nas áreas contábil, financeira, orçamentária e de departamento pessoal para aprimorar sua gestão e garantir conformidade com as normas de contabilidade pública aplicáveis a Órgãos Públicos Municipais (com ênfase em Câmaras Municipais).</w:t>
      </w:r>
    </w:p>
    <w:p w14:paraId="34A093C5" w14:textId="77777777" w:rsidR="005E1101" w:rsidRPr="008A7200" w:rsidRDefault="005E1101" w:rsidP="005E1101">
      <w:pPr>
        <w:jc w:val="both"/>
        <w:rPr>
          <w:rFonts w:ascii="Arial" w:hAnsi="Arial" w:cs="Arial"/>
          <w:szCs w:val="24"/>
        </w:rPr>
      </w:pPr>
    </w:p>
    <w:p w14:paraId="0F51CC7A" w14:textId="77777777" w:rsidR="005E1101" w:rsidRPr="008A7200" w:rsidRDefault="005E1101" w:rsidP="005E1101">
      <w:pPr>
        <w:jc w:val="both"/>
        <w:rPr>
          <w:rFonts w:ascii="Arial" w:hAnsi="Arial" w:cs="Arial"/>
          <w:szCs w:val="24"/>
        </w:rPr>
      </w:pPr>
      <w:r w:rsidRPr="008A7200">
        <w:rPr>
          <w:rFonts w:ascii="Arial" w:hAnsi="Arial" w:cs="Arial"/>
          <w:szCs w:val="24"/>
        </w:rPr>
        <w:t xml:space="preserve">INEXIGIBILIDADE DE LICITAÇÃO </w:t>
      </w:r>
    </w:p>
    <w:p w14:paraId="501E2AFA" w14:textId="77777777" w:rsidR="005E1101" w:rsidRPr="008A7200" w:rsidRDefault="005E1101" w:rsidP="005E1101">
      <w:pPr>
        <w:jc w:val="both"/>
        <w:rPr>
          <w:rFonts w:ascii="Arial" w:hAnsi="Arial" w:cs="Arial"/>
          <w:szCs w:val="24"/>
        </w:rPr>
      </w:pPr>
    </w:p>
    <w:p w14:paraId="30639DAD" w14:textId="77777777" w:rsidR="005E1101" w:rsidRPr="008A7200" w:rsidRDefault="005E1101" w:rsidP="005E1101">
      <w:pPr>
        <w:jc w:val="both"/>
        <w:rPr>
          <w:rFonts w:ascii="Arial" w:hAnsi="Arial" w:cs="Arial"/>
        </w:rPr>
      </w:pPr>
      <w:r w:rsidRPr="008A7200">
        <w:rPr>
          <w:rFonts w:ascii="Arial" w:hAnsi="Arial" w:cs="Arial"/>
          <w:b/>
          <w:bCs/>
          <w:szCs w:val="24"/>
        </w:rPr>
        <w:t>RECURSO ORÇAMENTÁRIO:</w:t>
      </w:r>
      <w:r w:rsidRPr="008A7200">
        <w:rPr>
          <w:rFonts w:ascii="Arial" w:hAnsi="Arial" w:cs="Arial"/>
          <w:szCs w:val="24"/>
        </w:rPr>
        <w:t xml:space="preserve"> </w:t>
      </w:r>
      <w:r w:rsidRPr="008A7200">
        <w:rPr>
          <w:rFonts w:ascii="Arial" w:hAnsi="Arial" w:cs="Arial"/>
        </w:rPr>
        <w:t>01.031.0001.2007 - 3390.35.00 Serviços de Consultoria</w:t>
      </w:r>
    </w:p>
    <w:p w14:paraId="78A4BC0D" w14:textId="77777777" w:rsidR="005E1101" w:rsidRPr="008A7200" w:rsidRDefault="005E1101" w:rsidP="005E1101">
      <w:pPr>
        <w:jc w:val="both"/>
        <w:rPr>
          <w:rFonts w:ascii="Arial" w:hAnsi="Arial" w:cs="Arial"/>
          <w:szCs w:val="24"/>
        </w:rPr>
      </w:pPr>
    </w:p>
    <w:p w14:paraId="62CF467E" w14:textId="77777777" w:rsidR="005E1101" w:rsidRPr="008A7200" w:rsidRDefault="005E1101" w:rsidP="005E1101">
      <w:pPr>
        <w:jc w:val="both"/>
        <w:rPr>
          <w:rFonts w:ascii="Arial" w:hAnsi="Arial" w:cs="Arial"/>
          <w:szCs w:val="24"/>
        </w:rPr>
      </w:pPr>
      <w:r w:rsidRPr="008A7200">
        <w:rPr>
          <w:rFonts w:ascii="Arial" w:hAnsi="Arial" w:cs="Arial"/>
          <w:b/>
          <w:bCs/>
          <w:szCs w:val="24"/>
        </w:rPr>
        <w:t>ASSINATURA:</w:t>
      </w:r>
      <w:r w:rsidRPr="008A7200">
        <w:rPr>
          <w:rFonts w:ascii="Arial" w:hAnsi="Arial" w:cs="Arial"/>
          <w:szCs w:val="24"/>
        </w:rPr>
        <w:t xml:space="preserve"> 20/03/2026</w:t>
      </w:r>
    </w:p>
    <w:p w14:paraId="44D02EB5" w14:textId="77777777" w:rsidR="005E1101" w:rsidRPr="008A7200" w:rsidRDefault="005E1101" w:rsidP="005E1101">
      <w:pPr>
        <w:jc w:val="both"/>
        <w:rPr>
          <w:rFonts w:ascii="Arial" w:hAnsi="Arial" w:cs="Arial"/>
          <w:szCs w:val="24"/>
        </w:rPr>
      </w:pPr>
      <w:r w:rsidRPr="008A7200">
        <w:rPr>
          <w:rFonts w:ascii="Arial" w:hAnsi="Arial" w:cs="Arial"/>
          <w:b/>
          <w:bCs/>
          <w:szCs w:val="24"/>
        </w:rPr>
        <w:t>VALOR:</w:t>
      </w:r>
      <w:r w:rsidRPr="008A7200">
        <w:rPr>
          <w:rFonts w:ascii="Arial" w:hAnsi="Arial" w:cs="Arial"/>
          <w:szCs w:val="24"/>
        </w:rPr>
        <w:t xml:space="preserve"> R$ 61.800,00 (sessenta e um mil e oitocentos reais).</w:t>
      </w:r>
    </w:p>
    <w:p w14:paraId="019CB4EB" w14:textId="77777777" w:rsidR="005E1101" w:rsidRPr="008A7200" w:rsidRDefault="005E1101" w:rsidP="005E1101">
      <w:pPr>
        <w:jc w:val="both"/>
        <w:rPr>
          <w:rFonts w:ascii="Arial" w:hAnsi="Arial" w:cs="Arial"/>
          <w:szCs w:val="24"/>
        </w:rPr>
      </w:pPr>
      <w:r w:rsidRPr="008A7200">
        <w:rPr>
          <w:rFonts w:ascii="Arial" w:hAnsi="Arial" w:cs="Arial"/>
          <w:szCs w:val="24"/>
        </w:rPr>
        <w:t xml:space="preserve">VIGÊNCIA: 12 meses. </w:t>
      </w:r>
    </w:p>
    <w:p w14:paraId="73D542B5" w14:textId="77777777" w:rsidR="005E1101" w:rsidRPr="008A7200" w:rsidRDefault="005E1101" w:rsidP="005E1101">
      <w:pPr>
        <w:jc w:val="both"/>
        <w:rPr>
          <w:rFonts w:ascii="Arial" w:hAnsi="Arial" w:cs="Arial"/>
          <w:color w:val="FF0000"/>
          <w:szCs w:val="24"/>
        </w:rPr>
      </w:pPr>
    </w:p>
    <w:p w14:paraId="576D0174" w14:textId="77777777" w:rsidR="005E1101" w:rsidRPr="008A7200" w:rsidRDefault="005E1101" w:rsidP="005E1101">
      <w:pPr>
        <w:rPr>
          <w:rFonts w:ascii="Arial" w:hAnsi="Arial" w:cs="Arial"/>
          <w:szCs w:val="24"/>
        </w:rPr>
      </w:pPr>
    </w:p>
    <w:p w14:paraId="0BDDB382" w14:textId="77777777" w:rsidR="005E1101" w:rsidRPr="008A7200" w:rsidRDefault="005E1101" w:rsidP="005E1101">
      <w:pPr>
        <w:jc w:val="both"/>
        <w:rPr>
          <w:rFonts w:ascii="Arial" w:hAnsi="Arial" w:cs="Arial"/>
          <w:szCs w:val="24"/>
        </w:rPr>
      </w:pPr>
      <w:r w:rsidRPr="008A7200">
        <w:rPr>
          <w:rFonts w:ascii="Arial" w:hAnsi="Arial" w:cs="Arial"/>
          <w:szCs w:val="24"/>
        </w:rPr>
        <w:t>Publicado em 20/03/2026</w:t>
      </w:r>
    </w:p>
    <w:p w14:paraId="533C3913" w14:textId="77777777" w:rsidR="005E1101" w:rsidRPr="008A7200" w:rsidRDefault="005E1101" w:rsidP="005E1101">
      <w:pPr>
        <w:jc w:val="both"/>
        <w:rPr>
          <w:rFonts w:ascii="Arial" w:hAnsi="Arial" w:cs="Arial"/>
          <w:szCs w:val="24"/>
        </w:rPr>
      </w:pPr>
    </w:p>
    <w:p w14:paraId="4866663E" w14:textId="77777777" w:rsidR="005E1101" w:rsidRPr="008A7200" w:rsidRDefault="005E1101" w:rsidP="005E1101">
      <w:pPr>
        <w:jc w:val="center"/>
        <w:rPr>
          <w:rFonts w:ascii="Arial" w:hAnsi="Arial" w:cs="Arial"/>
          <w:szCs w:val="24"/>
        </w:rPr>
      </w:pPr>
    </w:p>
    <w:p w14:paraId="1B6D3849" w14:textId="77777777" w:rsidR="005E1101" w:rsidRPr="008A7200" w:rsidRDefault="005E1101" w:rsidP="005E1101">
      <w:pPr>
        <w:jc w:val="center"/>
        <w:rPr>
          <w:rFonts w:ascii="Arial" w:hAnsi="Arial" w:cs="Arial"/>
          <w:szCs w:val="24"/>
        </w:rPr>
      </w:pPr>
    </w:p>
    <w:p w14:paraId="4815013D" w14:textId="77777777" w:rsidR="005E1101" w:rsidRPr="008A7200" w:rsidRDefault="005E1101" w:rsidP="005E1101">
      <w:pPr>
        <w:jc w:val="center"/>
        <w:rPr>
          <w:rFonts w:ascii="Arial" w:hAnsi="Arial" w:cs="Arial"/>
          <w:b/>
          <w:bCs/>
          <w:szCs w:val="24"/>
        </w:rPr>
      </w:pPr>
      <w:proofErr w:type="spellStart"/>
      <w:r w:rsidRPr="008A7200">
        <w:rPr>
          <w:rFonts w:ascii="Arial" w:hAnsi="Arial" w:cs="Arial"/>
          <w:b/>
          <w:bCs/>
          <w:szCs w:val="24"/>
        </w:rPr>
        <w:t>Inaldo</w:t>
      </w:r>
      <w:proofErr w:type="spellEnd"/>
      <w:r w:rsidRPr="008A7200">
        <w:rPr>
          <w:rFonts w:ascii="Arial" w:hAnsi="Arial" w:cs="Arial"/>
          <w:b/>
          <w:bCs/>
          <w:szCs w:val="24"/>
        </w:rPr>
        <w:t xml:space="preserve"> da Silva Barbosa</w:t>
      </w:r>
    </w:p>
    <w:p w14:paraId="68DD6E41" w14:textId="77777777" w:rsidR="005E1101" w:rsidRPr="008A7200" w:rsidRDefault="005E1101" w:rsidP="005E1101">
      <w:pPr>
        <w:jc w:val="center"/>
        <w:rPr>
          <w:rFonts w:ascii="Arial" w:hAnsi="Arial" w:cs="Arial"/>
          <w:b/>
          <w:bCs/>
          <w:szCs w:val="24"/>
        </w:rPr>
      </w:pPr>
      <w:r w:rsidRPr="008A7200">
        <w:rPr>
          <w:rFonts w:ascii="Arial" w:hAnsi="Arial" w:cs="Arial"/>
          <w:b/>
          <w:bCs/>
          <w:szCs w:val="24"/>
        </w:rPr>
        <w:t>Presidente da Câmara Municipal de Chapada Gaúcha - MG</w:t>
      </w:r>
    </w:p>
    <w:bookmarkEnd w:id="8"/>
    <w:p w14:paraId="11DB9F70" w14:textId="77777777" w:rsidR="005E1101" w:rsidRPr="008A7200" w:rsidRDefault="005E1101" w:rsidP="005E1101">
      <w:pPr>
        <w:jc w:val="both"/>
        <w:rPr>
          <w:rFonts w:ascii="Arial" w:hAnsi="Arial" w:cs="Arial"/>
        </w:rPr>
      </w:pPr>
    </w:p>
    <w:p w14:paraId="7890B4C8" w14:textId="3A3DB705" w:rsidR="005E066A" w:rsidRPr="005E066A" w:rsidRDefault="005E066A" w:rsidP="00D36C43">
      <w:pPr>
        <w:tabs>
          <w:tab w:val="left" w:pos="5981"/>
        </w:tabs>
      </w:pPr>
    </w:p>
    <w:sectPr w:rsidR="005E066A" w:rsidRPr="005E066A" w:rsidSect="005E066A">
      <w:headerReference w:type="even" r:id="rId8"/>
      <w:headerReference w:type="default" r:id="rId9"/>
      <w:footerReference w:type="even" r:id="rId10"/>
      <w:footerReference w:type="default" r:id="rId11"/>
      <w:headerReference w:type="first" r:id="rId12"/>
      <w:footerReference w:type="first" r:id="rId13"/>
      <w:pgSz w:w="11906" w:h="16838"/>
      <w:pgMar w:top="931"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4479" w14:textId="77777777" w:rsidR="00BD6290" w:rsidRDefault="00BD6290" w:rsidP="005E066A">
      <w:r>
        <w:separator/>
      </w:r>
    </w:p>
  </w:endnote>
  <w:endnote w:type="continuationSeparator" w:id="0">
    <w:p w14:paraId="2C8C0458" w14:textId="77777777" w:rsidR="00BD6290" w:rsidRDefault="00BD6290" w:rsidP="005E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BB5A" w14:textId="77777777" w:rsidR="009E3249" w:rsidRDefault="009E324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5B24" w14:textId="64298998" w:rsidR="005E066A" w:rsidRDefault="005E066A">
    <w:pPr>
      <w:pStyle w:val="Rodap"/>
    </w:pPr>
    <w:r>
      <w:rPr>
        <w:noProof/>
      </w:rPr>
      <w:drawing>
        <wp:anchor distT="0" distB="0" distL="114300" distR="114300" simplePos="0" relativeHeight="251659264" behindDoc="0" locked="0" layoutInCell="1" allowOverlap="1" wp14:anchorId="6E6A0FEF" wp14:editId="385164AD">
          <wp:simplePos x="0" y="0"/>
          <wp:positionH relativeFrom="page">
            <wp:align>left</wp:align>
          </wp:positionH>
          <wp:positionV relativeFrom="page">
            <wp:posOffset>9893094</wp:posOffset>
          </wp:positionV>
          <wp:extent cx="7518400" cy="564515"/>
          <wp:effectExtent l="19050" t="0" r="25400" b="197485"/>
          <wp:wrapSquare wrapText="bothSides"/>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0" cy="5645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FE0B" w14:textId="77777777" w:rsidR="009E3249" w:rsidRDefault="009E324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D68EB" w14:textId="77777777" w:rsidR="00BD6290" w:rsidRDefault="00BD6290" w:rsidP="005E066A">
      <w:r>
        <w:separator/>
      </w:r>
    </w:p>
  </w:footnote>
  <w:footnote w:type="continuationSeparator" w:id="0">
    <w:p w14:paraId="65A46E91" w14:textId="77777777" w:rsidR="00BD6290" w:rsidRDefault="00BD6290" w:rsidP="005E0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3C20" w14:textId="77777777" w:rsidR="009E3249" w:rsidRDefault="009E324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03A1" w14:textId="55355F43" w:rsidR="005E066A" w:rsidRDefault="005E066A">
    <w:pPr>
      <w:pStyle w:val="Cabealho"/>
    </w:pPr>
    <w:r>
      <w:rPr>
        <w:noProof/>
      </w:rPr>
      <w:drawing>
        <wp:anchor distT="0" distB="0" distL="180340" distR="180340" simplePos="0" relativeHeight="251658240" behindDoc="1" locked="0" layoutInCell="1" allowOverlap="1" wp14:anchorId="069655E1" wp14:editId="22D20004">
          <wp:simplePos x="0" y="0"/>
          <wp:positionH relativeFrom="page">
            <wp:posOffset>0</wp:posOffset>
          </wp:positionH>
          <wp:positionV relativeFrom="paragraph">
            <wp:posOffset>-304165</wp:posOffset>
          </wp:positionV>
          <wp:extent cx="7560310" cy="1259205"/>
          <wp:effectExtent l="0" t="0" r="2540" b="0"/>
          <wp:wrapTight wrapText="bothSides">
            <wp:wrapPolygon edited="0">
              <wp:start x="0" y="0"/>
              <wp:lineTo x="0" y="21241"/>
              <wp:lineTo x="21553" y="21241"/>
              <wp:lineTo x="21553" y="0"/>
              <wp:lineTo x="0" y="0"/>
            </wp:wrapPolygon>
          </wp:wrapTight>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592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156F" w14:textId="77777777" w:rsidR="009E3249" w:rsidRDefault="009E32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
      <w:numFmt w:val="decimal"/>
      <w:lvlText w:val="%1"/>
      <w:lvlJc w:val="left"/>
      <w:pPr>
        <w:ind w:left="502" w:hanging="360"/>
      </w:pPr>
      <w:rPr>
        <w:rFonts w:hint="default"/>
        <w:lang w:val="pt-PT" w:eastAsia="en-US" w:bidi="ar-SA"/>
      </w:rPr>
    </w:lvl>
    <w:lvl w:ilvl="1">
      <w:start w:val="1"/>
      <w:numFmt w:val="decimal"/>
      <w:lvlText w:val="%1.%2"/>
      <w:lvlJc w:val="left"/>
      <w:pPr>
        <w:ind w:left="502" w:hanging="360"/>
      </w:pPr>
      <w:rPr>
        <w:rFonts w:ascii="Calibri" w:eastAsia="Calibri" w:hAnsi="Calibri" w:cs="Calibri" w:hint="default"/>
        <w:b w:val="0"/>
        <w:bCs w:val="0"/>
        <w:i w:val="0"/>
        <w:iCs w:val="0"/>
        <w:spacing w:val="-1"/>
        <w:w w:val="100"/>
        <w:sz w:val="22"/>
        <w:szCs w:val="22"/>
        <w:lang w:val="pt-PT" w:eastAsia="en-US" w:bidi="ar-SA"/>
      </w:rPr>
    </w:lvl>
    <w:lvl w:ilvl="2">
      <w:start w:val="1"/>
      <w:numFmt w:val="decimal"/>
      <w:lvlText w:val="%1.%2.%3"/>
      <w:lvlJc w:val="left"/>
      <w:pPr>
        <w:ind w:left="646" w:hanging="504"/>
      </w:pPr>
      <w:rPr>
        <w:rFonts w:ascii="Calibri" w:eastAsia="Calibri" w:hAnsi="Calibri" w:cs="Calibri" w:hint="default"/>
        <w:b/>
        <w:bCs/>
        <w:i w:val="0"/>
        <w:iCs w:val="0"/>
        <w:spacing w:val="-2"/>
        <w:w w:val="100"/>
        <w:sz w:val="22"/>
        <w:szCs w:val="22"/>
        <w:lang w:val="pt-PT" w:eastAsia="en-US" w:bidi="ar-SA"/>
      </w:rPr>
    </w:lvl>
    <w:lvl w:ilvl="3">
      <w:start w:val="1"/>
      <w:numFmt w:val="lowerLetter"/>
      <w:lvlText w:val="%4)"/>
      <w:lvlJc w:val="left"/>
      <w:pPr>
        <w:ind w:left="862" w:hanging="360"/>
      </w:pPr>
      <w:rPr>
        <w:rFonts w:ascii="Calibri" w:eastAsia="Calibri" w:hAnsi="Calibri" w:cs="Calibri" w:hint="default"/>
        <w:b/>
        <w:bCs/>
        <w:i w:val="0"/>
        <w:iCs w:val="0"/>
        <w:spacing w:val="-1"/>
        <w:w w:val="100"/>
        <w:sz w:val="22"/>
        <w:szCs w:val="22"/>
        <w:lang w:val="pt-PT" w:eastAsia="en-US" w:bidi="ar-SA"/>
      </w:rPr>
    </w:lvl>
    <w:lvl w:ilvl="4">
      <w:numFmt w:val="bullet"/>
      <w:lvlText w:val=""/>
      <w:lvlJc w:val="left"/>
      <w:pPr>
        <w:ind w:left="1582" w:hanging="360"/>
      </w:pPr>
      <w:rPr>
        <w:rFonts w:ascii="Symbol" w:eastAsia="Symbol" w:hAnsi="Symbol" w:cs="Symbol" w:hint="default"/>
        <w:b w:val="0"/>
        <w:bCs w:val="0"/>
        <w:i w:val="0"/>
        <w:iCs w:val="0"/>
        <w:spacing w:val="0"/>
        <w:w w:val="100"/>
        <w:sz w:val="22"/>
        <w:szCs w:val="22"/>
        <w:lang w:val="pt-PT" w:eastAsia="en-US" w:bidi="ar-SA"/>
      </w:rPr>
    </w:lvl>
    <w:lvl w:ilvl="5">
      <w:numFmt w:val="bullet"/>
      <w:lvlText w:val="•"/>
      <w:lvlJc w:val="left"/>
      <w:pPr>
        <w:ind w:left="3799" w:hanging="360"/>
      </w:pPr>
      <w:rPr>
        <w:rFonts w:hint="default"/>
        <w:lang w:val="pt-PT" w:eastAsia="en-US" w:bidi="ar-SA"/>
      </w:rPr>
    </w:lvl>
    <w:lvl w:ilvl="6">
      <w:numFmt w:val="bullet"/>
      <w:lvlText w:val="•"/>
      <w:lvlJc w:val="left"/>
      <w:pPr>
        <w:ind w:left="4909" w:hanging="360"/>
      </w:pPr>
      <w:rPr>
        <w:rFonts w:hint="default"/>
        <w:lang w:val="pt-PT" w:eastAsia="en-US" w:bidi="ar-SA"/>
      </w:rPr>
    </w:lvl>
    <w:lvl w:ilvl="7">
      <w:numFmt w:val="bullet"/>
      <w:lvlText w:val="•"/>
      <w:lvlJc w:val="left"/>
      <w:pPr>
        <w:ind w:left="6019" w:hanging="360"/>
      </w:pPr>
      <w:rPr>
        <w:rFonts w:hint="default"/>
        <w:lang w:val="pt-PT" w:eastAsia="en-US" w:bidi="ar-SA"/>
      </w:rPr>
    </w:lvl>
    <w:lvl w:ilvl="8">
      <w:numFmt w:val="bullet"/>
      <w:lvlText w:val="•"/>
      <w:lvlJc w:val="left"/>
      <w:pPr>
        <w:ind w:left="7129" w:hanging="360"/>
      </w:pPr>
      <w:rPr>
        <w:rFonts w:hint="default"/>
        <w:lang w:val="pt-PT" w:eastAsia="en-US" w:bidi="ar-SA"/>
      </w:rPr>
    </w:lvl>
  </w:abstractNum>
  <w:abstractNum w:abstractNumId="1" w15:restartNumberingAfterBreak="0">
    <w:nsid w:val="00626421"/>
    <w:multiLevelType w:val="hybridMultilevel"/>
    <w:tmpl w:val="82268DD2"/>
    <w:lvl w:ilvl="0" w:tplc="530C512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847ED5"/>
    <w:multiLevelType w:val="hybridMultilevel"/>
    <w:tmpl w:val="17B6E1D0"/>
    <w:lvl w:ilvl="0" w:tplc="67E6835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10086E"/>
    <w:multiLevelType w:val="hybridMultilevel"/>
    <w:tmpl w:val="BCF6BC0C"/>
    <w:lvl w:ilvl="0" w:tplc="9F7E1410">
      <w:start w:val="1"/>
      <w:numFmt w:val="lowerLetter"/>
      <w:lvlText w:val="%1)"/>
      <w:lvlJc w:val="left"/>
      <w:pPr>
        <w:ind w:left="720" w:hanging="360"/>
      </w:pPr>
      <w:rPr>
        <w:rFonts w:cs="Arial"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D763BC"/>
    <w:multiLevelType w:val="hybridMultilevel"/>
    <w:tmpl w:val="604EEA16"/>
    <w:lvl w:ilvl="0" w:tplc="04160017">
      <w:start w:val="1"/>
      <w:numFmt w:val="lowerLetter"/>
      <w:lvlText w:val="%1)"/>
      <w:lvlJc w:val="left"/>
      <w:pPr>
        <w:ind w:left="720" w:hanging="360"/>
      </w:pPr>
    </w:lvl>
    <w:lvl w:ilvl="1" w:tplc="0DC8FEAE">
      <w:start w:val="1"/>
      <w:numFmt w:val="lowerLetter"/>
      <w:lvlText w:val="%2)"/>
      <w:lvlJc w:val="left"/>
      <w:pPr>
        <w:ind w:left="1440" w:hanging="360"/>
      </w:pPr>
      <w:rPr>
        <w:rFonts w:ascii="Aptos" w:eastAsia="Times New Roman" w:hAnsi="Aptos" w:cs="Times New Roman"/>
        <w:b/>
        <w:bCs/>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5704BE9"/>
    <w:multiLevelType w:val="hybridMultilevel"/>
    <w:tmpl w:val="4AC4C208"/>
    <w:lvl w:ilvl="0" w:tplc="3AD6AF8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AE6FFE"/>
    <w:multiLevelType w:val="hybridMultilevel"/>
    <w:tmpl w:val="3F002F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2B4AF1"/>
    <w:multiLevelType w:val="hybridMultilevel"/>
    <w:tmpl w:val="96A26744"/>
    <w:lvl w:ilvl="0" w:tplc="1A20802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A6E4E89"/>
    <w:multiLevelType w:val="hybridMultilevel"/>
    <w:tmpl w:val="27625BF8"/>
    <w:lvl w:ilvl="0" w:tplc="C624C60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0024606"/>
    <w:multiLevelType w:val="hybridMultilevel"/>
    <w:tmpl w:val="9C027112"/>
    <w:lvl w:ilvl="0" w:tplc="A15A698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D43C4B"/>
    <w:multiLevelType w:val="hybridMultilevel"/>
    <w:tmpl w:val="697EA11E"/>
    <w:lvl w:ilvl="0" w:tplc="8A321A0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DF0D73"/>
    <w:multiLevelType w:val="hybridMultilevel"/>
    <w:tmpl w:val="E22C5520"/>
    <w:lvl w:ilvl="0" w:tplc="24DA0B1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AFD1152"/>
    <w:multiLevelType w:val="hybridMultilevel"/>
    <w:tmpl w:val="07605224"/>
    <w:lvl w:ilvl="0" w:tplc="B5AE888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244394"/>
    <w:multiLevelType w:val="hybridMultilevel"/>
    <w:tmpl w:val="5C5CD32C"/>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32B577C"/>
    <w:multiLevelType w:val="multilevel"/>
    <w:tmpl w:val="FE28C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5D7107"/>
    <w:multiLevelType w:val="hybridMultilevel"/>
    <w:tmpl w:val="24DC58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B342782"/>
    <w:multiLevelType w:val="hybridMultilevel"/>
    <w:tmpl w:val="14241B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9F7D16"/>
    <w:multiLevelType w:val="hybridMultilevel"/>
    <w:tmpl w:val="24A8C632"/>
    <w:lvl w:ilvl="0" w:tplc="D9C63E8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02C32C6"/>
    <w:multiLevelType w:val="hybridMultilevel"/>
    <w:tmpl w:val="60D8AE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0B0040B"/>
    <w:multiLevelType w:val="hybridMultilevel"/>
    <w:tmpl w:val="41665B08"/>
    <w:lvl w:ilvl="0" w:tplc="D1A07FE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C06D75"/>
    <w:multiLevelType w:val="hybridMultilevel"/>
    <w:tmpl w:val="40849D94"/>
    <w:lvl w:ilvl="0" w:tplc="BE0095B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4096D49"/>
    <w:multiLevelType w:val="hybridMultilevel"/>
    <w:tmpl w:val="335E1C8C"/>
    <w:lvl w:ilvl="0" w:tplc="85745B3A">
      <w:start w:val="1"/>
      <w:numFmt w:val="lowerLetter"/>
      <w:lvlText w:val="%1)"/>
      <w:lvlJc w:val="left"/>
      <w:pPr>
        <w:ind w:left="720" w:hanging="360"/>
      </w:pPr>
      <w:rPr>
        <w:rFonts w:hint="default"/>
        <w:b/>
      </w:rPr>
    </w:lvl>
    <w:lvl w:ilvl="1" w:tplc="04160001">
      <w:start w:val="1"/>
      <w:numFmt w:val="bullet"/>
      <w:lvlText w:val=""/>
      <w:lvlJc w:val="left"/>
      <w:pPr>
        <w:ind w:left="1440" w:hanging="360"/>
      </w:pPr>
      <w:rPr>
        <w:rFonts w:ascii="Symbol" w:hAnsi="Symbol" w:hint="default"/>
      </w:rPr>
    </w:lvl>
    <w:lvl w:ilvl="2" w:tplc="04160001">
      <w:start w:val="1"/>
      <w:numFmt w:val="bullet"/>
      <w:lvlText w:val=""/>
      <w:lvlJc w:val="left"/>
      <w:pPr>
        <w:ind w:left="2340" w:hanging="360"/>
      </w:pPr>
      <w:rPr>
        <w:rFonts w:ascii="Symbol" w:hAnsi="Symbol" w:hint="default"/>
      </w:rPr>
    </w:lvl>
    <w:lvl w:ilvl="3" w:tplc="868C365C">
      <w:start w:val="1"/>
      <w:numFmt w:val="decimal"/>
      <w:lvlText w:val="%4."/>
      <w:lvlJc w:val="left"/>
      <w:pPr>
        <w:ind w:left="2880" w:hanging="360"/>
      </w:pPr>
      <w:rPr>
        <w:b/>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BE6274"/>
    <w:multiLevelType w:val="hybridMultilevel"/>
    <w:tmpl w:val="9B3CE48C"/>
    <w:lvl w:ilvl="0" w:tplc="88D2543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EA2F60"/>
    <w:multiLevelType w:val="hybridMultilevel"/>
    <w:tmpl w:val="A362870C"/>
    <w:lvl w:ilvl="0" w:tplc="7D1AE2C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E66FF3"/>
    <w:multiLevelType w:val="hybridMultilevel"/>
    <w:tmpl w:val="98CE99A2"/>
    <w:lvl w:ilvl="0" w:tplc="516AA93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1DE3588"/>
    <w:multiLevelType w:val="hybridMultilevel"/>
    <w:tmpl w:val="96A2674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C81039"/>
    <w:multiLevelType w:val="hybridMultilevel"/>
    <w:tmpl w:val="5C5CD32C"/>
    <w:lvl w:ilvl="0" w:tplc="2D823F42">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46C41DE1"/>
    <w:multiLevelType w:val="hybridMultilevel"/>
    <w:tmpl w:val="9B6ADB70"/>
    <w:lvl w:ilvl="0" w:tplc="106A1DC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3D5C0D"/>
    <w:multiLevelType w:val="hybridMultilevel"/>
    <w:tmpl w:val="D3E6C038"/>
    <w:lvl w:ilvl="0" w:tplc="8EF856E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0632ABB"/>
    <w:multiLevelType w:val="hybridMultilevel"/>
    <w:tmpl w:val="A3CE9D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17F4DA8"/>
    <w:multiLevelType w:val="hybridMultilevel"/>
    <w:tmpl w:val="695A15C2"/>
    <w:lvl w:ilvl="0" w:tplc="0734A51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2E20214"/>
    <w:multiLevelType w:val="hybridMultilevel"/>
    <w:tmpl w:val="55342CB0"/>
    <w:lvl w:ilvl="0" w:tplc="050CE4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2E27C28"/>
    <w:multiLevelType w:val="hybridMultilevel"/>
    <w:tmpl w:val="4D2E39A8"/>
    <w:lvl w:ilvl="0" w:tplc="8ECA5C86">
      <w:start w:val="1"/>
      <w:numFmt w:val="lowerLetter"/>
      <w:lvlText w:val="%1)"/>
      <w:lvlJc w:val="left"/>
      <w:pPr>
        <w:ind w:left="720" w:hanging="360"/>
      </w:pPr>
      <w:rPr>
        <w:rFonts w:hint="default"/>
        <w:b/>
      </w:rPr>
    </w:lvl>
    <w:lvl w:ilvl="1" w:tplc="04160001">
      <w:start w:val="1"/>
      <w:numFmt w:val="bullet"/>
      <w:lvlText w:val=""/>
      <w:lvlJc w:val="left"/>
      <w:pPr>
        <w:ind w:left="23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35073D8"/>
    <w:multiLevelType w:val="hybridMultilevel"/>
    <w:tmpl w:val="FAE6DA20"/>
    <w:lvl w:ilvl="0" w:tplc="7EE0D24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165E05"/>
    <w:multiLevelType w:val="hybridMultilevel"/>
    <w:tmpl w:val="AE0CA2F8"/>
    <w:lvl w:ilvl="0" w:tplc="6BD8B6D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9303EEA"/>
    <w:multiLevelType w:val="hybridMultilevel"/>
    <w:tmpl w:val="E252E25E"/>
    <w:lvl w:ilvl="0" w:tplc="D396D1F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E924389"/>
    <w:multiLevelType w:val="hybridMultilevel"/>
    <w:tmpl w:val="5CF221B8"/>
    <w:lvl w:ilvl="0" w:tplc="0E566CF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0AC7F92"/>
    <w:multiLevelType w:val="hybridMultilevel"/>
    <w:tmpl w:val="88F21456"/>
    <w:lvl w:ilvl="0" w:tplc="81204BD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3406D5A"/>
    <w:multiLevelType w:val="hybridMultilevel"/>
    <w:tmpl w:val="A1A0E560"/>
    <w:lvl w:ilvl="0" w:tplc="1B22352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987674"/>
    <w:multiLevelType w:val="hybridMultilevel"/>
    <w:tmpl w:val="7CC4E182"/>
    <w:lvl w:ilvl="0" w:tplc="C20A860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BF1543E"/>
    <w:multiLevelType w:val="hybridMultilevel"/>
    <w:tmpl w:val="8E746CBE"/>
    <w:lvl w:ilvl="0" w:tplc="11624F4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8952AB"/>
    <w:multiLevelType w:val="hybridMultilevel"/>
    <w:tmpl w:val="A24256A4"/>
    <w:lvl w:ilvl="0" w:tplc="502E6A1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2F02DC3"/>
    <w:multiLevelType w:val="hybridMultilevel"/>
    <w:tmpl w:val="76F2A46E"/>
    <w:lvl w:ilvl="0" w:tplc="9ACC236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F43523"/>
    <w:multiLevelType w:val="hybridMultilevel"/>
    <w:tmpl w:val="42F2B4CA"/>
    <w:lvl w:ilvl="0" w:tplc="3356E36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7D85B14"/>
    <w:multiLevelType w:val="hybridMultilevel"/>
    <w:tmpl w:val="0A1AEE12"/>
    <w:lvl w:ilvl="0" w:tplc="B620585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93A66EB"/>
    <w:multiLevelType w:val="hybridMultilevel"/>
    <w:tmpl w:val="90C8AC4C"/>
    <w:lvl w:ilvl="0" w:tplc="4FF61AE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1C286F"/>
    <w:multiLevelType w:val="hybridMultilevel"/>
    <w:tmpl w:val="51E2D7AA"/>
    <w:lvl w:ilvl="0" w:tplc="538A53F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CFE6E8E"/>
    <w:multiLevelType w:val="multilevel"/>
    <w:tmpl w:val="A3080A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C2440B"/>
    <w:multiLevelType w:val="multilevel"/>
    <w:tmpl w:val="6CCEA49E"/>
    <w:lvl w:ilvl="0">
      <w:start w:val="1"/>
      <w:numFmt w:val="decimal"/>
      <w:lvlText w:val="%1."/>
      <w:lvlJc w:val="left"/>
      <w:pPr>
        <w:tabs>
          <w:tab w:val="num" w:pos="720"/>
        </w:tabs>
        <w:ind w:left="720" w:hanging="360"/>
      </w:pPr>
      <w:rPr>
        <w:rFonts w:ascii="Aptos" w:eastAsia="Aptos" w:hAnsi="Apto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8"/>
  </w:num>
  <w:num w:numId="3">
    <w:abstractNumId w:val="45"/>
  </w:num>
  <w:num w:numId="4">
    <w:abstractNumId w:val="14"/>
  </w:num>
  <w:num w:numId="5">
    <w:abstractNumId w:val="7"/>
  </w:num>
  <w:num w:numId="6">
    <w:abstractNumId w:val="42"/>
  </w:num>
  <w:num w:numId="7">
    <w:abstractNumId w:val="22"/>
  </w:num>
  <w:num w:numId="8">
    <w:abstractNumId w:val="11"/>
  </w:num>
  <w:num w:numId="9">
    <w:abstractNumId w:val="30"/>
  </w:num>
  <w:num w:numId="10">
    <w:abstractNumId w:val="36"/>
  </w:num>
  <w:num w:numId="11">
    <w:abstractNumId w:val="29"/>
  </w:num>
  <w:num w:numId="12">
    <w:abstractNumId w:val="20"/>
  </w:num>
  <w:num w:numId="13">
    <w:abstractNumId w:val="21"/>
  </w:num>
  <w:num w:numId="14">
    <w:abstractNumId w:val="32"/>
  </w:num>
  <w:num w:numId="15">
    <w:abstractNumId w:val="25"/>
  </w:num>
  <w:num w:numId="16">
    <w:abstractNumId w:val="37"/>
  </w:num>
  <w:num w:numId="17">
    <w:abstractNumId w:val="40"/>
  </w:num>
  <w:num w:numId="18">
    <w:abstractNumId w:val="10"/>
  </w:num>
  <w:num w:numId="19">
    <w:abstractNumId w:val="23"/>
  </w:num>
  <w:num w:numId="20">
    <w:abstractNumId w:val="46"/>
  </w:num>
  <w:num w:numId="21">
    <w:abstractNumId w:val="35"/>
  </w:num>
  <w:num w:numId="22">
    <w:abstractNumId w:val="44"/>
  </w:num>
  <w:num w:numId="23">
    <w:abstractNumId w:val="19"/>
  </w:num>
  <w:num w:numId="24">
    <w:abstractNumId w:val="33"/>
  </w:num>
  <w:num w:numId="25">
    <w:abstractNumId w:val="8"/>
  </w:num>
  <w:num w:numId="26">
    <w:abstractNumId w:val="2"/>
  </w:num>
  <w:num w:numId="27">
    <w:abstractNumId w:val="5"/>
  </w:num>
  <w:num w:numId="28">
    <w:abstractNumId w:val="3"/>
  </w:num>
  <w:num w:numId="29">
    <w:abstractNumId w:val="24"/>
  </w:num>
  <w:num w:numId="30">
    <w:abstractNumId w:val="41"/>
  </w:num>
  <w:num w:numId="31">
    <w:abstractNumId w:val="39"/>
  </w:num>
  <w:num w:numId="32">
    <w:abstractNumId w:val="34"/>
  </w:num>
  <w:num w:numId="33">
    <w:abstractNumId w:val="1"/>
  </w:num>
  <w:num w:numId="34">
    <w:abstractNumId w:val="6"/>
  </w:num>
  <w:num w:numId="35">
    <w:abstractNumId w:val="16"/>
  </w:num>
  <w:num w:numId="36">
    <w:abstractNumId w:val="48"/>
  </w:num>
  <w:num w:numId="37">
    <w:abstractNumId w:val="43"/>
  </w:num>
  <w:num w:numId="38">
    <w:abstractNumId w:val="12"/>
  </w:num>
  <w:num w:numId="39">
    <w:abstractNumId w:val="27"/>
  </w:num>
  <w:num w:numId="40">
    <w:abstractNumId w:val="31"/>
  </w:num>
  <w:num w:numId="41">
    <w:abstractNumId w:val="9"/>
  </w:num>
  <w:num w:numId="42">
    <w:abstractNumId w:val="26"/>
  </w:num>
  <w:num w:numId="43">
    <w:abstractNumId w:val="0"/>
  </w:num>
  <w:num w:numId="44">
    <w:abstractNumId w:val="4"/>
  </w:num>
  <w:num w:numId="45">
    <w:abstractNumId w:val="47"/>
  </w:num>
  <w:num w:numId="46">
    <w:abstractNumId w:val="15"/>
  </w:num>
  <w:num w:numId="47">
    <w:abstractNumId w:val="28"/>
  </w:num>
  <w:num w:numId="48">
    <w:abstractNumId w:val="13"/>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6A"/>
    <w:rsid w:val="0013454E"/>
    <w:rsid w:val="003073CA"/>
    <w:rsid w:val="00350861"/>
    <w:rsid w:val="003550D2"/>
    <w:rsid w:val="00362C63"/>
    <w:rsid w:val="004074AE"/>
    <w:rsid w:val="004C14DC"/>
    <w:rsid w:val="0057556A"/>
    <w:rsid w:val="0059160F"/>
    <w:rsid w:val="005B7D39"/>
    <w:rsid w:val="005E066A"/>
    <w:rsid w:val="005E1101"/>
    <w:rsid w:val="0062478D"/>
    <w:rsid w:val="007156A7"/>
    <w:rsid w:val="00877CC6"/>
    <w:rsid w:val="008A7200"/>
    <w:rsid w:val="00972C9F"/>
    <w:rsid w:val="009C1103"/>
    <w:rsid w:val="009E3249"/>
    <w:rsid w:val="00A0495A"/>
    <w:rsid w:val="00A2079D"/>
    <w:rsid w:val="00A32F8A"/>
    <w:rsid w:val="00B60E07"/>
    <w:rsid w:val="00BD6290"/>
    <w:rsid w:val="00D36C43"/>
    <w:rsid w:val="00D53444"/>
    <w:rsid w:val="00EE59AD"/>
    <w:rsid w:val="00EF5EBC"/>
    <w:rsid w:val="00FD7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B9B8A"/>
  <w15:chartTrackingRefBased/>
  <w15:docId w15:val="{821328CB-3285-4DBB-9AD3-3078F448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101"/>
    <w:pPr>
      <w:spacing w:after="0" w:line="240" w:lineRule="auto"/>
    </w:pPr>
    <w:rPr>
      <w:rFonts w:ascii="Aptos" w:eastAsia="Aptos" w:hAnsi="Aptos" w:cs="Times New Roman"/>
      <w:kern w:val="2"/>
    </w:rPr>
  </w:style>
  <w:style w:type="paragraph" w:styleId="Ttulo1">
    <w:name w:val="heading 1"/>
    <w:basedOn w:val="Normal"/>
    <w:next w:val="Normal"/>
    <w:link w:val="Ttulo1Char"/>
    <w:uiPriority w:val="9"/>
    <w:qFormat/>
    <w:rsid w:val="005E1101"/>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har"/>
    <w:uiPriority w:val="9"/>
    <w:semiHidden/>
    <w:unhideWhenUsed/>
    <w:qFormat/>
    <w:rsid w:val="005E1101"/>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har"/>
    <w:uiPriority w:val="9"/>
    <w:semiHidden/>
    <w:unhideWhenUsed/>
    <w:qFormat/>
    <w:rsid w:val="005E1101"/>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har"/>
    <w:uiPriority w:val="9"/>
    <w:semiHidden/>
    <w:unhideWhenUsed/>
    <w:qFormat/>
    <w:rsid w:val="005E1101"/>
    <w:pPr>
      <w:keepNext/>
      <w:keepLines/>
      <w:spacing w:before="80" w:after="40"/>
      <w:outlineLvl w:val="3"/>
    </w:pPr>
    <w:rPr>
      <w:rFonts w:eastAsia="Times New Roman"/>
      <w:i/>
      <w:iCs/>
      <w:color w:val="0F4761"/>
    </w:rPr>
  </w:style>
  <w:style w:type="paragraph" w:styleId="Ttulo5">
    <w:name w:val="heading 5"/>
    <w:basedOn w:val="Normal"/>
    <w:next w:val="Normal"/>
    <w:link w:val="Ttulo5Char"/>
    <w:uiPriority w:val="9"/>
    <w:semiHidden/>
    <w:unhideWhenUsed/>
    <w:qFormat/>
    <w:rsid w:val="005E1101"/>
    <w:pPr>
      <w:keepNext/>
      <w:keepLines/>
      <w:spacing w:before="80" w:after="40"/>
      <w:outlineLvl w:val="4"/>
    </w:pPr>
    <w:rPr>
      <w:rFonts w:eastAsia="Times New Roman"/>
      <w:color w:val="0F4761"/>
    </w:rPr>
  </w:style>
  <w:style w:type="paragraph" w:styleId="Ttulo6">
    <w:name w:val="heading 6"/>
    <w:basedOn w:val="Normal"/>
    <w:next w:val="Normal"/>
    <w:link w:val="Ttulo6Char"/>
    <w:uiPriority w:val="9"/>
    <w:semiHidden/>
    <w:unhideWhenUsed/>
    <w:qFormat/>
    <w:rsid w:val="005E1101"/>
    <w:pPr>
      <w:keepNext/>
      <w:keepLines/>
      <w:spacing w:before="40"/>
      <w:outlineLvl w:val="5"/>
    </w:pPr>
    <w:rPr>
      <w:rFonts w:eastAsia="Times New Roman"/>
      <w:i/>
      <w:iCs/>
      <w:color w:val="595959"/>
    </w:rPr>
  </w:style>
  <w:style w:type="paragraph" w:styleId="Ttulo7">
    <w:name w:val="heading 7"/>
    <w:basedOn w:val="Normal"/>
    <w:next w:val="Normal"/>
    <w:link w:val="Ttulo7Char"/>
    <w:uiPriority w:val="9"/>
    <w:semiHidden/>
    <w:unhideWhenUsed/>
    <w:qFormat/>
    <w:rsid w:val="005E1101"/>
    <w:pPr>
      <w:keepNext/>
      <w:keepLines/>
      <w:spacing w:before="40"/>
      <w:outlineLvl w:val="6"/>
    </w:pPr>
    <w:rPr>
      <w:rFonts w:eastAsia="Times New Roman"/>
      <w:color w:val="595959"/>
    </w:rPr>
  </w:style>
  <w:style w:type="paragraph" w:styleId="Ttulo8">
    <w:name w:val="heading 8"/>
    <w:basedOn w:val="Normal"/>
    <w:next w:val="Normal"/>
    <w:link w:val="Ttulo8Char"/>
    <w:uiPriority w:val="9"/>
    <w:semiHidden/>
    <w:unhideWhenUsed/>
    <w:qFormat/>
    <w:rsid w:val="005E1101"/>
    <w:pPr>
      <w:keepNext/>
      <w:keepLines/>
      <w:outlineLvl w:val="7"/>
    </w:pPr>
    <w:rPr>
      <w:rFonts w:eastAsia="Times New Roman"/>
      <w:i/>
      <w:iCs/>
      <w:color w:val="272727"/>
    </w:rPr>
  </w:style>
  <w:style w:type="paragraph" w:styleId="Ttulo9">
    <w:name w:val="heading 9"/>
    <w:basedOn w:val="Normal"/>
    <w:next w:val="Normal"/>
    <w:link w:val="Ttulo9Char"/>
    <w:uiPriority w:val="9"/>
    <w:semiHidden/>
    <w:unhideWhenUsed/>
    <w:qFormat/>
    <w:rsid w:val="005E1101"/>
    <w:pPr>
      <w:keepNext/>
      <w:keepLines/>
      <w:outlineLvl w:val="8"/>
    </w:pPr>
    <w:rPr>
      <w:rFonts w:eastAsia="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066A"/>
    <w:pPr>
      <w:tabs>
        <w:tab w:val="center" w:pos="4252"/>
        <w:tab w:val="right" w:pos="8504"/>
      </w:tabs>
    </w:pPr>
  </w:style>
  <w:style w:type="character" w:customStyle="1" w:styleId="CabealhoChar">
    <w:name w:val="Cabeçalho Char"/>
    <w:basedOn w:val="Fontepargpadro"/>
    <w:link w:val="Cabealho"/>
    <w:uiPriority w:val="99"/>
    <w:rsid w:val="005E066A"/>
  </w:style>
  <w:style w:type="paragraph" w:styleId="Rodap">
    <w:name w:val="footer"/>
    <w:basedOn w:val="Normal"/>
    <w:link w:val="RodapChar"/>
    <w:uiPriority w:val="99"/>
    <w:unhideWhenUsed/>
    <w:rsid w:val="005E066A"/>
    <w:pPr>
      <w:tabs>
        <w:tab w:val="center" w:pos="4252"/>
        <w:tab w:val="right" w:pos="8504"/>
      </w:tabs>
    </w:pPr>
  </w:style>
  <w:style w:type="character" w:customStyle="1" w:styleId="RodapChar">
    <w:name w:val="Rodapé Char"/>
    <w:basedOn w:val="Fontepargpadro"/>
    <w:link w:val="Rodap"/>
    <w:uiPriority w:val="99"/>
    <w:rsid w:val="005E066A"/>
  </w:style>
  <w:style w:type="character" w:customStyle="1" w:styleId="Ttulo1Char">
    <w:name w:val="Título 1 Char"/>
    <w:basedOn w:val="Fontepargpadro"/>
    <w:link w:val="Ttulo1"/>
    <w:uiPriority w:val="9"/>
    <w:rsid w:val="005E1101"/>
    <w:rPr>
      <w:rFonts w:ascii="Aptos Display" w:eastAsia="Times New Roman" w:hAnsi="Aptos Display" w:cs="Times New Roman"/>
      <w:color w:val="0F4761"/>
      <w:kern w:val="2"/>
      <w:sz w:val="40"/>
      <w:szCs w:val="40"/>
    </w:rPr>
  </w:style>
  <w:style w:type="character" w:customStyle="1" w:styleId="Ttulo2Char">
    <w:name w:val="Título 2 Char"/>
    <w:basedOn w:val="Fontepargpadro"/>
    <w:link w:val="Ttulo2"/>
    <w:uiPriority w:val="9"/>
    <w:semiHidden/>
    <w:rsid w:val="005E1101"/>
    <w:rPr>
      <w:rFonts w:ascii="Aptos Display" w:eastAsia="Times New Roman" w:hAnsi="Aptos Display" w:cs="Times New Roman"/>
      <w:color w:val="0F4761"/>
      <w:kern w:val="2"/>
      <w:sz w:val="32"/>
      <w:szCs w:val="32"/>
    </w:rPr>
  </w:style>
  <w:style w:type="character" w:customStyle="1" w:styleId="Ttulo3Char">
    <w:name w:val="Título 3 Char"/>
    <w:basedOn w:val="Fontepargpadro"/>
    <w:link w:val="Ttulo3"/>
    <w:uiPriority w:val="9"/>
    <w:semiHidden/>
    <w:rsid w:val="005E1101"/>
    <w:rPr>
      <w:rFonts w:ascii="Aptos" w:eastAsia="Times New Roman" w:hAnsi="Aptos" w:cs="Times New Roman"/>
      <w:color w:val="0F4761"/>
      <w:kern w:val="2"/>
      <w:sz w:val="28"/>
      <w:szCs w:val="28"/>
    </w:rPr>
  </w:style>
  <w:style w:type="character" w:customStyle="1" w:styleId="Ttulo4Char">
    <w:name w:val="Título 4 Char"/>
    <w:basedOn w:val="Fontepargpadro"/>
    <w:link w:val="Ttulo4"/>
    <w:uiPriority w:val="9"/>
    <w:semiHidden/>
    <w:rsid w:val="005E1101"/>
    <w:rPr>
      <w:rFonts w:ascii="Aptos" w:eastAsia="Times New Roman" w:hAnsi="Aptos" w:cs="Times New Roman"/>
      <w:i/>
      <w:iCs/>
      <w:color w:val="0F4761"/>
      <w:kern w:val="2"/>
    </w:rPr>
  </w:style>
  <w:style w:type="character" w:customStyle="1" w:styleId="Ttulo5Char">
    <w:name w:val="Título 5 Char"/>
    <w:basedOn w:val="Fontepargpadro"/>
    <w:link w:val="Ttulo5"/>
    <w:uiPriority w:val="9"/>
    <w:semiHidden/>
    <w:rsid w:val="005E1101"/>
    <w:rPr>
      <w:rFonts w:ascii="Aptos" w:eastAsia="Times New Roman" w:hAnsi="Aptos" w:cs="Times New Roman"/>
      <w:color w:val="0F4761"/>
      <w:kern w:val="2"/>
    </w:rPr>
  </w:style>
  <w:style w:type="character" w:customStyle="1" w:styleId="Ttulo6Char">
    <w:name w:val="Título 6 Char"/>
    <w:basedOn w:val="Fontepargpadro"/>
    <w:link w:val="Ttulo6"/>
    <w:uiPriority w:val="9"/>
    <w:semiHidden/>
    <w:rsid w:val="005E1101"/>
    <w:rPr>
      <w:rFonts w:ascii="Aptos" w:eastAsia="Times New Roman" w:hAnsi="Aptos" w:cs="Times New Roman"/>
      <w:i/>
      <w:iCs/>
      <w:color w:val="595959"/>
      <w:kern w:val="2"/>
    </w:rPr>
  </w:style>
  <w:style w:type="character" w:customStyle="1" w:styleId="Ttulo7Char">
    <w:name w:val="Título 7 Char"/>
    <w:basedOn w:val="Fontepargpadro"/>
    <w:link w:val="Ttulo7"/>
    <w:uiPriority w:val="9"/>
    <w:semiHidden/>
    <w:rsid w:val="005E1101"/>
    <w:rPr>
      <w:rFonts w:ascii="Aptos" w:eastAsia="Times New Roman" w:hAnsi="Aptos" w:cs="Times New Roman"/>
      <w:color w:val="595959"/>
      <w:kern w:val="2"/>
    </w:rPr>
  </w:style>
  <w:style w:type="character" w:customStyle="1" w:styleId="Ttulo8Char">
    <w:name w:val="Título 8 Char"/>
    <w:basedOn w:val="Fontepargpadro"/>
    <w:link w:val="Ttulo8"/>
    <w:uiPriority w:val="9"/>
    <w:semiHidden/>
    <w:rsid w:val="005E1101"/>
    <w:rPr>
      <w:rFonts w:ascii="Aptos" w:eastAsia="Times New Roman" w:hAnsi="Aptos" w:cs="Times New Roman"/>
      <w:i/>
      <w:iCs/>
      <w:color w:val="272727"/>
      <w:kern w:val="2"/>
    </w:rPr>
  </w:style>
  <w:style w:type="character" w:customStyle="1" w:styleId="Ttulo9Char">
    <w:name w:val="Título 9 Char"/>
    <w:basedOn w:val="Fontepargpadro"/>
    <w:link w:val="Ttulo9"/>
    <w:uiPriority w:val="9"/>
    <w:semiHidden/>
    <w:rsid w:val="005E1101"/>
    <w:rPr>
      <w:rFonts w:ascii="Aptos" w:eastAsia="Times New Roman" w:hAnsi="Aptos" w:cs="Times New Roman"/>
      <w:color w:val="272727"/>
      <w:kern w:val="2"/>
    </w:rPr>
  </w:style>
  <w:style w:type="paragraph" w:styleId="Ttulo">
    <w:name w:val="Title"/>
    <w:basedOn w:val="Normal"/>
    <w:next w:val="Normal"/>
    <w:link w:val="TtuloChar"/>
    <w:uiPriority w:val="10"/>
    <w:qFormat/>
    <w:rsid w:val="005E1101"/>
    <w:pPr>
      <w:spacing w:after="80"/>
      <w:contextualSpacing/>
    </w:pPr>
    <w:rPr>
      <w:rFonts w:ascii="Aptos Display" w:eastAsia="Times New Roman" w:hAnsi="Aptos Display"/>
      <w:spacing w:val="-10"/>
      <w:kern w:val="28"/>
      <w:sz w:val="56"/>
      <w:szCs w:val="56"/>
    </w:rPr>
  </w:style>
  <w:style w:type="character" w:customStyle="1" w:styleId="TtuloChar">
    <w:name w:val="Título Char"/>
    <w:basedOn w:val="Fontepargpadro"/>
    <w:link w:val="Ttulo"/>
    <w:uiPriority w:val="10"/>
    <w:rsid w:val="005E1101"/>
    <w:rPr>
      <w:rFonts w:ascii="Aptos Display" w:eastAsia="Times New Roman" w:hAnsi="Aptos Display" w:cs="Times New Roman"/>
      <w:spacing w:val="-10"/>
      <w:kern w:val="28"/>
      <w:sz w:val="56"/>
      <w:szCs w:val="56"/>
    </w:rPr>
  </w:style>
  <w:style w:type="paragraph" w:styleId="Subttulo">
    <w:name w:val="Subtitle"/>
    <w:basedOn w:val="Normal"/>
    <w:next w:val="Normal"/>
    <w:link w:val="SubttuloChar"/>
    <w:uiPriority w:val="11"/>
    <w:qFormat/>
    <w:rsid w:val="005E1101"/>
    <w:pPr>
      <w:numPr>
        <w:ilvl w:val="1"/>
      </w:numPr>
      <w:spacing w:after="160"/>
    </w:pPr>
    <w:rPr>
      <w:rFonts w:eastAsia="Times New Roman"/>
      <w:color w:val="595959"/>
      <w:spacing w:val="15"/>
      <w:sz w:val="28"/>
      <w:szCs w:val="28"/>
    </w:rPr>
  </w:style>
  <w:style w:type="character" w:customStyle="1" w:styleId="SubttuloChar">
    <w:name w:val="Subtítulo Char"/>
    <w:basedOn w:val="Fontepargpadro"/>
    <w:link w:val="Subttulo"/>
    <w:uiPriority w:val="11"/>
    <w:rsid w:val="005E1101"/>
    <w:rPr>
      <w:rFonts w:ascii="Aptos" w:eastAsia="Times New Roman" w:hAnsi="Aptos" w:cs="Times New Roman"/>
      <w:color w:val="595959"/>
      <w:spacing w:val="15"/>
      <w:kern w:val="2"/>
      <w:sz w:val="28"/>
      <w:szCs w:val="28"/>
    </w:rPr>
  </w:style>
  <w:style w:type="paragraph" w:styleId="Citao">
    <w:name w:val="Quote"/>
    <w:basedOn w:val="Normal"/>
    <w:next w:val="Normal"/>
    <w:link w:val="CitaoChar"/>
    <w:uiPriority w:val="29"/>
    <w:qFormat/>
    <w:rsid w:val="005E1101"/>
    <w:pPr>
      <w:spacing w:before="160" w:after="160"/>
      <w:jc w:val="center"/>
    </w:pPr>
    <w:rPr>
      <w:i/>
      <w:iCs/>
      <w:color w:val="404040"/>
    </w:rPr>
  </w:style>
  <w:style w:type="character" w:customStyle="1" w:styleId="CitaoChar">
    <w:name w:val="Citação Char"/>
    <w:basedOn w:val="Fontepargpadro"/>
    <w:link w:val="Citao"/>
    <w:uiPriority w:val="29"/>
    <w:rsid w:val="005E1101"/>
    <w:rPr>
      <w:rFonts w:ascii="Aptos" w:eastAsia="Aptos" w:hAnsi="Aptos" w:cs="Times New Roman"/>
      <w:i/>
      <w:iCs/>
      <w:color w:val="404040"/>
      <w:kern w:val="2"/>
    </w:rPr>
  </w:style>
  <w:style w:type="paragraph" w:styleId="PargrafodaLista">
    <w:name w:val="List Paragraph"/>
    <w:basedOn w:val="Normal"/>
    <w:uiPriority w:val="1"/>
    <w:qFormat/>
    <w:rsid w:val="005E1101"/>
    <w:pPr>
      <w:ind w:left="720"/>
      <w:contextualSpacing/>
    </w:pPr>
  </w:style>
  <w:style w:type="character" w:styleId="nfaseIntensa">
    <w:name w:val="Intense Emphasis"/>
    <w:uiPriority w:val="21"/>
    <w:qFormat/>
    <w:rsid w:val="005E1101"/>
    <w:rPr>
      <w:i/>
      <w:iCs/>
      <w:color w:val="0F4761"/>
    </w:rPr>
  </w:style>
  <w:style w:type="paragraph" w:styleId="CitaoIntensa">
    <w:name w:val="Intense Quote"/>
    <w:basedOn w:val="Normal"/>
    <w:next w:val="Normal"/>
    <w:link w:val="CitaoIntensaChar"/>
    <w:uiPriority w:val="30"/>
    <w:qFormat/>
    <w:rsid w:val="005E1101"/>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basedOn w:val="Fontepargpadro"/>
    <w:link w:val="CitaoIntensa"/>
    <w:uiPriority w:val="30"/>
    <w:rsid w:val="005E1101"/>
    <w:rPr>
      <w:rFonts w:ascii="Aptos" w:eastAsia="Aptos" w:hAnsi="Aptos" w:cs="Times New Roman"/>
      <w:i/>
      <w:iCs/>
      <w:color w:val="0F4761"/>
      <w:kern w:val="2"/>
    </w:rPr>
  </w:style>
  <w:style w:type="character" w:styleId="RefernciaIntensa">
    <w:name w:val="Intense Reference"/>
    <w:uiPriority w:val="32"/>
    <w:qFormat/>
    <w:rsid w:val="005E1101"/>
    <w:rPr>
      <w:b/>
      <w:bCs/>
      <w:smallCaps/>
      <w:color w:val="0F4761"/>
      <w:spacing w:val="5"/>
    </w:rPr>
  </w:style>
  <w:style w:type="character" w:styleId="Hyperlink">
    <w:name w:val="Hyperlink"/>
    <w:uiPriority w:val="99"/>
    <w:unhideWhenUsed/>
    <w:rsid w:val="005E1101"/>
    <w:rPr>
      <w:color w:val="467886"/>
      <w:u w:val="single"/>
    </w:rPr>
  </w:style>
  <w:style w:type="character" w:styleId="MenoPendente">
    <w:name w:val="Unresolved Mention"/>
    <w:uiPriority w:val="99"/>
    <w:semiHidden/>
    <w:unhideWhenUsed/>
    <w:rsid w:val="005E1101"/>
    <w:rPr>
      <w:color w:val="605E5C"/>
      <w:shd w:val="clear" w:color="auto" w:fill="E1DFDD"/>
    </w:rPr>
  </w:style>
  <w:style w:type="paragraph" w:styleId="NormalWeb">
    <w:name w:val="Normal (Web)"/>
    <w:basedOn w:val="Normal"/>
    <w:uiPriority w:val="99"/>
    <w:semiHidden/>
    <w:unhideWhenUsed/>
    <w:rsid w:val="005E1101"/>
    <w:rPr>
      <w:rFonts w:ascii="Times New Roman" w:hAnsi="Times New Roman"/>
      <w:sz w:val="24"/>
      <w:szCs w:val="24"/>
    </w:rPr>
  </w:style>
  <w:style w:type="paragraph" w:styleId="Textodenotadefim">
    <w:name w:val="endnote text"/>
    <w:basedOn w:val="Normal"/>
    <w:link w:val="TextodenotadefimChar"/>
    <w:uiPriority w:val="99"/>
    <w:unhideWhenUsed/>
    <w:rsid w:val="005E1101"/>
    <w:rPr>
      <w:rFonts w:ascii="Calibri" w:eastAsia="Calibri" w:hAnsi="Calibri" w:cs="Arial"/>
      <w:kern w:val="0"/>
      <w:sz w:val="20"/>
      <w:szCs w:val="20"/>
    </w:rPr>
  </w:style>
  <w:style w:type="character" w:customStyle="1" w:styleId="TextodenotadefimChar">
    <w:name w:val="Texto de nota de fim Char"/>
    <w:basedOn w:val="Fontepargpadro"/>
    <w:link w:val="Textodenotadefim"/>
    <w:uiPriority w:val="99"/>
    <w:rsid w:val="005E1101"/>
    <w:rPr>
      <w:rFonts w:ascii="Calibri" w:eastAsia="Calibri" w:hAnsi="Calibri" w:cs="Arial"/>
      <w:sz w:val="20"/>
      <w:szCs w:val="20"/>
    </w:rPr>
  </w:style>
  <w:style w:type="paragraph" w:styleId="Corpodetexto">
    <w:name w:val="Body Text"/>
    <w:basedOn w:val="Normal"/>
    <w:link w:val="CorpodetextoChar"/>
    <w:uiPriority w:val="99"/>
    <w:unhideWhenUsed/>
    <w:rsid w:val="005E1101"/>
    <w:pPr>
      <w:overflowPunct w:val="0"/>
      <w:autoSpaceDE w:val="0"/>
      <w:autoSpaceDN w:val="0"/>
      <w:adjustRightInd w:val="0"/>
      <w:spacing w:after="120"/>
      <w:textAlignment w:val="baseline"/>
    </w:pPr>
    <w:rPr>
      <w:rFonts w:ascii="Times New Roman" w:eastAsia="Times New Roman" w:hAnsi="Times New Roman"/>
      <w:kern w:val="0"/>
      <w:sz w:val="20"/>
      <w:szCs w:val="20"/>
      <w:lang w:eastAsia="pt-BR"/>
    </w:rPr>
  </w:style>
  <w:style w:type="character" w:customStyle="1" w:styleId="CorpodetextoChar">
    <w:name w:val="Corpo de texto Char"/>
    <w:basedOn w:val="Fontepargpadro"/>
    <w:link w:val="Corpodetexto"/>
    <w:uiPriority w:val="99"/>
    <w:rsid w:val="005E1101"/>
    <w:rPr>
      <w:rFonts w:ascii="Times New Roman" w:eastAsia="Times New Roman" w:hAnsi="Times New Roman" w:cs="Times New Roman"/>
      <w:sz w:val="20"/>
      <w:szCs w:val="20"/>
      <w:lang w:eastAsia="pt-BR"/>
    </w:rPr>
  </w:style>
  <w:style w:type="table" w:styleId="Tabelacomgrade">
    <w:name w:val="Table Grid"/>
    <w:basedOn w:val="Tabelanormal"/>
    <w:uiPriority w:val="39"/>
    <w:rsid w:val="005E1101"/>
    <w:pPr>
      <w:spacing w:after="0" w:line="240" w:lineRule="auto"/>
    </w:pPr>
    <w:rPr>
      <w:rFonts w:ascii="Aptos" w:eastAsia="Aptos" w:hAnsi="Aptos"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00737-2DB6-4DB4-BEB0-9FBD12F9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12968</Words>
  <Characters>70033</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CMCG_12</dc:creator>
  <cp:keywords/>
  <dc:description/>
  <cp:lastModifiedBy>CMCG_04</cp:lastModifiedBy>
  <cp:revision>2</cp:revision>
  <cp:lastPrinted>2026-03-24T18:05:00Z</cp:lastPrinted>
  <dcterms:created xsi:type="dcterms:W3CDTF">2026-03-30T17:57:00Z</dcterms:created>
  <dcterms:modified xsi:type="dcterms:W3CDTF">2026-03-30T17:57:00Z</dcterms:modified>
</cp:coreProperties>
</file>