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0208" w14:textId="77777777" w:rsidR="00062DC9" w:rsidRPr="00085ACA" w:rsidRDefault="00062DC9" w:rsidP="00193DE4">
      <w:pPr>
        <w:spacing w:after="0"/>
        <w:jc w:val="center"/>
        <w:rPr>
          <w:rFonts w:ascii="Bahnschrift Light" w:hAnsi="Bahnschrift Light" w:cs="Arial"/>
          <w:b/>
          <w:bCs/>
          <w:u w:val="single"/>
        </w:rPr>
      </w:pPr>
      <w:r w:rsidRPr="00085ACA">
        <w:rPr>
          <w:rFonts w:ascii="Bahnschrift Light" w:hAnsi="Bahnschrift Light" w:cs="Arial"/>
          <w:b/>
          <w:bCs/>
          <w:u w:val="single"/>
        </w:rPr>
        <w:t>AVISO DE CONTRATAÇÃO DIRETA</w:t>
      </w:r>
    </w:p>
    <w:p w14:paraId="68A61ECC" w14:textId="7E2C5A15" w:rsidR="00062DC9" w:rsidRPr="00085ACA" w:rsidRDefault="00062DC9" w:rsidP="00193DE4">
      <w:pPr>
        <w:spacing w:after="0"/>
        <w:jc w:val="center"/>
        <w:rPr>
          <w:rFonts w:ascii="Bahnschrift Light" w:hAnsi="Bahnschrift Light" w:cs="Arial"/>
        </w:rPr>
      </w:pPr>
      <w:r w:rsidRPr="00085ACA">
        <w:rPr>
          <w:rFonts w:ascii="Bahnschrift Light" w:hAnsi="Bahnschrift Light" w:cs="Arial"/>
        </w:rPr>
        <w:t>SECRETARIA EXECUTIVA</w:t>
      </w:r>
    </w:p>
    <w:p w14:paraId="0688D0FB" w14:textId="77777777" w:rsidR="002862E0" w:rsidRPr="00085ACA" w:rsidRDefault="002862E0" w:rsidP="00193DE4">
      <w:pPr>
        <w:spacing w:after="0"/>
        <w:jc w:val="center"/>
        <w:rPr>
          <w:rFonts w:ascii="Bahnschrift Light" w:hAnsi="Bahnschrift Light" w:cs="Arial"/>
        </w:rPr>
      </w:pPr>
    </w:p>
    <w:p w14:paraId="4761BDA4" w14:textId="77777777" w:rsidR="00062DC9" w:rsidRPr="00085ACA" w:rsidRDefault="00062DC9" w:rsidP="00062DC9">
      <w:pPr>
        <w:spacing w:after="0"/>
        <w:jc w:val="both"/>
        <w:rPr>
          <w:rFonts w:ascii="Bahnschrift Light" w:hAnsi="Bahnschrift Light"/>
        </w:rPr>
      </w:pPr>
    </w:p>
    <w:p w14:paraId="52B0DAFB" w14:textId="12624DAB" w:rsidR="00B00A20" w:rsidRPr="00085ACA" w:rsidRDefault="00062DC9" w:rsidP="00062DC9">
      <w:pPr>
        <w:spacing w:after="0"/>
        <w:jc w:val="both"/>
        <w:rPr>
          <w:rFonts w:ascii="Bahnschrift Light" w:hAnsi="Bahnschrift Light" w:cs="Arial"/>
          <w:b/>
          <w:bCs/>
          <w:sz w:val="24"/>
          <w:szCs w:val="24"/>
        </w:rPr>
      </w:pPr>
      <w:r w:rsidRPr="00085ACA">
        <w:rPr>
          <w:rFonts w:ascii="Bahnschrift Light" w:hAnsi="Bahnschrift Light" w:cs="Arial"/>
          <w:sz w:val="24"/>
          <w:szCs w:val="24"/>
        </w:rPr>
        <w:t>A CÂMARA MUNICIPAL DE CHAPADA GAÚCHA, em cumprimento aos preceitos legais e regimentais no que tange às contratações diretas, com fundamento no art. 75, II, da Lei Federal nº 14.133/2021 e da Portaria nº 20/2021, torna público a abertura da fase externa do:</w:t>
      </w:r>
      <w:r w:rsidR="001E65E3" w:rsidRPr="00085ACA">
        <w:rPr>
          <w:rFonts w:ascii="Bahnschrift Light" w:hAnsi="Bahnschrift Light" w:cs="Arial"/>
          <w:b/>
          <w:bCs/>
          <w:sz w:val="24"/>
          <w:szCs w:val="24"/>
        </w:rPr>
        <w:t xml:space="preserve"> </w:t>
      </w:r>
    </w:p>
    <w:p w14:paraId="16786346" w14:textId="23852A74" w:rsidR="00062DC9" w:rsidRPr="00085ACA" w:rsidRDefault="00062DC9" w:rsidP="00062DC9">
      <w:pPr>
        <w:spacing w:after="0"/>
        <w:jc w:val="both"/>
        <w:rPr>
          <w:rFonts w:ascii="Bahnschrift Light" w:hAnsi="Bahnschrift Light" w:cs="Arial"/>
          <w:b/>
          <w:bCs/>
          <w:sz w:val="24"/>
          <w:szCs w:val="24"/>
        </w:rPr>
      </w:pPr>
    </w:p>
    <w:p w14:paraId="46BA7C8E" w14:textId="207C32EF" w:rsidR="00062DC9" w:rsidRPr="00085ACA" w:rsidRDefault="00062DC9" w:rsidP="00062DC9">
      <w:pPr>
        <w:spacing w:after="0"/>
        <w:jc w:val="both"/>
        <w:rPr>
          <w:rFonts w:ascii="Bahnschrift Light" w:hAnsi="Bahnschrift Light" w:cs="Arial"/>
          <w:sz w:val="24"/>
          <w:szCs w:val="24"/>
        </w:rPr>
      </w:pPr>
      <w:r w:rsidRPr="00085ACA">
        <w:rPr>
          <w:rFonts w:ascii="Bahnschrift Light" w:hAnsi="Bahnschrift Light" w:cs="Arial"/>
          <w:sz w:val="24"/>
          <w:szCs w:val="24"/>
        </w:rPr>
        <w:t>Processo de despesa n°:       0</w:t>
      </w:r>
      <w:r w:rsidR="00085ACA" w:rsidRPr="00085ACA">
        <w:rPr>
          <w:rFonts w:ascii="Bahnschrift Light" w:hAnsi="Bahnschrift Light" w:cs="Arial"/>
          <w:sz w:val="24"/>
          <w:szCs w:val="24"/>
        </w:rPr>
        <w:t>9</w:t>
      </w:r>
      <w:r w:rsidRPr="00085ACA">
        <w:rPr>
          <w:rFonts w:ascii="Bahnschrift Light" w:hAnsi="Bahnschrift Light" w:cs="Arial"/>
          <w:sz w:val="24"/>
          <w:szCs w:val="24"/>
        </w:rPr>
        <w:t>/202</w:t>
      </w:r>
      <w:r w:rsidR="00085ACA" w:rsidRPr="00085ACA">
        <w:rPr>
          <w:rFonts w:ascii="Bahnschrift Light" w:hAnsi="Bahnschrift Light" w:cs="Arial"/>
          <w:sz w:val="24"/>
          <w:szCs w:val="24"/>
        </w:rPr>
        <w:t>6</w:t>
      </w:r>
    </w:p>
    <w:p w14:paraId="59EEC2A9" w14:textId="77777777" w:rsidR="00062DC9" w:rsidRPr="00085ACA" w:rsidRDefault="00062DC9" w:rsidP="00062DC9">
      <w:pPr>
        <w:spacing w:after="0"/>
        <w:jc w:val="both"/>
        <w:rPr>
          <w:rFonts w:ascii="Bahnschrift Light" w:hAnsi="Bahnschrift Light" w:cs="Arial"/>
          <w:sz w:val="24"/>
          <w:szCs w:val="24"/>
        </w:rPr>
      </w:pPr>
    </w:p>
    <w:p w14:paraId="0FCB2AD4" w14:textId="5B88B4B4" w:rsidR="00062DC9" w:rsidRPr="00085ACA" w:rsidRDefault="00E375B8" w:rsidP="002862E0">
      <w:pPr>
        <w:spacing w:after="0"/>
        <w:ind w:left="3119" w:right="-285" w:hanging="3402"/>
        <w:jc w:val="both"/>
        <w:rPr>
          <w:rFonts w:ascii="Bahnschrift Light" w:hAnsi="Bahnschrift Light" w:cs="Arial"/>
          <w:sz w:val="24"/>
          <w:szCs w:val="24"/>
        </w:rPr>
      </w:pPr>
      <w:r w:rsidRPr="00085ACA">
        <w:rPr>
          <w:rFonts w:ascii="Bahnschrift Light" w:hAnsi="Bahnschrift Light" w:cs="Arial"/>
          <w:sz w:val="24"/>
          <w:szCs w:val="24"/>
        </w:rPr>
        <w:t xml:space="preserve">  </w:t>
      </w:r>
      <w:r w:rsidR="00085ACA" w:rsidRPr="00085ACA">
        <w:rPr>
          <w:rFonts w:ascii="Bahnschrift Light" w:hAnsi="Bahnschrift Light" w:cs="Arial"/>
          <w:sz w:val="24"/>
          <w:szCs w:val="24"/>
        </w:rPr>
        <w:t xml:space="preserve"> </w:t>
      </w:r>
      <w:r w:rsidRPr="00085ACA">
        <w:rPr>
          <w:rFonts w:ascii="Bahnschrift Light" w:hAnsi="Bahnschrift Light" w:cs="Arial"/>
          <w:sz w:val="24"/>
          <w:szCs w:val="24"/>
        </w:rPr>
        <w:t xml:space="preserve"> </w:t>
      </w:r>
      <w:r w:rsidR="00062DC9" w:rsidRPr="00085ACA">
        <w:rPr>
          <w:rFonts w:ascii="Bahnschrift Light" w:hAnsi="Bahnschrift Light" w:cs="Arial"/>
          <w:sz w:val="24"/>
          <w:szCs w:val="24"/>
        </w:rPr>
        <w:t xml:space="preserve">Objeto:                                   </w:t>
      </w:r>
      <w:r w:rsidR="002862E0" w:rsidRPr="00085ACA">
        <w:rPr>
          <w:rFonts w:ascii="Bahnschrift Light" w:hAnsi="Bahnschrift Light" w:cs="Arial"/>
          <w:sz w:val="24"/>
          <w:szCs w:val="24"/>
        </w:rPr>
        <w:t xml:space="preserve">    Fornecimento de almoço na modalidade self-service, acompanhado de 01 (um) refrigerante de 350 ml por pessoa, destinado ao atendimento do Parlamento Jovem 2026 </w:t>
      </w:r>
    </w:p>
    <w:p w14:paraId="21D82F88" w14:textId="7DA42615" w:rsidR="00062DC9" w:rsidRPr="00085ACA" w:rsidRDefault="00062DC9" w:rsidP="00062DC9">
      <w:pPr>
        <w:spacing w:after="0"/>
        <w:ind w:left="3402" w:hanging="3402"/>
        <w:jc w:val="both"/>
        <w:rPr>
          <w:rFonts w:ascii="Bahnschrift Light" w:hAnsi="Bahnschrift Light" w:cs="Arial"/>
          <w:sz w:val="24"/>
          <w:szCs w:val="24"/>
        </w:rPr>
      </w:pPr>
    </w:p>
    <w:tbl>
      <w:tblPr>
        <w:tblStyle w:val="Tabelacomgrade"/>
        <w:tblW w:w="0" w:type="auto"/>
        <w:tblLook w:val="04A0" w:firstRow="1" w:lastRow="0" w:firstColumn="1" w:lastColumn="0" w:noHBand="0" w:noVBand="1"/>
      </w:tblPr>
      <w:tblGrid>
        <w:gridCol w:w="696"/>
        <w:gridCol w:w="2850"/>
        <w:gridCol w:w="1145"/>
        <w:gridCol w:w="1159"/>
        <w:gridCol w:w="1278"/>
        <w:gridCol w:w="1366"/>
      </w:tblGrid>
      <w:tr w:rsidR="002862E0" w:rsidRPr="00085ACA" w14:paraId="3EEEFBE3" w14:textId="5800E755" w:rsidTr="002862E0">
        <w:tc>
          <w:tcPr>
            <w:tcW w:w="685" w:type="dxa"/>
          </w:tcPr>
          <w:p w14:paraId="37A249BF" w14:textId="4E5630C0" w:rsidR="002862E0" w:rsidRPr="00085ACA" w:rsidRDefault="002862E0" w:rsidP="00062DC9">
            <w:pPr>
              <w:jc w:val="both"/>
              <w:rPr>
                <w:rFonts w:ascii="Bahnschrift Light" w:hAnsi="Bahnschrift Light" w:cs="Arial"/>
                <w:b/>
                <w:bCs/>
                <w:sz w:val="24"/>
                <w:szCs w:val="24"/>
              </w:rPr>
            </w:pPr>
            <w:r w:rsidRPr="00085ACA">
              <w:rPr>
                <w:rFonts w:ascii="Bahnschrift Light" w:hAnsi="Bahnschrift Light" w:cs="Arial"/>
                <w:b/>
                <w:bCs/>
                <w:sz w:val="24"/>
                <w:szCs w:val="24"/>
              </w:rPr>
              <w:t xml:space="preserve">Item </w:t>
            </w:r>
          </w:p>
        </w:tc>
        <w:tc>
          <w:tcPr>
            <w:tcW w:w="3820" w:type="dxa"/>
          </w:tcPr>
          <w:p w14:paraId="67F3F130" w14:textId="7A63A881" w:rsidR="002862E0" w:rsidRPr="00085ACA" w:rsidRDefault="002862E0" w:rsidP="00193DE4">
            <w:pPr>
              <w:jc w:val="center"/>
              <w:rPr>
                <w:rFonts w:ascii="Bahnschrift Light" w:hAnsi="Bahnschrift Light" w:cs="Arial"/>
                <w:b/>
                <w:bCs/>
                <w:sz w:val="24"/>
                <w:szCs w:val="24"/>
              </w:rPr>
            </w:pPr>
            <w:r w:rsidRPr="00085ACA">
              <w:rPr>
                <w:rFonts w:ascii="Bahnschrift Light" w:hAnsi="Bahnschrift Light" w:cs="Arial"/>
                <w:b/>
                <w:bCs/>
                <w:sz w:val="24"/>
                <w:szCs w:val="24"/>
              </w:rPr>
              <w:t xml:space="preserve">Descrição </w:t>
            </w:r>
          </w:p>
        </w:tc>
        <w:tc>
          <w:tcPr>
            <w:tcW w:w="246" w:type="dxa"/>
          </w:tcPr>
          <w:p w14:paraId="1478B640" w14:textId="2D48A4A4" w:rsidR="002862E0" w:rsidRPr="00085ACA" w:rsidRDefault="002862E0" w:rsidP="00062DC9">
            <w:pPr>
              <w:jc w:val="both"/>
              <w:rPr>
                <w:rFonts w:ascii="Bahnschrift Light" w:hAnsi="Bahnschrift Light" w:cs="Arial"/>
                <w:b/>
                <w:bCs/>
                <w:sz w:val="24"/>
                <w:szCs w:val="24"/>
              </w:rPr>
            </w:pPr>
            <w:r w:rsidRPr="00085ACA">
              <w:rPr>
                <w:rFonts w:ascii="Bahnschrift Light" w:hAnsi="Bahnschrift Light" w:cs="Arial"/>
                <w:b/>
                <w:bCs/>
                <w:sz w:val="24"/>
                <w:szCs w:val="24"/>
              </w:rPr>
              <w:t>Uni</w:t>
            </w:r>
          </w:p>
        </w:tc>
        <w:tc>
          <w:tcPr>
            <w:tcW w:w="1425" w:type="dxa"/>
          </w:tcPr>
          <w:p w14:paraId="75F479BB" w14:textId="486675DD" w:rsidR="002862E0" w:rsidRPr="00085ACA" w:rsidRDefault="002862E0" w:rsidP="00062DC9">
            <w:pPr>
              <w:jc w:val="both"/>
              <w:rPr>
                <w:rFonts w:ascii="Bahnschrift Light" w:hAnsi="Bahnschrift Light" w:cs="Arial"/>
                <w:b/>
                <w:bCs/>
                <w:sz w:val="24"/>
                <w:szCs w:val="24"/>
              </w:rPr>
            </w:pPr>
            <w:r w:rsidRPr="00085ACA">
              <w:rPr>
                <w:rFonts w:ascii="Bahnschrift Light" w:hAnsi="Bahnschrift Light" w:cs="Arial"/>
                <w:b/>
                <w:bCs/>
                <w:sz w:val="24"/>
                <w:szCs w:val="24"/>
              </w:rPr>
              <w:t xml:space="preserve">Quant </w:t>
            </w:r>
          </w:p>
        </w:tc>
        <w:tc>
          <w:tcPr>
            <w:tcW w:w="1458" w:type="dxa"/>
          </w:tcPr>
          <w:p w14:paraId="6E03CB52" w14:textId="2B9FE956" w:rsidR="002862E0" w:rsidRPr="00085ACA" w:rsidRDefault="002862E0" w:rsidP="00062DC9">
            <w:pPr>
              <w:jc w:val="both"/>
              <w:rPr>
                <w:rFonts w:ascii="Bahnschrift Light" w:hAnsi="Bahnschrift Light" w:cs="Arial"/>
                <w:b/>
                <w:bCs/>
                <w:sz w:val="24"/>
                <w:szCs w:val="24"/>
              </w:rPr>
            </w:pPr>
            <w:r w:rsidRPr="00085ACA">
              <w:rPr>
                <w:rFonts w:ascii="Bahnschrift Light" w:hAnsi="Bahnschrift Light" w:cs="Arial"/>
                <w:b/>
                <w:bCs/>
                <w:sz w:val="24"/>
                <w:szCs w:val="24"/>
              </w:rPr>
              <w:t xml:space="preserve">Valor Unitário </w:t>
            </w:r>
          </w:p>
        </w:tc>
        <w:tc>
          <w:tcPr>
            <w:tcW w:w="860" w:type="dxa"/>
          </w:tcPr>
          <w:p w14:paraId="35B783BE" w14:textId="56A66584" w:rsidR="002862E0" w:rsidRPr="00085ACA" w:rsidRDefault="002862E0" w:rsidP="00062DC9">
            <w:pPr>
              <w:jc w:val="both"/>
              <w:rPr>
                <w:rFonts w:ascii="Bahnschrift Light" w:hAnsi="Bahnschrift Light" w:cs="Arial"/>
                <w:b/>
                <w:bCs/>
                <w:sz w:val="24"/>
                <w:szCs w:val="24"/>
              </w:rPr>
            </w:pPr>
            <w:r w:rsidRPr="00085ACA">
              <w:rPr>
                <w:rFonts w:ascii="Bahnschrift Light" w:hAnsi="Bahnschrift Light" w:cs="Arial"/>
                <w:b/>
                <w:bCs/>
                <w:sz w:val="24"/>
                <w:szCs w:val="24"/>
              </w:rPr>
              <w:t xml:space="preserve">Valor Total </w:t>
            </w:r>
          </w:p>
        </w:tc>
      </w:tr>
      <w:tr w:rsidR="002862E0" w:rsidRPr="00085ACA" w14:paraId="10719CFE" w14:textId="5C45DE06" w:rsidTr="002862E0">
        <w:tc>
          <w:tcPr>
            <w:tcW w:w="685" w:type="dxa"/>
          </w:tcPr>
          <w:p w14:paraId="3D51E12C" w14:textId="77777777" w:rsidR="002862E0" w:rsidRPr="00085ACA" w:rsidRDefault="002862E0" w:rsidP="00523FA0">
            <w:pPr>
              <w:jc w:val="center"/>
              <w:rPr>
                <w:rFonts w:ascii="Bahnschrift Light" w:hAnsi="Bahnschrift Light" w:cs="Arial"/>
                <w:sz w:val="24"/>
                <w:szCs w:val="24"/>
              </w:rPr>
            </w:pPr>
          </w:p>
          <w:p w14:paraId="4946FEE5" w14:textId="77777777" w:rsidR="002862E0" w:rsidRPr="00085ACA" w:rsidRDefault="002862E0" w:rsidP="00523FA0">
            <w:pPr>
              <w:jc w:val="center"/>
              <w:rPr>
                <w:rFonts w:ascii="Bahnschrift Light" w:hAnsi="Bahnschrift Light" w:cs="Arial"/>
                <w:sz w:val="24"/>
                <w:szCs w:val="24"/>
              </w:rPr>
            </w:pPr>
          </w:p>
          <w:p w14:paraId="544657EE" w14:textId="29A81C14" w:rsidR="002862E0" w:rsidRPr="00085ACA" w:rsidRDefault="002862E0" w:rsidP="002862E0">
            <w:pPr>
              <w:rPr>
                <w:rFonts w:ascii="Bahnschrift Light" w:hAnsi="Bahnschrift Light"/>
              </w:rPr>
            </w:pPr>
          </w:p>
          <w:p w14:paraId="314A0435" w14:textId="7F903007" w:rsidR="002862E0" w:rsidRPr="00085ACA" w:rsidRDefault="002862E0" w:rsidP="00523FA0">
            <w:pPr>
              <w:jc w:val="center"/>
              <w:rPr>
                <w:rFonts w:ascii="Bahnschrift Light" w:hAnsi="Bahnschrift Light"/>
              </w:rPr>
            </w:pPr>
          </w:p>
          <w:p w14:paraId="598F8762" w14:textId="77777777" w:rsidR="002862E0" w:rsidRPr="00085ACA" w:rsidRDefault="002862E0" w:rsidP="00523FA0">
            <w:pPr>
              <w:jc w:val="center"/>
              <w:rPr>
                <w:rFonts w:ascii="Bahnschrift Light" w:hAnsi="Bahnschrift Light" w:cs="Arial"/>
                <w:sz w:val="24"/>
                <w:szCs w:val="24"/>
              </w:rPr>
            </w:pPr>
          </w:p>
          <w:p w14:paraId="7141FE2A" w14:textId="628995D9" w:rsidR="002862E0" w:rsidRPr="00085ACA" w:rsidRDefault="002862E0" w:rsidP="00523FA0">
            <w:pPr>
              <w:rPr>
                <w:rFonts w:ascii="Bahnschrift Light" w:hAnsi="Bahnschrift Light" w:cs="Arial"/>
                <w:sz w:val="24"/>
                <w:szCs w:val="24"/>
              </w:rPr>
            </w:pPr>
            <w:r w:rsidRPr="00085ACA">
              <w:rPr>
                <w:rFonts w:ascii="Bahnschrift Light" w:hAnsi="Bahnschrift Light" w:cs="Arial"/>
                <w:sz w:val="24"/>
                <w:szCs w:val="24"/>
              </w:rPr>
              <w:t>01</w:t>
            </w:r>
          </w:p>
        </w:tc>
        <w:tc>
          <w:tcPr>
            <w:tcW w:w="3820" w:type="dxa"/>
          </w:tcPr>
          <w:p w14:paraId="0BC09523" w14:textId="38746AE5" w:rsidR="002862E0" w:rsidRPr="00085ACA" w:rsidRDefault="002862E0" w:rsidP="00062DC9">
            <w:pPr>
              <w:jc w:val="both"/>
              <w:rPr>
                <w:rFonts w:ascii="Bahnschrift Light" w:hAnsi="Bahnschrift Light" w:cs="Arial"/>
                <w:sz w:val="24"/>
                <w:szCs w:val="24"/>
              </w:rPr>
            </w:pPr>
            <w:r w:rsidRPr="00085ACA">
              <w:rPr>
                <w:rFonts w:ascii="Bahnschrift Light" w:hAnsi="Bahnschrift Light" w:cs="Arial"/>
                <w:sz w:val="24"/>
                <w:szCs w:val="24"/>
              </w:rPr>
              <w:t>Fornecimento de almoço na modalidade self-service, sem controle por pesagem, acompanhado de 01 (um) refrigerante de 350 ml por pessoa, destinado ao atendimento dos alunos residentes nas zonas rurais durante as datas de realização das oficinas do Parlamento Jovem.</w:t>
            </w:r>
          </w:p>
        </w:tc>
        <w:tc>
          <w:tcPr>
            <w:tcW w:w="246" w:type="dxa"/>
          </w:tcPr>
          <w:p w14:paraId="48008D0F" w14:textId="77777777" w:rsidR="002862E0" w:rsidRPr="00085ACA" w:rsidRDefault="002862E0" w:rsidP="00062DC9">
            <w:pPr>
              <w:jc w:val="center"/>
              <w:rPr>
                <w:rFonts w:ascii="Bahnschrift Light" w:hAnsi="Bahnschrift Light" w:cs="Arial"/>
                <w:sz w:val="24"/>
                <w:szCs w:val="24"/>
              </w:rPr>
            </w:pPr>
          </w:p>
          <w:p w14:paraId="4F47E446" w14:textId="77777777" w:rsidR="002862E0" w:rsidRPr="00085ACA" w:rsidRDefault="002862E0" w:rsidP="00062DC9">
            <w:pPr>
              <w:jc w:val="center"/>
              <w:rPr>
                <w:rFonts w:ascii="Bahnschrift Light" w:hAnsi="Bahnschrift Light" w:cs="Arial"/>
                <w:sz w:val="24"/>
                <w:szCs w:val="24"/>
              </w:rPr>
            </w:pPr>
          </w:p>
          <w:p w14:paraId="5C46E299" w14:textId="77777777" w:rsidR="002862E0" w:rsidRPr="00085ACA" w:rsidRDefault="002862E0" w:rsidP="002862E0">
            <w:pPr>
              <w:rPr>
                <w:rFonts w:ascii="Bahnschrift Light" w:hAnsi="Bahnschrift Light" w:cs="Arial"/>
                <w:sz w:val="24"/>
                <w:szCs w:val="24"/>
              </w:rPr>
            </w:pPr>
          </w:p>
          <w:p w14:paraId="2D1C3E6D" w14:textId="77777777" w:rsidR="002862E0" w:rsidRPr="00085ACA" w:rsidRDefault="002862E0" w:rsidP="00062DC9">
            <w:pPr>
              <w:jc w:val="center"/>
              <w:rPr>
                <w:rFonts w:ascii="Bahnschrift Light" w:hAnsi="Bahnschrift Light" w:cs="Arial"/>
                <w:sz w:val="24"/>
                <w:szCs w:val="24"/>
              </w:rPr>
            </w:pPr>
          </w:p>
          <w:p w14:paraId="4D4BC1E6" w14:textId="77777777" w:rsidR="002862E0" w:rsidRPr="00085ACA" w:rsidRDefault="002862E0" w:rsidP="00062DC9">
            <w:pPr>
              <w:jc w:val="center"/>
              <w:rPr>
                <w:rFonts w:ascii="Bahnschrift Light" w:hAnsi="Bahnschrift Light" w:cs="Arial"/>
                <w:sz w:val="24"/>
                <w:szCs w:val="24"/>
              </w:rPr>
            </w:pPr>
          </w:p>
          <w:p w14:paraId="76260733" w14:textId="10F79301" w:rsidR="002862E0" w:rsidRPr="00085ACA" w:rsidRDefault="002862E0" w:rsidP="00062DC9">
            <w:pPr>
              <w:jc w:val="center"/>
              <w:rPr>
                <w:rFonts w:ascii="Bahnschrift Light" w:hAnsi="Bahnschrift Light" w:cs="Arial"/>
                <w:sz w:val="24"/>
                <w:szCs w:val="24"/>
              </w:rPr>
            </w:pPr>
            <w:r w:rsidRPr="00085ACA">
              <w:rPr>
                <w:rFonts w:ascii="Bahnschrift Light" w:hAnsi="Bahnschrift Light" w:cs="Arial"/>
                <w:sz w:val="24"/>
                <w:szCs w:val="24"/>
              </w:rPr>
              <w:t>Refeição</w:t>
            </w:r>
          </w:p>
        </w:tc>
        <w:tc>
          <w:tcPr>
            <w:tcW w:w="1425" w:type="dxa"/>
          </w:tcPr>
          <w:p w14:paraId="7C626BF9" w14:textId="2E2C40D7" w:rsidR="002862E0" w:rsidRPr="00085ACA" w:rsidRDefault="002862E0" w:rsidP="00062DC9">
            <w:pPr>
              <w:jc w:val="both"/>
              <w:rPr>
                <w:rFonts w:ascii="Bahnschrift Light" w:hAnsi="Bahnschrift Light" w:cs="Arial"/>
                <w:sz w:val="24"/>
                <w:szCs w:val="24"/>
              </w:rPr>
            </w:pPr>
          </w:p>
          <w:p w14:paraId="18D4D7B3" w14:textId="77777777" w:rsidR="002862E0" w:rsidRPr="00085ACA" w:rsidRDefault="002862E0" w:rsidP="00062DC9">
            <w:pPr>
              <w:jc w:val="both"/>
              <w:rPr>
                <w:rFonts w:ascii="Bahnschrift Light" w:hAnsi="Bahnschrift Light" w:cs="Arial"/>
                <w:sz w:val="24"/>
                <w:szCs w:val="24"/>
              </w:rPr>
            </w:pPr>
          </w:p>
          <w:p w14:paraId="2C55C27B" w14:textId="77777777" w:rsidR="002862E0" w:rsidRPr="00085ACA" w:rsidRDefault="002862E0" w:rsidP="002862E0">
            <w:pPr>
              <w:rPr>
                <w:rFonts w:ascii="Bahnschrift Light" w:hAnsi="Bahnschrift Light" w:cs="Arial"/>
                <w:sz w:val="24"/>
                <w:szCs w:val="24"/>
              </w:rPr>
            </w:pPr>
          </w:p>
          <w:p w14:paraId="5D750B50" w14:textId="77777777" w:rsidR="002862E0" w:rsidRPr="00085ACA" w:rsidRDefault="002862E0" w:rsidP="00193DE4">
            <w:pPr>
              <w:rPr>
                <w:rFonts w:ascii="Bahnschrift Light" w:hAnsi="Bahnschrift Light" w:cs="Arial"/>
                <w:sz w:val="24"/>
                <w:szCs w:val="24"/>
              </w:rPr>
            </w:pPr>
          </w:p>
          <w:p w14:paraId="2464F4EB" w14:textId="77777777" w:rsidR="002862E0" w:rsidRPr="00085ACA" w:rsidRDefault="002862E0" w:rsidP="00062DC9">
            <w:pPr>
              <w:jc w:val="center"/>
              <w:rPr>
                <w:rFonts w:ascii="Bahnschrift Light" w:hAnsi="Bahnschrift Light" w:cs="Arial"/>
                <w:sz w:val="24"/>
                <w:szCs w:val="24"/>
              </w:rPr>
            </w:pPr>
          </w:p>
          <w:p w14:paraId="2BEF252B" w14:textId="2B5ED729" w:rsidR="002862E0" w:rsidRPr="00085ACA" w:rsidRDefault="002862E0" w:rsidP="00062DC9">
            <w:pPr>
              <w:jc w:val="center"/>
              <w:rPr>
                <w:rFonts w:ascii="Bahnschrift Light" w:hAnsi="Bahnschrift Light" w:cs="Arial"/>
                <w:sz w:val="24"/>
                <w:szCs w:val="24"/>
              </w:rPr>
            </w:pPr>
            <w:r w:rsidRPr="00085ACA">
              <w:rPr>
                <w:rFonts w:ascii="Bahnschrift Light" w:hAnsi="Bahnschrift Light" w:cs="Arial"/>
                <w:sz w:val="24"/>
                <w:szCs w:val="24"/>
              </w:rPr>
              <w:t>100</w:t>
            </w:r>
          </w:p>
        </w:tc>
        <w:tc>
          <w:tcPr>
            <w:tcW w:w="1458" w:type="dxa"/>
          </w:tcPr>
          <w:p w14:paraId="07C36FD8" w14:textId="77777777" w:rsidR="002862E0" w:rsidRPr="00085ACA" w:rsidRDefault="002862E0" w:rsidP="00523FA0">
            <w:pPr>
              <w:rPr>
                <w:rFonts w:ascii="Bahnschrift Light" w:hAnsi="Bahnschrift Light" w:cs="Arial"/>
                <w:sz w:val="24"/>
                <w:szCs w:val="24"/>
              </w:rPr>
            </w:pPr>
          </w:p>
          <w:p w14:paraId="5EF6D883" w14:textId="77777777" w:rsidR="002862E0" w:rsidRPr="00085ACA" w:rsidRDefault="002862E0" w:rsidP="00523FA0">
            <w:pPr>
              <w:rPr>
                <w:rFonts w:ascii="Bahnschrift Light" w:hAnsi="Bahnschrift Light" w:cs="Arial"/>
                <w:sz w:val="24"/>
                <w:szCs w:val="24"/>
              </w:rPr>
            </w:pPr>
          </w:p>
          <w:p w14:paraId="421F5ED5" w14:textId="77777777" w:rsidR="002862E0" w:rsidRPr="00085ACA" w:rsidRDefault="002862E0" w:rsidP="00523FA0">
            <w:pPr>
              <w:rPr>
                <w:rFonts w:ascii="Bahnschrift Light" w:hAnsi="Bahnschrift Light" w:cs="Arial"/>
                <w:sz w:val="24"/>
                <w:szCs w:val="24"/>
              </w:rPr>
            </w:pPr>
          </w:p>
          <w:p w14:paraId="07AAD1DD" w14:textId="77777777" w:rsidR="002862E0" w:rsidRPr="00085ACA" w:rsidRDefault="002862E0" w:rsidP="00523FA0">
            <w:pPr>
              <w:rPr>
                <w:rFonts w:ascii="Bahnschrift Light" w:hAnsi="Bahnschrift Light" w:cs="Arial"/>
                <w:sz w:val="24"/>
                <w:szCs w:val="24"/>
              </w:rPr>
            </w:pPr>
          </w:p>
          <w:p w14:paraId="566E6576" w14:textId="77777777" w:rsidR="002862E0" w:rsidRPr="00085ACA" w:rsidRDefault="002862E0" w:rsidP="00523FA0">
            <w:pPr>
              <w:rPr>
                <w:rFonts w:ascii="Bahnschrift Light" w:hAnsi="Bahnschrift Light" w:cs="Arial"/>
                <w:sz w:val="24"/>
                <w:szCs w:val="24"/>
              </w:rPr>
            </w:pPr>
          </w:p>
          <w:p w14:paraId="52FB86E1" w14:textId="0DD09C17" w:rsidR="002862E0" w:rsidRPr="00085ACA" w:rsidRDefault="002862E0" w:rsidP="00523FA0">
            <w:pPr>
              <w:rPr>
                <w:rFonts w:ascii="Bahnschrift Light" w:hAnsi="Bahnschrift Light" w:cs="Arial"/>
                <w:sz w:val="24"/>
                <w:szCs w:val="24"/>
              </w:rPr>
            </w:pPr>
            <w:r w:rsidRPr="00085ACA">
              <w:rPr>
                <w:rFonts w:ascii="Bahnschrift Light" w:hAnsi="Bahnschrift Light" w:cs="Arial"/>
                <w:sz w:val="24"/>
                <w:szCs w:val="24"/>
              </w:rPr>
              <w:t>R$41,00</w:t>
            </w:r>
          </w:p>
        </w:tc>
        <w:tc>
          <w:tcPr>
            <w:tcW w:w="860" w:type="dxa"/>
          </w:tcPr>
          <w:p w14:paraId="7A3A7A01" w14:textId="77777777" w:rsidR="002862E0" w:rsidRPr="00085ACA" w:rsidRDefault="002862E0" w:rsidP="00523FA0">
            <w:pPr>
              <w:rPr>
                <w:rFonts w:ascii="Bahnschrift Light" w:hAnsi="Bahnschrift Light" w:cs="Arial"/>
                <w:sz w:val="24"/>
                <w:szCs w:val="24"/>
              </w:rPr>
            </w:pPr>
          </w:p>
          <w:p w14:paraId="0A333F53" w14:textId="77777777" w:rsidR="002862E0" w:rsidRPr="00085ACA" w:rsidRDefault="002862E0" w:rsidP="00523FA0">
            <w:pPr>
              <w:rPr>
                <w:rFonts w:ascii="Bahnschrift Light" w:hAnsi="Bahnschrift Light" w:cs="Arial"/>
                <w:sz w:val="24"/>
                <w:szCs w:val="24"/>
              </w:rPr>
            </w:pPr>
          </w:p>
          <w:p w14:paraId="0A2C1E27" w14:textId="77777777" w:rsidR="002862E0" w:rsidRPr="00085ACA" w:rsidRDefault="002862E0" w:rsidP="00523FA0">
            <w:pPr>
              <w:rPr>
                <w:rFonts w:ascii="Bahnschrift Light" w:hAnsi="Bahnschrift Light" w:cs="Arial"/>
                <w:sz w:val="24"/>
                <w:szCs w:val="24"/>
              </w:rPr>
            </w:pPr>
          </w:p>
          <w:p w14:paraId="20CC69F2" w14:textId="77777777" w:rsidR="002862E0" w:rsidRPr="00085ACA" w:rsidRDefault="002862E0" w:rsidP="00523FA0">
            <w:pPr>
              <w:rPr>
                <w:rFonts w:ascii="Bahnschrift Light" w:hAnsi="Bahnschrift Light" w:cs="Arial"/>
                <w:sz w:val="24"/>
                <w:szCs w:val="24"/>
              </w:rPr>
            </w:pPr>
          </w:p>
          <w:p w14:paraId="43C660A7" w14:textId="77777777" w:rsidR="002862E0" w:rsidRPr="00085ACA" w:rsidRDefault="002862E0" w:rsidP="00523FA0">
            <w:pPr>
              <w:rPr>
                <w:rFonts w:ascii="Bahnschrift Light" w:hAnsi="Bahnschrift Light" w:cs="Arial"/>
                <w:sz w:val="24"/>
                <w:szCs w:val="24"/>
              </w:rPr>
            </w:pPr>
          </w:p>
          <w:p w14:paraId="7F636963" w14:textId="5D092B13" w:rsidR="002862E0" w:rsidRPr="00085ACA" w:rsidRDefault="002862E0" w:rsidP="00523FA0">
            <w:pPr>
              <w:rPr>
                <w:rFonts w:ascii="Bahnschrift Light" w:hAnsi="Bahnschrift Light" w:cs="Arial"/>
                <w:sz w:val="24"/>
                <w:szCs w:val="24"/>
              </w:rPr>
            </w:pPr>
            <w:r w:rsidRPr="00085ACA">
              <w:rPr>
                <w:rFonts w:ascii="Bahnschrift Light" w:hAnsi="Bahnschrift Light" w:cs="Arial"/>
                <w:sz w:val="24"/>
                <w:szCs w:val="24"/>
              </w:rPr>
              <w:t>R$4.100,00</w:t>
            </w:r>
          </w:p>
        </w:tc>
      </w:tr>
    </w:tbl>
    <w:p w14:paraId="1D55DDE1" w14:textId="5F233437" w:rsidR="00062DC9" w:rsidRPr="00085ACA" w:rsidRDefault="00062DC9" w:rsidP="00062DC9">
      <w:pPr>
        <w:spacing w:after="0"/>
        <w:jc w:val="both"/>
        <w:rPr>
          <w:rFonts w:ascii="Bahnschrift Light" w:hAnsi="Bahnschrift Light" w:cs="Arial"/>
          <w:sz w:val="24"/>
          <w:szCs w:val="24"/>
        </w:rPr>
      </w:pPr>
    </w:p>
    <w:p w14:paraId="649701BD" w14:textId="102A8EBF" w:rsidR="00523FA0" w:rsidRPr="00085ACA" w:rsidRDefault="00523FA0" w:rsidP="00062DC9">
      <w:pPr>
        <w:spacing w:after="0"/>
        <w:jc w:val="both"/>
        <w:rPr>
          <w:rFonts w:ascii="Bahnschrift Light" w:hAnsi="Bahnschrift Light" w:cs="Arial"/>
          <w:sz w:val="24"/>
          <w:szCs w:val="24"/>
        </w:rPr>
      </w:pPr>
    </w:p>
    <w:p w14:paraId="4F9FA2DC" w14:textId="5ECE8479"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Prazo de entrega:                      </w:t>
      </w:r>
      <w:r w:rsidR="00085ACA" w:rsidRPr="00085ACA">
        <w:rPr>
          <w:rFonts w:ascii="Bahnschrift Light" w:hAnsi="Bahnschrift Light" w:cs="Arial"/>
          <w:sz w:val="24"/>
          <w:szCs w:val="24"/>
        </w:rPr>
        <w:t xml:space="preserve">Vide Termo de Referência </w:t>
      </w:r>
    </w:p>
    <w:p w14:paraId="6FA22265" w14:textId="42C5CAC9"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Preço global estimado:              R$</w:t>
      </w:r>
      <w:r w:rsidR="00085ACA" w:rsidRPr="00085ACA">
        <w:rPr>
          <w:rFonts w:ascii="Bahnschrift Light" w:hAnsi="Bahnschrift Light" w:cs="Arial"/>
          <w:sz w:val="24"/>
          <w:szCs w:val="24"/>
        </w:rPr>
        <w:t>4</w:t>
      </w:r>
      <w:r w:rsidR="00193DE4" w:rsidRPr="00085ACA">
        <w:rPr>
          <w:rFonts w:ascii="Bahnschrift Light" w:hAnsi="Bahnschrift Light" w:cs="Arial"/>
          <w:sz w:val="24"/>
          <w:szCs w:val="24"/>
        </w:rPr>
        <w:t>.</w:t>
      </w:r>
      <w:r w:rsidR="00085ACA" w:rsidRPr="00085ACA">
        <w:rPr>
          <w:rFonts w:ascii="Bahnschrift Light" w:hAnsi="Bahnschrift Light" w:cs="Arial"/>
          <w:sz w:val="24"/>
          <w:szCs w:val="24"/>
        </w:rPr>
        <w:t>1</w:t>
      </w:r>
      <w:r w:rsidR="00193DE4" w:rsidRPr="00085ACA">
        <w:rPr>
          <w:rFonts w:ascii="Bahnschrift Light" w:hAnsi="Bahnschrift Light" w:cs="Arial"/>
          <w:sz w:val="24"/>
          <w:szCs w:val="24"/>
        </w:rPr>
        <w:t>0</w:t>
      </w:r>
      <w:r w:rsidR="00085ACA" w:rsidRPr="00085ACA">
        <w:rPr>
          <w:rFonts w:ascii="Bahnschrift Light" w:hAnsi="Bahnschrift Light" w:cs="Arial"/>
          <w:sz w:val="24"/>
          <w:szCs w:val="24"/>
        </w:rPr>
        <w:t>0</w:t>
      </w:r>
      <w:r w:rsidR="00193DE4" w:rsidRPr="00085ACA">
        <w:rPr>
          <w:rFonts w:ascii="Bahnschrift Light" w:hAnsi="Bahnschrift Light" w:cs="Arial"/>
          <w:sz w:val="24"/>
          <w:szCs w:val="24"/>
        </w:rPr>
        <w:t>,</w:t>
      </w:r>
      <w:r w:rsidR="00085ACA" w:rsidRPr="00085ACA">
        <w:rPr>
          <w:rFonts w:ascii="Bahnschrift Light" w:hAnsi="Bahnschrift Light" w:cs="Arial"/>
          <w:sz w:val="24"/>
          <w:szCs w:val="24"/>
        </w:rPr>
        <w:t>0</w:t>
      </w:r>
      <w:r w:rsidR="00193DE4" w:rsidRPr="00085ACA">
        <w:rPr>
          <w:rFonts w:ascii="Bahnschrift Light" w:hAnsi="Bahnschrift Light" w:cs="Arial"/>
          <w:sz w:val="24"/>
          <w:szCs w:val="24"/>
        </w:rPr>
        <w:t>0</w:t>
      </w:r>
    </w:p>
    <w:p w14:paraId="458CA571" w14:textId="0E187007"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Modalidade:                                Contratação Direta, Art. 75, II, Lei n.º 14.133/21;</w:t>
      </w:r>
    </w:p>
    <w:p w14:paraId="2A22B880" w14:textId="0FC5F120"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Requisitos de habilitação:       </w:t>
      </w:r>
      <w:r w:rsidR="00085ACA" w:rsidRPr="00085ACA">
        <w:rPr>
          <w:rFonts w:ascii="Bahnschrift Light" w:hAnsi="Bahnschrift Light" w:cs="Arial"/>
          <w:sz w:val="24"/>
          <w:szCs w:val="24"/>
        </w:rPr>
        <w:t xml:space="preserve">   </w:t>
      </w:r>
      <w:r w:rsidR="00424A4F">
        <w:rPr>
          <w:rFonts w:ascii="Bahnschrift Light" w:hAnsi="Bahnschrift Light" w:cs="Arial"/>
          <w:sz w:val="24"/>
          <w:szCs w:val="24"/>
        </w:rPr>
        <w:t xml:space="preserve">Regularidade Jurídica e Fiscal </w:t>
      </w:r>
    </w:p>
    <w:p w14:paraId="5363972E" w14:textId="66BD200F"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Participação:                              Ampla concorrência;</w:t>
      </w:r>
    </w:p>
    <w:p w14:paraId="5EB6535D" w14:textId="210131DF"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Critério de Julgamento:             Menor Preço.</w:t>
      </w:r>
    </w:p>
    <w:p w14:paraId="2C9FB1E7" w14:textId="5A3B3880"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Modo de Disputa:                       Aberto </w:t>
      </w:r>
    </w:p>
    <w:p w14:paraId="1A21BA22" w14:textId="45E30304"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Informações e Publicações:      Aviso de Contratação: Site oficial</w:t>
      </w:r>
    </w:p>
    <w:p w14:paraId="768AFD6F" w14:textId="4D297EA3" w:rsidR="00523FA0" w:rsidRPr="00085ACA" w:rsidRDefault="00523FA0" w:rsidP="00062DC9">
      <w:pPr>
        <w:spacing w:after="0"/>
        <w:jc w:val="both"/>
        <w:rPr>
          <w:rFonts w:ascii="Bahnschrift Light" w:hAnsi="Bahnschrift Light"/>
          <w:sz w:val="24"/>
          <w:szCs w:val="24"/>
        </w:rPr>
      </w:pPr>
    </w:p>
    <w:p w14:paraId="5868423D" w14:textId="0A9ACAED" w:rsidR="00523FA0" w:rsidRPr="00085ACA" w:rsidRDefault="00523FA0"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Por este intermédio manifesta o interesse na obtenção das propostas de eventuais interessados, selecionando-se a mais vantajosa: </w:t>
      </w:r>
    </w:p>
    <w:p w14:paraId="6F67AF73" w14:textId="77777777" w:rsidR="00E375B8" w:rsidRPr="00085ACA" w:rsidRDefault="00E375B8" w:rsidP="00062DC9">
      <w:pPr>
        <w:spacing w:after="0"/>
        <w:jc w:val="both"/>
        <w:rPr>
          <w:rFonts w:ascii="Bahnschrift Light" w:hAnsi="Bahnschrift Light" w:cs="Arial"/>
          <w:sz w:val="24"/>
          <w:szCs w:val="24"/>
        </w:rPr>
      </w:pPr>
    </w:p>
    <w:p w14:paraId="69DA9CB3" w14:textId="4F6D2B84" w:rsidR="00523FA0" w:rsidRPr="00085ACA" w:rsidRDefault="00523FA0" w:rsidP="00062DC9">
      <w:pPr>
        <w:spacing w:after="0"/>
        <w:jc w:val="both"/>
        <w:rPr>
          <w:rFonts w:ascii="Bahnschrift Light" w:hAnsi="Bahnschrift Light" w:cs="Arial"/>
          <w:sz w:val="24"/>
          <w:szCs w:val="24"/>
          <w:u w:val="single"/>
        </w:rPr>
      </w:pPr>
      <w:r w:rsidRPr="00085ACA">
        <w:rPr>
          <w:rFonts w:ascii="Bahnschrift Light" w:hAnsi="Bahnschrift Light" w:cs="Arial"/>
          <w:sz w:val="24"/>
          <w:szCs w:val="24"/>
          <w:u w:val="single"/>
        </w:rPr>
        <w:lastRenderedPageBreak/>
        <w:t xml:space="preserve">RECEBIMENTO DE PROPOSTAS: </w:t>
      </w:r>
      <w:r w:rsidR="00E375B8" w:rsidRPr="00085ACA">
        <w:rPr>
          <w:rFonts w:ascii="Bahnschrift Light" w:hAnsi="Bahnschrift Light" w:cs="Arial"/>
          <w:sz w:val="24"/>
          <w:szCs w:val="24"/>
          <w:u w:val="single"/>
        </w:rPr>
        <w:t xml:space="preserve">01 DIA ÚTIL  </w:t>
      </w:r>
    </w:p>
    <w:p w14:paraId="33A7C3FD" w14:textId="5C6EC49A" w:rsidR="00E375B8" w:rsidRPr="00085ACA" w:rsidRDefault="00E375B8"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E-MAIL: </w:t>
      </w:r>
      <w:hyperlink r:id="rId8" w:history="1">
        <w:r w:rsidRPr="00085ACA">
          <w:rPr>
            <w:rStyle w:val="Hyperlink"/>
            <w:rFonts w:ascii="Bahnschrift Light" w:hAnsi="Bahnschrift Light" w:cs="Arial"/>
            <w:sz w:val="24"/>
            <w:szCs w:val="24"/>
          </w:rPr>
          <w:t>sec.executiva@chapadagaucha.mg.leg.br</w:t>
        </w:r>
      </w:hyperlink>
    </w:p>
    <w:p w14:paraId="1B9E500C" w14:textId="72A15E33" w:rsidR="00523FA0" w:rsidRPr="00085ACA" w:rsidRDefault="00E375B8" w:rsidP="00062DC9">
      <w:pPr>
        <w:spacing w:after="0"/>
        <w:jc w:val="both"/>
        <w:rPr>
          <w:rFonts w:ascii="Bahnschrift Light" w:hAnsi="Bahnschrift Light" w:cs="Arial"/>
          <w:sz w:val="24"/>
          <w:szCs w:val="24"/>
        </w:rPr>
      </w:pPr>
      <w:r w:rsidRPr="00085ACA">
        <w:rPr>
          <w:rFonts w:ascii="Bahnschrift Light" w:hAnsi="Bahnschrift Light" w:cs="Arial"/>
          <w:sz w:val="24"/>
          <w:szCs w:val="24"/>
        </w:rPr>
        <w:t xml:space="preserve"> </w:t>
      </w:r>
    </w:p>
    <w:p w14:paraId="7963FCC3" w14:textId="19583570" w:rsidR="00523FA0" w:rsidRPr="00062DC9" w:rsidRDefault="00523FA0" w:rsidP="00E375B8">
      <w:pPr>
        <w:spacing w:after="0"/>
        <w:jc w:val="right"/>
        <w:rPr>
          <w:rFonts w:ascii="Arial" w:hAnsi="Arial" w:cs="Arial"/>
          <w:sz w:val="24"/>
          <w:szCs w:val="24"/>
        </w:rPr>
      </w:pPr>
    </w:p>
    <w:sectPr w:rsidR="00523FA0" w:rsidRPr="00062DC9" w:rsidSect="00806DA9">
      <w:headerReference w:type="default" r:id="rId9"/>
      <w:footerReference w:type="default" r:id="rId10"/>
      <w:pgSz w:w="11906" w:h="16838"/>
      <w:pgMar w:top="1417" w:right="1701" w:bottom="1417" w:left="1701" w:header="510"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AB87" w14:textId="77777777" w:rsidR="00912A88" w:rsidRDefault="00912A88" w:rsidP="007B4DF1">
      <w:pPr>
        <w:spacing w:after="0" w:line="240" w:lineRule="auto"/>
      </w:pPr>
      <w:r>
        <w:separator/>
      </w:r>
    </w:p>
  </w:endnote>
  <w:endnote w:type="continuationSeparator" w:id="0">
    <w:p w14:paraId="375A56E7" w14:textId="77777777" w:rsidR="00912A88" w:rsidRDefault="00912A88" w:rsidP="007B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16DA" w14:textId="040BFEEE" w:rsidR="007B4DF1" w:rsidRPr="007B4DF1" w:rsidRDefault="007B4DF1" w:rsidP="007B4DF1">
    <w:pPr>
      <w:pStyle w:val="cvgsua"/>
      <w:spacing w:before="0" w:beforeAutospacing="0" w:after="0" w:afterAutospacing="0" w:line="300" w:lineRule="atLeast"/>
      <w:rPr>
        <w:rFonts w:asciiTheme="minorHAnsi" w:hAnsiTheme="minorHAnsi" w:cstheme="minorHAnsi"/>
        <w:color w:val="000000"/>
      </w:rPr>
    </w:pPr>
    <w:r>
      <w:rPr>
        <w:rFonts w:asciiTheme="minorHAnsi" w:hAnsiTheme="minorHAnsi" w:cstheme="minorHAnsi"/>
        <w:noProof/>
        <w:color w:val="000000"/>
      </w:rPr>
      <w:drawing>
        <wp:anchor distT="0" distB="0" distL="114300" distR="114300" simplePos="0" relativeHeight="251657215" behindDoc="1" locked="0" layoutInCell="1" allowOverlap="1" wp14:anchorId="5B3FA510" wp14:editId="6E042871">
          <wp:simplePos x="0" y="0"/>
          <wp:positionH relativeFrom="page">
            <wp:align>right</wp:align>
          </wp:positionH>
          <wp:positionV relativeFrom="paragraph">
            <wp:posOffset>-352425</wp:posOffset>
          </wp:positionV>
          <wp:extent cx="7840980" cy="735330"/>
          <wp:effectExtent l="0" t="0" r="7620" b="7620"/>
          <wp:wrapNone/>
          <wp:docPr id="17" name="Imagem 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40980" cy="735330"/>
                  </a:xfrm>
                  <a:prstGeom prst="rect">
                    <a:avLst/>
                  </a:prstGeom>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09C1" w14:textId="77777777" w:rsidR="00912A88" w:rsidRDefault="00912A88" w:rsidP="007B4DF1">
      <w:pPr>
        <w:spacing w:after="0" w:line="240" w:lineRule="auto"/>
      </w:pPr>
      <w:r>
        <w:separator/>
      </w:r>
    </w:p>
  </w:footnote>
  <w:footnote w:type="continuationSeparator" w:id="0">
    <w:p w14:paraId="4AD28A0F" w14:textId="77777777" w:rsidR="00912A88" w:rsidRDefault="00912A88" w:rsidP="007B4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3127" w14:textId="23FC925B" w:rsidR="007B4DF1" w:rsidRDefault="0069613F" w:rsidP="007B4DF1">
    <w:pPr>
      <w:pStyle w:val="Cabealho"/>
    </w:pPr>
    <w:r>
      <w:rPr>
        <w:noProof/>
      </w:rPr>
      <w:drawing>
        <wp:anchor distT="0" distB="0" distL="114300" distR="114300" simplePos="0" relativeHeight="251658240" behindDoc="1" locked="0" layoutInCell="1" allowOverlap="1" wp14:anchorId="2B876807" wp14:editId="1C3CC5F5">
          <wp:simplePos x="0" y="0"/>
          <wp:positionH relativeFrom="page">
            <wp:align>left</wp:align>
          </wp:positionH>
          <wp:positionV relativeFrom="paragraph">
            <wp:posOffset>-76200</wp:posOffset>
          </wp:positionV>
          <wp:extent cx="7536180" cy="715010"/>
          <wp:effectExtent l="0" t="0" r="7620" b="8890"/>
          <wp:wrapTight wrapText="bothSides">
            <wp:wrapPolygon edited="0">
              <wp:start x="0" y="0"/>
              <wp:lineTo x="0" y="21293"/>
              <wp:lineTo x="21567" y="21293"/>
              <wp:lineTo x="21567" y="0"/>
              <wp:lineTo x="0" y="0"/>
            </wp:wrapPolygon>
          </wp:wrapTight>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36180"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5F6"/>
    <w:multiLevelType w:val="hybridMultilevel"/>
    <w:tmpl w:val="0914B6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516597"/>
    <w:multiLevelType w:val="hybridMultilevel"/>
    <w:tmpl w:val="27122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1D43E4"/>
    <w:multiLevelType w:val="hybridMultilevel"/>
    <w:tmpl w:val="75EA2B0C"/>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 w15:restartNumberingAfterBreak="0">
    <w:nsid w:val="33700D80"/>
    <w:multiLevelType w:val="hybridMultilevel"/>
    <w:tmpl w:val="183C31F0"/>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4" w15:restartNumberingAfterBreak="0">
    <w:nsid w:val="46922410"/>
    <w:multiLevelType w:val="multilevel"/>
    <w:tmpl w:val="8718212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87B488F"/>
    <w:multiLevelType w:val="multilevel"/>
    <w:tmpl w:val="B678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2515D"/>
    <w:multiLevelType w:val="hybridMultilevel"/>
    <w:tmpl w:val="D03AFEE6"/>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50727DBD"/>
    <w:multiLevelType w:val="multilevel"/>
    <w:tmpl w:val="8718212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1142040"/>
    <w:multiLevelType w:val="hybridMultilevel"/>
    <w:tmpl w:val="BA641866"/>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15:restartNumberingAfterBreak="0">
    <w:nsid w:val="53D843E8"/>
    <w:multiLevelType w:val="hybridMultilevel"/>
    <w:tmpl w:val="BB9846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551432"/>
    <w:multiLevelType w:val="hybridMultilevel"/>
    <w:tmpl w:val="D7B4A088"/>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11" w15:restartNumberingAfterBreak="0">
    <w:nsid w:val="61147ED9"/>
    <w:multiLevelType w:val="hybridMultilevel"/>
    <w:tmpl w:val="BF28D2E0"/>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629F3752"/>
    <w:multiLevelType w:val="hybridMultilevel"/>
    <w:tmpl w:val="183C31F0"/>
    <w:lvl w:ilvl="0" w:tplc="04160013">
      <w:start w:val="1"/>
      <w:numFmt w:val="upperRoman"/>
      <w:lvlText w:val="%1."/>
      <w:lvlJc w:val="right"/>
      <w:pPr>
        <w:ind w:left="2472" w:hanging="360"/>
      </w:pPr>
    </w:lvl>
    <w:lvl w:ilvl="1" w:tplc="04160019" w:tentative="1">
      <w:start w:val="1"/>
      <w:numFmt w:val="lowerLetter"/>
      <w:lvlText w:val="%2."/>
      <w:lvlJc w:val="left"/>
      <w:pPr>
        <w:ind w:left="3192" w:hanging="360"/>
      </w:pPr>
    </w:lvl>
    <w:lvl w:ilvl="2" w:tplc="0416001B" w:tentative="1">
      <w:start w:val="1"/>
      <w:numFmt w:val="lowerRoman"/>
      <w:lvlText w:val="%3."/>
      <w:lvlJc w:val="right"/>
      <w:pPr>
        <w:ind w:left="3912" w:hanging="180"/>
      </w:pPr>
    </w:lvl>
    <w:lvl w:ilvl="3" w:tplc="0416000F" w:tentative="1">
      <w:start w:val="1"/>
      <w:numFmt w:val="decimal"/>
      <w:lvlText w:val="%4."/>
      <w:lvlJc w:val="left"/>
      <w:pPr>
        <w:ind w:left="4632" w:hanging="360"/>
      </w:pPr>
    </w:lvl>
    <w:lvl w:ilvl="4" w:tplc="04160019" w:tentative="1">
      <w:start w:val="1"/>
      <w:numFmt w:val="lowerLetter"/>
      <w:lvlText w:val="%5."/>
      <w:lvlJc w:val="left"/>
      <w:pPr>
        <w:ind w:left="5352" w:hanging="360"/>
      </w:pPr>
    </w:lvl>
    <w:lvl w:ilvl="5" w:tplc="0416001B" w:tentative="1">
      <w:start w:val="1"/>
      <w:numFmt w:val="lowerRoman"/>
      <w:lvlText w:val="%6."/>
      <w:lvlJc w:val="right"/>
      <w:pPr>
        <w:ind w:left="6072" w:hanging="180"/>
      </w:pPr>
    </w:lvl>
    <w:lvl w:ilvl="6" w:tplc="0416000F" w:tentative="1">
      <w:start w:val="1"/>
      <w:numFmt w:val="decimal"/>
      <w:lvlText w:val="%7."/>
      <w:lvlJc w:val="left"/>
      <w:pPr>
        <w:ind w:left="6792" w:hanging="360"/>
      </w:pPr>
    </w:lvl>
    <w:lvl w:ilvl="7" w:tplc="04160019" w:tentative="1">
      <w:start w:val="1"/>
      <w:numFmt w:val="lowerLetter"/>
      <w:lvlText w:val="%8."/>
      <w:lvlJc w:val="left"/>
      <w:pPr>
        <w:ind w:left="7512" w:hanging="360"/>
      </w:pPr>
    </w:lvl>
    <w:lvl w:ilvl="8" w:tplc="0416001B" w:tentative="1">
      <w:start w:val="1"/>
      <w:numFmt w:val="lowerRoman"/>
      <w:lvlText w:val="%9."/>
      <w:lvlJc w:val="right"/>
      <w:pPr>
        <w:ind w:left="8232" w:hanging="180"/>
      </w:pPr>
    </w:lvl>
  </w:abstractNum>
  <w:abstractNum w:abstractNumId="13" w15:restartNumberingAfterBreak="0">
    <w:nsid w:val="6D45395F"/>
    <w:multiLevelType w:val="hybridMultilevel"/>
    <w:tmpl w:val="5E3ED0A4"/>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4" w15:restartNumberingAfterBreak="0">
    <w:nsid w:val="795D2622"/>
    <w:multiLevelType w:val="hybridMultilevel"/>
    <w:tmpl w:val="432EABE0"/>
    <w:lvl w:ilvl="0" w:tplc="04160013">
      <w:start w:val="1"/>
      <w:numFmt w:val="upperRoman"/>
      <w:lvlText w:val="%1."/>
      <w:lvlJc w:val="right"/>
      <w:pPr>
        <w:ind w:left="1752" w:hanging="360"/>
      </w:pPr>
    </w:lvl>
    <w:lvl w:ilvl="1" w:tplc="04160019" w:tentative="1">
      <w:start w:val="1"/>
      <w:numFmt w:val="lowerLetter"/>
      <w:lvlText w:val="%2."/>
      <w:lvlJc w:val="left"/>
      <w:pPr>
        <w:ind w:left="2472" w:hanging="360"/>
      </w:pPr>
    </w:lvl>
    <w:lvl w:ilvl="2" w:tplc="0416001B" w:tentative="1">
      <w:start w:val="1"/>
      <w:numFmt w:val="lowerRoman"/>
      <w:lvlText w:val="%3."/>
      <w:lvlJc w:val="right"/>
      <w:pPr>
        <w:ind w:left="3192" w:hanging="180"/>
      </w:pPr>
    </w:lvl>
    <w:lvl w:ilvl="3" w:tplc="0416000F" w:tentative="1">
      <w:start w:val="1"/>
      <w:numFmt w:val="decimal"/>
      <w:lvlText w:val="%4."/>
      <w:lvlJc w:val="left"/>
      <w:pPr>
        <w:ind w:left="3912" w:hanging="360"/>
      </w:pPr>
    </w:lvl>
    <w:lvl w:ilvl="4" w:tplc="04160019" w:tentative="1">
      <w:start w:val="1"/>
      <w:numFmt w:val="lowerLetter"/>
      <w:lvlText w:val="%5."/>
      <w:lvlJc w:val="left"/>
      <w:pPr>
        <w:ind w:left="4632" w:hanging="360"/>
      </w:pPr>
    </w:lvl>
    <w:lvl w:ilvl="5" w:tplc="0416001B" w:tentative="1">
      <w:start w:val="1"/>
      <w:numFmt w:val="lowerRoman"/>
      <w:lvlText w:val="%6."/>
      <w:lvlJc w:val="right"/>
      <w:pPr>
        <w:ind w:left="5352" w:hanging="180"/>
      </w:pPr>
    </w:lvl>
    <w:lvl w:ilvl="6" w:tplc="0416000F" w:tentative="1">
      <w:start w:val="1"/>
      <w:numFmt w:val="decimal"/>
      <w:lvlText w:val="%7."/>
      <w:lvlJc w:val="left"/>
      <w:pPr>
        <w:ind w:left="6072" w:hanging="360"/>
      </w:pPr>
    </w:lvl>
    <w:lvl w:ilvl="7" w:tplc="04160019" w:tentative="1">
      <w:start w:val="1"/>
      <w:numFmt w:val="lowerLetter"/>
      <w:lvlText w:val="%8."/>
      <w:lvlJc w:val="left"/>
      <w:pPr>
        <w:ind w:left="6792" w:hanging="360"/>
      </w:pPr>
    </w:lvl>
    <w:lvl w:ilvl="8" w:tplc="0416001B" w:tentative="1">
      <w:start w:val="1"/>
      <w:numFmt w:val="lowerRoman"/>
      <w:lvlText w:val="%9."/>
      <w:lvlJc w:val="right"/>
      <w:pPr>
        <w:ind w:left="7512" w:hanging="180"/>
      </w:pPr>
    </w:lvl>
  </w:abstractNum>
  <w:num w:numId="1">
    <w:abstractNumId w:val="0"/>
  </w:num>
  <w:num w:numId="2">
    <w:abstractNumId w:val="7"/>
  </w:num>
  <w:num w:numId="3">
    <w:abstractNumId w:val="11"/>
  </w:num>
  <w:num w:numId="4">
    <w:abstractNumId w:val="8"/>
  </w:num>
  <w:num w:numId="5">
    <w:abstractNumId w:val="13"/>
  </w:num>
  <w:num w:numId="6">
    <w:abstractNumId w:val="1"/>
  </w:num>
  <w:num w:numId="7">
    <w:abstractNumId w:val="6"/>
  </w:num>
  <w:num w:numId="8">
    <w:abstractNumId w:val="2"/>
  </w:num>
  <w:num w:numId="9">
    <w:abstractNumId w:val="9"/>
  </w:num>
  <w:num w:numId="10">
    <w:abstractNumId w:val="14"/>
  </w:num>
  <w:num w:numId="11">
    <w:abstractNumId w:val="10"/>
  </w:num>
  <w:num w:numId="12">
    <w:abstractNumId w:val="4"/>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F1"/>
    <w:rsid w:val="00060C80"/>
    <w:rsid w:val="00062DC9"/>
    <w:rsid w:val="000717C4"/>
    <w:rsid w:val="00085ACA"/>
    <w:rsid w:val="00102DE3"/>
    <w:rsid w:val="0015254E"/>
    <w:rsid w:val="001813B3"/>
    <w:rsid w:val="001936F1"/>
    <w:rsid w:val="00193DE4"/>
    <w:rsid w:val="001B6C48"/>
    <w:rsid w:val="001C758E"/>
    <w:rsid w:val="001E65E3"/>
    <w:rsid w:val="00206BD0"/>
    <w:rsid w:val="002422C0"/>
    <w:rsid w:val="00253439"/>
    <w:rsid w:val="00257438"/>
    <w:rsid w:val="00284CCA"/>
    <w:rsid w:val="002862E0"/>
    <w:rsid w:val="002A1912"/>
    <w:rsid w:val="002B5ED1"/>
    <w:rsid w:val="00300B93"/>
    <w:rsid w:val="00344C25"/>
    <w:rsid w:val="003C0BF6"/>
    <w:rsid w:val="003C3FF5"/>
    <w:rsid w:val="003E50AE"/>
    <w:rsid w:val="00416312"/>
    <w:rsid w:val="00424A4F"/>
    <w:rsid w:val="004801D5"/>
    <w:rsid w:val="004E1EBB"/>
    <w:rsid w:val="004F7C05"/>
    <w:rsid w:val="00523FA0"/>
    <w:rsid w:val="005248B3"/>
    <w:rsid w:val="00540DE4"/>
    <w:rsid w:val="005957D3"/>
    <w:rsid w:val="005B4B6B"/>
    <w:rsid w:val="00620438"/>
    <w:rsid w:val="00630E09"/>
    <w:rsid w:val="00661EF6"/>
    <w:rsid w:val="00663360"/>
    <w:rsid w:val="0069613F"/>
    <w:rsid w:val="007405EC"/>
    <w:rsid w:val="00745BE5"/>
    <w:rsid w:val="00750E90"/>
    <w:rsid w:val="007B4DF1"/>
    <w:rsid w:val="007C782A"/>
    <w:rsid w:val="007E7102"/>
    <w:rsid w:val="00806DA9"/>
    <w:rsid w:val="00853E50"/>
    <w:rsid w:val="008B68B8"/>
    <w:rsid w:val="008C0162"/>
    <w:rsid w:val="008C101E"/>
    <w:rsid w:val="008C389F"/>
    <w:rsid w:val="008F2696"/>
    <w:rsid w:val="00901D94"/>
    <w:rsid w:val="00912A88"/>
    <w:rsid w:val="009A7618"/>
    <w:rsid w:val="009B2809"/>
    <w:rsid w:val="00A05427"/>
    <w:rsid w:val="00A13A47"/>
    <w:rsid w:val="00A2079D"/>
    <w:rsid w:val="00A263A6"/>
    <w:rsid w:val="00A3327D"/>
    <w:rsid w:val="00A4174E"/>
    <w:rsid w:val="00A77070"/>
    <w:rsid w:val="00AB4A6A"/>
    <w:rsid w:val="00B00A20"/>
    <w:rsid w:val="00B36DBF"/>
    <w:rsid w:val="00B37F71"/>
    <w:rsid w:val="00B57D9E"/>
    <w:rsid w:val="00B90CDA"/>
    <w:rsid w:val="00BE08CD"/>
    <w:rsid w:val="00BF4957"/>
    <w:rsid w:val="00C02302"/>
    <w:rsid w:val="00C02A74"/>
    <w:rsid w:val="00C349B8"/>
    <w:rsid w:val="00C64347"/>
    <w:rsid w:val="00CC0FBA"/>
    <w:rsid w:val="00CE115F"/>
    <w:rsid w:val="00D00084"/>
    <w:rsid w:val="00D31A81"/>
    <w:rsid w:val="00D406D2"/>
    <w:rsid w:val="00D53444"/>
    <w:rsid w:val="00DB257E"/>
    <w:rsid w:val="00DC3861"/>
    <w:rsid w:val="00E02AF9"/>
    <w:rsid w:val="00E17085"/>
    <w:rsid w:val="00E237CF"/>
    <w:rsid w:val="00E375B8"/>
    <w:rsid w:val="00F02750"/>
    <w:rsid w:val="00F029DC"/>
    <w:rsid w:val="00F152B3"/>
    <w:rsid w:val="00F35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5C9C"/>
  <w15:chartTrackingRefBased/>
  <w15:docId w15:val="{9A6CBE64-BF6A-4CA2-BE7E-AEC4E76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4D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DF1"/>
  </w:style>
  <w:style w:type="paragraph" w:styleId="Rodap">
    <w:name w:val="footer"/>
    <w:basedOn w:val="Normal"/>
    <w:link w:val="RodapChar"/>
    <w:uiPriority w:val="99"/>
    <w:unhideWhenUsed/>
    <w:rsid w:val="007B4DF1"/>
    <w:pPr>
      <w:tabs>
        <w:tab w:val="center" w:pos="4252"/>
        <w:tab w:val="right" w:pos="8504"/>
      </w:tabs>
      <w:spacing w:after="0" w:line="240" w:lineRule="auto"/>
    </w:pPr>
  </w:style>
  <w:style w:type="character" w:customStyle="1" w:styleId="RodapChar">
    <w:name w:val="Rodapé Char"/>
    <w:basedOn w:val="Fontepargpadro"/>
    <w:link w:val="Rodap"/>
    <w:uiPriority w:val="99"/>
    <w:rsid w:val="007B4DF1"/>
  </w:style>
  <w:style w:type="paragraph" w:customStyle="1" w:styleId="cvgsua">
    <w:name w:val="cvgsua"/>
    <w:basedOn w:val="Normal"/>
    <w:rsid w:val="007B4D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7B4DF1"/>
  </w:style>
  <w:style w:type="table" w:styleId="Tabelacomgrade">
    <w:name w:val="Table Grid"/>
    <w:basedOn w:val="Tabelanormal"/>
    <w:uiPriority w:val="39"/>
    <w:rsid w:val="0019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4174E"/>
    <w:pPr>
      <w:ind w:left="720"/>
      <w:contextualSpacing/>
    </w:pPr>
  </w:style>
  <w:style w:type="character" w:styleId="Forte">
    <w:name w:val="Strong"/>
    <w:basedOn w:val="Fontepargpadro"/>
    <w:uiPriority w:val="22"/>
    <w:qFormat/>
    <w:rsid w:val="00DC3861"/>
    <w:rPr>
      <w:b/>
      <w:bCs/>
    </w:rPr>
  </w:style>
  <w:style w:type="paragraph" w:styleId="NormalWeb">
    <w:name w:val="Normal (Web)"/>
    <w:basedOn w:val="Normal"/>
    <w:uiPriority w:val="99"/>
    <w:semiHidden/>
    <w:unhideWhenUsed/>
    <w:rsid w:val="00E237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375B8"/>
    <w:rPr>
      <w:color w:val="0563C1" w:themeColor="hyperlink"/>
      <w:u w:val="single"/>
    </w:rPr>
  </w:style>
  <w:style w:type="character" w:styleId="MenoPendente">
    <w:name w:val="Unresolved Mention"/>
    <w:basedOn w:val="Fontepargpadro"/>
    <w:uiPriority w:val="99"/>
    <w:semiHidden/>
    <w:unhideWhenUsed/>
    <w:rsid w:val="00E3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843">
      <w:bodyDiv w:val="1"/>
      <w:marLeft w:val="0"/>
      <w:marRight w:val="0"/>
      <w:marTop w:val="0"/>
      <w:marBottom w:val="0"/>
      <w:divBdr>
        <w:top w:val="none" w:sz="0" w:space="0" w:color="auto"/>
        <w:left w:val="none" w:sz="0" w:space="0" w:color="auto"/>
        <w:bottom w:val="none" w:sz="0" w:space="0" w:color="auto"/>
        <w:right w:val="none" w:sz="0" w:space="0" w:color="auto"/>
      </w:divBdr>
      <w:divsChild>
        <w:div w:id="1325932040">
          <w:marLeft w:val="0"/>
          <w:marRight w:val="0"/>
          <w:marTop w:val="0"/>
          <w:marBottom w:val="0"/>
          <w:divBdr>
            <w:top w:val="none" w:sz="0" w:space="0" w:color="auto"/>
            <w:left w:val="none" w:sz="0" w:space="0" w:color="auto"/>
            <w:bottom w:val="none" w:sz="0" w:space="0" w:color="auto"/>
            <w:right w:val="none" w:sz="0" w:space="0" w:color="auto"/>
          </w:divBdr>
          <w:divsChild>
            <w:div w:id="2056928833">
              <w:marLeft w:val="0"/>
              <w:marRight w:val="0"/>
              <w:marTop w:val="0"/>
              <w:marBottom w:val="0"/>
              <w:divBdr>
                <w:top w:val="none" w:sz="0" w:space="0" w:color="auto"/>
                <w:left w:val="none" w:sz="0" w:space="0" w:color="auto"/>
                <w:bottom w:val="none" w:sz="0" w:space="0" w:color="auto"/>
                <w:right w:val="none" w:sz="0" w:space="0" w:color="auto"/>
              </w:divBdr>
              <w:divsChild>
                <w:div w:id="1059204386">
                  <w:marLeft w:val="0"/>
                  <w:marRight w:val="0"/>
                  <w:marTop w:val="0"/>
                  <w:marBottom w:val="0"/>
                  <w:divBdr>
                    <w:top w:val="none" w:sz="0" w:space="0" w:color="auto"/>
                    <w:left w:val="none" w:sz="0" w:space="0" w:color="auto"/>
                    <w:bottom w:val="none" w:sz="0" w:space="0" w:color="auto"/>
                    <w:right w:val="none" w:sz="0" w:space="0" w:color="auto"/>
                  </w:divBdr>
                  <w:divsChild>
                    <w:div w:id="1630091833">
                      <w:marLeft w:val="0"/>
                      <w:marRight w:val="0"/>
                      <w:marTop w:val="0"/>
                      <w:marBottom w:val="0"/>
                      <w:divBdr>
                        <w:top w:val="none" w:sz="0" w:space="0" w:color="auto"/>
                        <w:left w:val="none" w:sz="0" w:space="0" w:color="auto"/>
                        <w:bottom w:val="none" w:sz="0" w:space="0" w:color="auto"/>
                        <w:right w:val="none" w:sz="0" w:space="0" w:color="auto"/>
                      </w:divBdr>
                      <w:divsChild>
                        <w:div w:id="1191456827">
                          <w:marLeft w:val="0"/>
                          <w:marRight w:val="0"/>
                          <w:marTop w:val="0"/>
                          <w:marBottom w:val="0"/>
                          <w:divBdr>
                            <w:top w:val="none" w:sz="0" w:space="0" w:color="auto"/>
                            <w:left w:val="none" w:sz="0" w:space="0" w:color="auto"/>
                            <w:bottom w:val="none" w:sz="0" w:space="0" w:color="auto"/>
                            <w:right w:val="none" w:sz="0" w:space="0" w:color="auto"/>
                          </w:divBdr>
                          <w:divsChild>
                            <w:div w:id="1273903190">
                              <w:marLeft w:val="0"/>
                              <w:marRight w:val="0"/>
                              <w:marTop w:val="0"/>
                              <w:marBottom w:val="0"/>
                              <w:divBdr>
                                <w:top w:val="none" w:sz="0" w:space="0" w:color="auto"/>
                                <w:left w:val="none" w:sz="0" w:space="0" w:color="auto"/>
                                <w:bottom w:val="none" w:sz="0" w:space="0" w:color="auto"/>
                                <w:right w:val="none" w:sz="0" w:space="0" w:color="auto"/>
                              </w:divBdr>
                              <w:divsChild>
                                <w:div w:id="650788917">
                                  <w:marLeft w:val="0"/>
                                  <w:marRight w:val="0"/>
                                  <w:marTop w:val="0"/>
                                  <w:marBottom w:val="0"/>
                                  <w:divBdr>
                                    <w:top w:val="none" w:sz="0" w:space="0" w:color="auto"/>
                                    <w:left w:val="none" w:sz="0" w:space="0" w:color="auto"/>
                                    <w:bottom w:val="none" w:sz="0" w:space="0" w:color="auto"/>
                                    <w:right w:val="none" w:sz="0" w:space="0" w:color="auto"/>
                                  </w:divBdr>
                                  <w:divsChild>
                                    <w:div w:id="19186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8554">
                          <w:marLeft w:val="0"/>
                          <w:marRight w:val="0"/>
                          <w:marTop w:val="0"/>
                          <w:marBottom w:val="0"/>
                          <w:divBdr>
                            <w:top w:val="none" w:sz="0" w:space="0" w:color="auto"/>
                            <w:left w:val="none" w:sz="0" w:space="0" w:color="auto"/>
                            <w:bottom w:val="none" w:sz="0" w:space="0" w:color="auto"/>
                            <w:right w:val="none" w:sz="0" w:space="0" w:color="auto"/>
                          </w:divBdr>
                          <w:divsChild>
                            <w:div w:id="1013066562">
                              <w:marLeft w:val="0"/>
                              <w:marRight w:val="0"/>
                              <w:marTop w:val="0"/>
                              <w:marBottom w:val="0"/>
                              <w:divBdr>
                                <w:top w:val="none" w:sz="0" w:space="0" w:color="auto"/>
                                <w:left w:val="none" w:sz="0" w:space="0" w:color="auto"/>
                                <w:bottom w:val="none" w:sz="0" w:space="0" w:color="auto"/>
                                <w:right w:val="none" w:sz="0" w:space="0" w:color="auto"/>
                              </w:divBdr>
                              <w:divsChild>
                                <w:div w:id="793787398">
                                  <w:marLeft w:val="0"/>
                                  <w:marRight w:val="0"/>
                                  <w:marTop w:val="0"/>
                                  <w:marBottom w:val="0"/>
                                  <w:divBdr>
                                    <w:top w:val="none" w:sz="0" w:space="0" w:color="auto"/>
                                    <w:left w:val="none" w:sz="0" w:space="0" w:color="auto"/>
                                    <w:bottom w:val="none" w:sz="0" w:space="0" w:color="auto"/>
                                    <w:right w:val="none" w:sz="0" w:space="0" w:color="auto"/>
                                  </w:divBdr>
                                  <w:divsChild>
                                    <w:div w:id="17572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099351">
          <w:marLeft w:val="0"/>
          <w:marRight w:val="0"/>
          <w:marTop w:val="0"/>
          <w:marBottom w:val="0"/>
          <w:divBdr>
            <w:top w:val="none" w:sz="0" w:space="0" w:color="auto"/>
            <w:left w:val="none" w:sz="0" w:space="0" w:color="auto"/>
            <w:bottom w:val="none" w:sz="0" w:space="0" w:color="auto"/>
            <w:right w:val="none" w:sz="0" w:space="0" w:color="auto"/>
          </w:divBdr>
          <w:divsChild>
            <w:div w:id="1479221883">
              <w:marLeft w:val="0"/>
              <w:marRight w:val="0"/>
              <w:marTop w:val="0"/>
              <w:marBottom w:val="0"/>
              <w:divBdr>
                <w:top w:val="none" w:sz="0" w:space="0" w:color="auto"/>
                <w:left w:val="none" w:sz="0" w:space="0" w:color="auto"/>
                <w:bottom w:val="none" w:sz="0" w:space="0" w:color="auto"/>
                <w:right w:val="none" w:sz="0" w:space="0" w:color="auto"/>
              </w:divBdr>
              <w:divsChild>
                <w:div w:id="1273391460">
                  <w:marLeft w:val="0"/>
                  <w:marRight w:val="0"/>
                  <w:marTop w:val="0"/>
                  <w:marBottom w:val="0"/>
                  <w:divBdr>
                    <w:top w:val="none" w:sz="0" w:space="0" w:color="auto"/>
                    <w:left w:val="none" w:sz="0" w:space="0" w:color="auto"/>
                    <w:bottom w:val="none" w:sz="0" w:space="0" w:color="auto"/>
                    <w:right w:val="none" w:sz="0" w:space="0" w:color="auto"/>
                  </w:divBdr>
                  <w:divsChild>
                    <w:div w:id="808091459">
                      <w:marLeft w:val="0"/>
                      <w:marRight w:val="0"/>
                      <w:marTop w:val="0"/>
                      <w:marBottom w:val="0"/>
                      <w:divBdr>
                        <w:top w:val="none" w:sz="0" w:space="0" w:color="auto"/>
                        <w:left w:val="none" w:sz="0" w:space="0" w:color="auto"/>
                        <w:bottom w:val="none" w:sz="0" w:space="0" w:color="auto"/>
                        <w:right w:val="none" w:sz="0" w:space="0" w:color="auto"/>
                      </w:divBdr>
                      <w:divsChild>
                        <w:div w:id="1619949985">
                          <w:marLeft w:val="0"/>
                          <w:marRight w:val="0"/>
                          <w:marTop w:val="0"/>
                          <w:marBottom w:val="0"/>
                          <w:divBdr>
                            <w:top w:val="none" w:sz="0" w:space="0" w:color="auto"/>
                            <w:left w:val="none" w:sz="0" w:space="0" w:color="auto"/>
                            <w:bottom w:val="none" w:sz="0" w:space="0" w:color="auto"/>
                            <w:right w:val="none" w:sz="0" w:space="0" w:color="auto"/>
                          </w:divBdr>
                          <w:divsChild>
                            <w:div w:id="1344476784">
                              <w:marLeft w:val="0"/>
                              <w:marRight w:val="0"/>
                              <w:marTop w:val="0"/>
                              <w:marBottom w:val="0"/>
                              <w:divBdr>
                                <w:top w:val="none" w:sz="0" w:space="0" w:color="auto"/>
                                <w:left w:val="none" w:sz="0" w:space="0" w:color="auto"/>
                                <w:bottom w:val="none" w:sz="0" w:space="0" w:color="auto"/>
                                <w:right w:val="none" w:sz="0" w:space="0" w:color="auto"/>
                              </w:divBdr>
                              <w:divsChild>
                                <w:div w:id="1732995675">
                                  <w:marLeft w:val="0"/>
                                  <w:marRight w:val="0"/>
                                  <w:marTop w:val="0"/>
                                  <w:marBottom w:val="0"/>
                                  <w:divBdr>
                                    <w:top w:val="none" w:sz="0" w:space="0" w:color="auto"/>
                                    <w:left w:val="none" w:sz="0" w:space="0" w:color="auto"/>
                                    <w:bottom w:val="none" w:sz="0" w:space="0" w:color="auto"/>
                                    <w:right w:val="none" w:sz="0" w:space="0" w:color="auto"/>
                                  </w:divBdr>
                                  <w:divsChild>
                                    <w:div w:id="1732344039">
                                      <w:marLeft w:val="0"/>
                                      <w:marRight w:val="0"/>
                                      <w:marTop w:val="0"/>
                                      <w:marBottom w:val="0"/>
                                      <w:divBdr>
                                        <w:top w:val="none" w:sz="0" w:space="0" w:color="auto"/>
                                        <w:left w:val="none" w:sz="0" w:space="0" w:color="auto"/>
                                        <w:bottom w:val="none" w:sz="0" w:space="0" w:color="auto"/>
                                        <w:right w:val="none" w:sz="0" w:space="0" w:color="auto"/>
                                      </w:divBdr>
                                      <w:divsChild>
                                        <w:div w:id="703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841893">
          <w:marLeft w:val="0"/>
          <w:marRight w:val="0"/>
          <w:marTop w:val="0"/>
          <w:marBottom w:val="0"/>
          <w:divBdr>
            <w:top w:val="none" w:sz="0" w:space="0" w:color="auto"/>
            <w:left w:val="none" w:sz="0" w:space="0" w:color="auto"/>
            <w:bottom w:val="none" w:sz="0" w:space="0" w:color="auto"/>
            <w:right w:val="none" w:sz="0" w:space="0" w:color="auto"/>
          </w:divBdr>
          <w:divsChild>
            <w:div w:id="1464615369">
              <w:marLeft w:val="0"/>
              <w:marRight w:val="0"/>
              <w:marTop w:val="0"/>
              <w:marBottom w:val="0"/>
              <w:divBdr>
                <w:top w:val="none" w:sz="0" w:space="0" w:color="auto"/>
                <w:left w:val="none" w:sz="0" w:space="0" w:color="auto"/>
                <w:bottom w:val="none" w:sz="0" w:space="0" w:color="auto"/>
                <w:right w:val="none" w:sz="0" w:space="0" w:color="auto"/>
              </w:divBdr>
              <w:divsChild>
                <w:div w:id="242106493">
                  <w:marLeft w:val="0"/>
                  <w:marRight w:val="0"/>
                  <w:marTop w:val="0"/>
                  <w:marBottom w:val="0"/>
                  <w:divBdr>
                    <w:top w:val="none" w:sz="0" w:space="0" w:color="auto"/>
                    <w:left w:val="none" w:sz="0" w:space="0" w:color="auto"/>
                    <w:bottom w:val="none" w:sz="0" w:space="0" w:color="auto"/>
                    <w:right w:val="none" w:sz="0" w:space="0" w:color="auto"/>
                  </w:divBdr>
                  <w:divsChild>
                    <w:div w:id="1852644354">
                      <w:marLeft w:val="0"/>
                      <w:marRight w:val="0"/>
                      <w:marTop w:val="0"/>
                      <w:marBottom w:val="0"/>
                      <w:divBdr>
                        <w:top w:val="none" w:sz="0" w:space="0" w:color="auto"/>
                        <w:left w:val="none" w:sz="0" w:space="0" w:color="auto"/>
                        <w:bottom w:val="none" w:sz="0" w:space="0" w:color="auto"/>
                        <w:right w:val="none" w:sz="0" w:space="0" w:color="auto"/>
                      </w:divBdr>
                      <w:divsChild>
                        <w:div w:id="1265839500">
                          <w:marLeft w:val="0"/>
                          <w:marRight w:val="0"/>
                          <w:marTop w:val="0"/>
                          <w:marBottom w:val="0"/>
                          <w:divBdr>
                            <w:top w:val="none" w:sz="0" w:space="0" w:color="auto"/>
                            <w:left w:val="none" w:sz="0" w:space="0" w:color="auto"/>
                            <w:bottom w:val="none" w:sz="0" w:space="0" w:color="auto"/>
                            <w:right w:val="none" w:sz="0" w:space="0" w:color="auto"/>
                          </w:divBdr>
                          <w:divsChild>
                            <w:div w:id="1077706012">
                              <w:marLeft w:val="0"/>
                              <w:marRight w:val="0"/>
                              <w:marTop w:val="0"/>
                              <w:marBottom w:val="0"/>
                              <w:divBdr>
                                <w:top w:val="none" w:sz="0" w:space="0" w:color="auto"/>
                                <w:left w:val="none" w:sz="0" w:space="0" w:color="auto"/>
                                <w:bottom w:val="none" w:sz="0" w:space="0" w:color="auto"/>
                                <w:right w:val="none" w:sz="0" w:space="0" w:color="auto"/>
                              </w:divBdr>
                              <w:divsChild>
                                <w:div w:id="18415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6642">
                  <w:marLeft w:val="0"/>
                  <w:marRight w:val="0"/>
                  <w:marTop w:val="0"/>
                  <w:marBottom w:val="0"/>
                  <w:divBdr>
                    <w:top w:val="none" w:sz="0" w:space="0" w:color="auto"/>
                    <w:left w:val="none" w:sz="0" w:space="0" w:color="auto"/>
                    <w:bottom w:val="none" w:sz="0" w:space="0" w:color="auto"/>
                    <w:right w:val="none" w:sz="0" w:space="0" w:color="auto"/>
                  </w:divBdr>
                  <w:divsChild>
                    <w:div w:id="1263105092">
                      <w:marLeft w:val="0"/>
                      <w:marRight w:val="0"/>
                      <w:marTop w:val="0"/>
                      <w:marBottom w:val="0"/>
                      <w:divBdr>
                        <w:top w:val="none" w:sz="0" w:space="0" w:color="auto"/>
                        <w:left w:val="none" w:sz="0" w:space="0" w:color="auto"/>
                        <w:bottom w:val="none" w:sz="0" w:space="0" w:color="auto"/>
                        <w:right w:val="none" w:sz="0" w:space="0" w:color="auto"/>
                      </w:divBdr>
                      <w:divsChild>
                        <w:div w:id="103616772">
                          <w:marLeft w:val="0"/>
                          <w:marRight w:val="0"/>
                          <w:marTop w:val="0"/>
                          <w:marBottom w:val="0"/>
                          <w:divBdr>
                            <w:top w:val="none" w:sz="0" w:space="0" w:color="auto"/>
                            <w:left w:val="none" w:sz="0" w:space="0" w:color="auto"/>
                            <w:bottom w:val="none" w:sz="0" w:space="0" w:color="auto"/>
                            <w:right w:val="none" w:sz="0" w:space="0" w:color="auto"/>
                          </w:divBdr>
                          <w:divsChild>
                            <w:div w:id="429590715">
                              <w:marLeft w:val="0"/>
                              <w:marRight w:val="0"/>
                              <w:marTop w:val="0"/>
                              <w:marBottom w:val="0"/>
                              <w:divBdr>
                                <w:top w:val="none" w:sz="0" w:space="0" w:color="auto"/>
                                <w:left w:val="none" w:sz="0" w:space="0" w:color="auto"/>
                                <w:bottom w:val="none" w:sz="0" w:space="0" w:color="auto"/>
                                <w:right w:val="none" w:sz="0" w:space="0" w:color="auto"/>
                              </w:divBdr>
                              <w:divsChild>
                                <w:div w:id="266084028">
                                  <w:marLeft w:val="0"/>
                                  <w:marRight w:val="0"/>
                                  <w:marTop w:val="0"/>
                                  <w:marBottom w:val="0"/>
                                  <w:divBdr>
                                    <w:top w:val="none" w:sz="0" w:space="0" w:color="auto"/>
                                    <w:left w:val="none" w:sz="0" w:space="0" w:color="auto"/>
                                    <w:bottom w:val="none" w:sz="0" w:space="0" w:color="auto"/>
                                    <w:right w:val="none" w:sz="0" w:space="0" w:color="auto"/>
                                  </w:divBdr>
                                  <w:divsChild>
                                    <w:div w:id="2958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55444">
      <w:bodyDiv w:val="1"/>
      <w:marLeft w:val="0"/>
      <w:marRight w:val="0"/>
      <w:marTop w:val="0"/>
      <w:marBottom w:val="0"/>
      <w:divBdr>
        <w:top w:val="none" w:sz="0" w:space="0" w:color="auto"/>
        <w:left w:val="none" w:sz="0" w:space="0" w:color="auto"/>
        <w:bottom w:val="none" w:sz="0" w:space="0" w:color="auto"/>
        <w:right w:val="none" w:sz="0" w:space="0" w:color="auto"/>
      </w:divBdr>
    </w:div>
    <w:div w:id="170490886">
      <w:bodyDiv w:val="1"/>
      <w:marLeft w:val="0"/>
      <w:marRight w:val="0"/>
      <w:marTop w:val="0"/>
      <w:marBottom w:val="0"/>
      <w:divBdr>
        <w:top w:val="none" w:sz="0" w:space="0" w:color="auto"/>
        <w:left w:val="none" w:sz="0" w:space="0" w:color="auto"/>
        <w:bottom w:val="none" w:sz="0" w:space="0" w:color="auto"/>
        <w:right w:val="none" w:sz="0" w:space="0" w:color="auto"/>
      </w:divBdr>
    </w:div>
    <w:div w:id="524829823">
      <w:bodyDiv w:val="1"/>
      <w:marLeft w:val="0"/>
      <w:marRight w:val="0"/>
      <w:marTop w:val="0"/>
      <w:marBottom w:val="0"/>
      <w:divBdr>
        <w:top w:val="none" w:sz="0" w:space="0" w:color="auto"/>
        <w:left w:val="none" w:sz="0" w:space="0" w:color="auto"/>
        <w:bottom w:val="none" w:sz="0" w:space="0" w:color="auto"/>
        <w:right w:val="none" w:sz="0" w:space="0" w:color="auto"/>
      </w:divBdr>
    </w:div>
    <w:div w:id="682167136">
      <w:bodyDiv w:val="1"/>
      <w:marLeft w:val="0"/>
      <w:marRight w:val="0"/>
      <w:marTop w:val="0"/>
      <w:marBottom w:val="0"/>
      <w:divBdr>
        <w:top w:val="none" w:sz="0" w:space="0" w:color="auto"/>
        <w:left w:val="none" w:sz="0" w:space="0" w:color="auto"/>
        <w:bottom w:val="none" w:sz="0" w:space="0" w:color="auto"/>
        <w:right w:val="none" w:sz="0" w:space="0" w:color="auto"/>
      </w:divBdr>
    </w:div>
    <w:div w:id="826048373">
      <w:bodyDiv w:val="1"/>
      <w:marLeft w:val="0"/>
      <w:marRight w:val="0"/>
      <w:marTop w:val="0"/>
      <w:marBottom w:val="0"/>
      <w:divBdr>
        <w:top w:val="none" w:sz="0" w:space="0" w:color="auto"/>
        <w:left w:val="none" w:sz="0" w:space="0" w:color="auto"/>
        <w:bottom w:val="none" w:sz="0" w:space="0" w:color="auto"/>
        <w:right w:val="none" w:sz="0" w:space="0" w:color="auto"/>
      </w:divBdr>
    </w:div>
    <w:div w:id="1050151720">
      <w:bodyDiv w:val="1"/>
      <w:marLeft w:val="0"/>
      <w:marRight w:val="0"/>
      <w:marTop w:val="0"/>
      <w:marBottom w:val="0"/>
      <w:divBdr>
        <w:top w:val="none" w:sz="0" w:space="0" w:color="auto"/>
        <w:left w:val="none" w:sz="0" w:space="0" w:color="auto"/>
        <w:bottom w:val="none" w:sz="0" w:space="0" w:color="auto"/>
        <w:right w:val="none" w:sz="0" w:space="0" w:color="auto"/>
      </w:divBdr>
    </w:div>
    <w:div w:id="1186408664">
      <w:bodyDiv w:val="1"/>
      <w:marLeft w:val="0"/>
      <w:marRight w:val="0"/>
      <w:marTop w:val="0"/>
      <w:marBottom w:val="0"/>
      <w:divBdr>
        <w:top w:val="none" w:sz="0" w:space="0" w:color="auto"/>
        <w:left w:val="none" w:sz="0" w:space="0" w:color="auto"/>
        <w:bottom w:val="none" w:sz="0" w:space="0" w:color="auto"/>
        <w:right w:val="none" w:sz="0" w:space="0" w:color="auto"/>
      </w:divBdr>
    </w:div>
    <w:div w:id="1669600192">
      <w:bodyDiv w:val="1"/>
      <w:marLeft w:val="0"/>
      <w:marRight w:val="0"/>
      <w:marTop w:val="0"/>
      <w:marBottom w:val="0"/>
      <w:divBdr>
        <w:top w:val="none" w:sz="0" w:space="0" w:color="auto"/>
        <w:left w:val="none" w:sz="0" w:space="0" w:color="auto"/>
        <w:bottom w:val="none" w:sz="0" w:space="0" w:color="auto"/>
        <w:right w:val="none" w:sz="0" w:space="0" w:color="auto"/>
      </w:divBdr>
    </w:div>
    <w:div w:id="17496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executiva@chapadagaucha.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hapadagauch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A78F3-B6EB-4A44-AB9B-3008CA2F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CMCG_12</dc:creator>
  <cp:keywords/>
  <dc:description/>
  <cp:lastModifiedBy>CMCG_04</cp:lastModifiedBy>
  <cp:revision>3</cp:revision>
  <cp:lastPrinted>2025-11-04T19:18:00Z</cp:lastPrinted>
  <dcterms:created xsi:type="dcterms:W3CDTF">2026-05-14T19:21:00Z</dcterms:created>
  <dcterms:modified xsi:type="dcterms:W3CDTF">2026-05-14T20:05:00Z</dcterms:modified>
</cp:coreProperties>
</file>